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38" w:rsidRPr="00F50902" w:rsidRDefault="008D6138" w:rsidP="00ED67A1">
      <w:pPr>
        <w:shd w:val="clear" w:color="auto" w:fill="FFFFFF"/>
        <w:rPr>
          <w:rFonts w:cstheme="minorHAnsi"/>
          <w:b/>
          <w:color w:val="222222"/>
          <w:sz w:val="40"/>
        </w:rPr>
      </w:pPr>
      <w:r w:rsidRPr="00F50902">
        <w:rPr>
          <w:rFonts w:cstheme="minorHAnsi"/>
          <w:b/>
          <w:color w:val="222222"/>
          <w:sz w:val="40"/>
        </w:rPr>
        <w:t>Soluciones para la nutrición animal</w:t>
      </w:r>
    </w:p>
    <w:p w:rsidR="008D6138" w:rsidRPr="00F50902" w:rsidRDefault="008D6138" w:rsidP="008D6138">
      <w:pPr>
        <w:shd w:val="clear" w:color="auto" w:fill="FFFFFF"/>
        <w:rPr>
          <w:rFonts w:cstheme="minorHAnsi"/>
          <w:i/>
          <w:color w:val="222222"/>
        </w:rPr>
      </w:pPr>
      <w:r w:rsidRPr="00F50902">
        <w:rPr>
          <w:rFonts w:cstheme="minorHAnsi"/>
          <w:i/>
          <w:color w:val="222222"/>
        </w:rPr>
        <w:t xml:space="preserve">En 2016, la empresa de nutrición animal </w:t>
      </w:r>
      <w:proofErr w:type="spellStart"/>
      <w:r w:rsidR="00735D39" w:rsidRPr="00F50902">
        <w:rPr>
          <w:rFonts w:cstheme="minorHAnsi"/>
          <w:i/>
          <w:color w:val="222222"/>
        </w:rPr>
        <w:t>Alltech</w:t>
      </w:r>
      <w:proofErr w:type="spellEnd"/>
      <w:r w:rsidRPr="00F50902">
        <w:rPr>
          <w:rFonts w:cstheme="minorHAnsi"/>
          <w:i/>
          <w:color w:val="222222"/>
        </w:rPr>
        <w:t xml:space="preserve"> adquirió </w:t>
      </w:r>
      <w:r w:rsidR="00A33BE8" w:rsidRPr="00F50902">
        <w:rPr>
          <w:rFonts w:cstheme="minorHAnsi"/>
          <w:i/>
          <w:color w:val="222222"/>
        </w:rPr>
        <w:t>al</w:t>
      </w:r>
      <w:r w:rsidR="00735D39" w:rsidRPr="00F50902">
        <w:rPr>
          <w:rFonts w:cstheme="minorHAnsi"/>
          <w:i/>
          <w:color w:val="222222"/>
        </w:rPr>
        <w:t xml:space="preserve"> </w:t>
      </w:r>
      <w:r w:rsidR="00A33BE8" w:rsidRPr="00F50902">
        <w:rPr>
          <w:rFonts w:cstheme="minorHAnsi"/>
          <w:i/>
          <w:color w:val="222222"/>
        </w:rPr>
        <w:t xml:space="preserve">fabricante irlandés de </w:t>
      </w:r>
      <w:proofErr w:type="spellStart"/>
      <w:r w:rsidR="00A33BE8" w:rsidRPr="00F50902">
        <w:rPr>
          <w:rFonts w:cstheme="minorHAnsi"/>
          <w:i/>
          <w:color w:val="222222"/>
        </w:rPr>
        <w:t>mixers</w:t>
      </w:r>
      <w:proofErr w:type="spellEnd"/>
      <w:r w:rsidRPr="00F50902">
        <w:rPr>
          <w:rFonts w:cstheme="minorHAnsi"/>
          <w:i/>
          <w:color w:val="222222"/>
        </w:rPr>
        <w:t xml:space="preserve"> </w:t>
      </w:r>
      <w:proofErr w:type="spellStart"/>
      <w:r w:rsidRPr="00F50902">
        <w:rPr>
          <w:rFonts w:cstheme="minorHAnsi"/>
          <w:i/>
          <w:color w:val="222222"/>
        </w:rPr>
        <w:t>Keenan</w:t>
      </w:r>
      <w:proofErr w:type="spellEnd"/>
      <w:r w:rsidRPr="00F50902">
        <w:rPr>
          <w:rFonts w:cstheme="minorHAnsi"/>
          <w:i/>
          <w:color w:val="222222"/>
        </w:rPr>
        <w:t xml:space="preserve">. En </w:t>
      </w:r>
      <w:proofErr w:type="spellStart"/>
      <w:r w:rsidRPr="00F50902">
        <w:rPr>
          <w:rFonts w:cstheme="minorHAnsi"/>
          <w:i/>
          <w:color w:val="222222"/>
        </w:rPr>
        <w:t>Expoagro</w:t>
      </w:r>
      <w:proofErr w:type="spellEnd"/>
      <w:r w:rsidRPr="00F50902">
        <w:rPr>
          <w:rFonts w:cstheme="minorHAnsi"/>
          <w:i/>
          <w:color w:val="222222"/>
        </w:rPr>
        <w:t xml:space="preserve"> 2018 presentarán nuevas soluciones para la ganadería.  </w:t>
      </w:r>
    </w:p>
    <w:p w:rsidR="00ED67A1" w:rsidRPr="00F50902" w:rsidRDefault="00ED67A1" w:rsidP="00ED67A1">
      <w:pPr>
        <w:shd w:val="clear" w:color="auto" w:fill="FFFFFF"/>
        <w:rPr>
          <w:rFonts w:cstheme="minorHAnsi"/>
          <w:color w:val="222222"/>
        </w:rPr>
      </w:pPr>
      <w:r w:rsidRPr="00F50902">
        <w:rPr>
          <w:rFonts w:cstheme="minorHAnsi"/>
          <w:color w:val="222222"/>
        </w:rPr>
        <w:t xml:space="preserve">El fabricante irlandés de </w:t>
      </w:r>
      <w:proofErr w:type="spellStart"/>
      <w:r w:rsidRPr="00F50902">
        <w:rPr>
          <w:rFonts w:cstheme="minorHAnsi"/>
          <w:color w:val="222222"/>
        </w:rPr>
        <w:t>mixers</w:t>
      </w:r>
      <w:proofErr w:type="spellEnd"/>
      <w:r w:rsidRPr="00F50902">
        <w:rPr>
          <w:rFonts w:cstheme="minorHAnsi"/>
          <w:color w:val="222222"/>
        </w:rPr>
        <w:t xml:space="preserve"> </w:t>
      </w:r>
      <w:proofErr w:type="spellStart"/>
      <w:r w:rsidRPr="00F50902">
        <w:rPr>
          <w:rFonts w:cstheme="minorHAnsi"/>
          <w:color w:val="222222"/>
        </w:rPr>
        <w:t>Keenan</w:t>
      </w:r>
      <w:proofErr w:type="spellEnd"/>
      <w:r w:rsidR="004C0EFA" w:rsidRPr="00F50902">
        <w:rPr>
          <w:rFonts w:cstheme="minorHAnsi"/>
          <w:color w:val="222222"/>
        </w:rPr>
        <w:t xml:space="preserve"> y </w:t>
      </w:r>
      <w:r w:rsidRPr="00F50902">
        <w:rPr>
          <w:rFonts w:cstheme="minorHAnsi"/>
          <w:color w:val="222222"/>
        </w:rPr>
        <w:t>la empresa</w:t>
      </w:r>
      <w:r w:rsidR="00600CEA" w:rsidRPr="00F50902">
        <w:rPr>
          <w:rFonts w:cstheme="minorHAnsi"/>
          <w:color w:val="222222"/>
        </w:rPr>
        <w:t xml:space="preserve"> de salud y nutrición animal</w:t>
      </w:r>
      <w:r w:rsidR="004C0EFA" w:rsidRPr="00F50902">
        <w:rPr>
          <w:rFonts w:cstheme="minorHAnsi"/>
          <w:color w:val="222222"/>
        </w:rPr>
        <w:t xml:space="preserve"> </w:t>
      </w:r>
      <w:proofErr w:type="spellStart"/>
      <w:r w:rsidR="004C0EFA" w:rsidRPr="00F50902">
        <w:rPr>
          <w:rFonts w:cstheme="minorHAnsi"/>
          <w:color w:val="222222"/>
        </w:rPr>
        <w:t>Alltech</w:t>
      </w:r>
      <w:proofErr w:type="spellEnd"/>
      <w:r w:rsidRPr="00F50902">
        <w:rPr>
          <w:rFonts w:cstheme="minorHAnsi"/>
          <w:color w:val="222222"/>
        </w:rPr>
        <w:t xml:space="preserve"> participarán de </w:t>
      </w:r>
      <w:proofErr w:type="spellStart"/>
      <w:r w:rsidRPr="00F50902">
        <w:rPr>
          <w:rFonts w:cstheme="minorHAnsi"/>
          <w:color w:val="222222"/>
        </w:rPr>
        <w:t>Expoagro</w:t>
      </w:r>
      <w:proofErr w:type="spellEnd"/>
      <w:r w:rsidR="004C0EFA" w:rsidRPr="00F50902">
        <w:rPr>
          <w:rFonts w:cstheme="minorHAnsi"/>
          <w:color w:val="222222"/>
        </w:rPr>
        <w:t xml:space="preserve"> 2018</w:t>
      </w:r>
      <w:r w:rsidRPr="00F50902">
        <w:rPr>
          <w:rFonts w:cstheme="minorHAnsi"/>
          <w:color w:val="222222"/>
        </w:rPr>
        <w:t>, del 13 al 16 de marzo en el KM 225 de la RN 9</w:t>
      </w:r>
      <w:r w:rsidR="00600CEA" w:rsidRPr="00F50902">
        <w:rPr>
          <w:rFonts w:cstheme="minorHAnsi"/>
          <w:color w:val="222222"/>
        </w:rPr>
        <w:t>, en</w:t>
      </w:r>
      <w:r w:rsidRPr="00F50902">
        <w:rPr>
          <w:rFonts w:cstheme="minorHAnsi"/>
          <w:color w:val="222222"/>
        </w:rPr>
        <w:t xml:space="preserve"> San Nicolás, </w:t>
      </w:r>
      <w:r w:rsidR="004C0EFA" w:rsidRPr="00F50902">
        <w:rPr>
          <w:rFonts w:cstheme="minorHAnsi"/>
          <w:color w:val="222222"/>
        </w:rPr>
        <w:t>ofreciendo</w:t>
      </w:r>
      <w:r w:rsidRPr="00F50902">
        <w:rPr>
          <w:rFonts w:cstheme="minorHAnsi"/>
          <w:color w:val="222222"/>
        </w:rPr>
        <w:t xml:space="preserve"> mayor valor a los productores con la fuerza combinada de ambas firma</w:t>
      </w:r>
      <w:r w:rsidR="004C0EFA" w:rsidRPr="00F50902">
        <w:rPr>
          <w:rFonts w:cstheme="minorHAnsi"/>
          <w:color w:val="222222"/>
        </w:rPr>
        <w:t>s</w:t>
      </w:r>
      <w:r w:rsidRPr="00F50902">
        <w:rPr>
          <w:rFonts w:cstheme="minorHAnsi"/>
          <w:color w:val="222222"/>
        </w:rPr>
        <w:t>.</w:t>
      </w:r>
    </w:p>
    <w:p w:rsidR="00ED67A1" w:rsidRPr="00F50902" w:rsidRDefault="00600CEA" w:rsidP="00ED67A1">
      <w:pPr>
        <w:shd w:val="clear" w:color="auto" w:fill="FFFFFF"/>
        <w:rPr>
          <w:rFonts w:cstheme="minorHAnsi"/>
          <w:color w:val="222222"/>
        </w:rPr>
      </w:pPr>
      <w:r w:rsidRPr="00F50902">
        <w:rPr>
          <w:rFonts w:cstheme="minorHAnsi"/>
          <w:color w:val="1D1D1B"/>
        </w:rPr>
        <w:t>En San Nicolás</w:t>
      </w:r>
      <w:r w:rsidR="00ED67A1" w:rsidRPr="00F50902">
        <w:rPr>
          <w:rFonts w:cstheme="minorHAnsi"/>
          <w:color w:val="1D1D1B"/>
        </w:rPr>
        <w:t xml:space="preserve"> destacarán la tecnología </w:t>
      </w:r>
      <w:proofErr w:type="spellStart"/>
      <w:r w:rsidR="00ED67A1" w:rsidRPr="00F50902">
        <w:rPr>
          <w:rFonts w:cstheme="minorHAnsi"/>
          <w:color w:val="1D1D1B"/>
        </w:rPr>
        <w:t>InTouch</w:t>
      </w:r>
      <w:proofErr w:type="spellEnd"/>
      <w:r w:rsidR="00ED7CD4" w:rsidRPr="00F50902">
        <w:rPr>
          <w:rFonts w:cstheme="minorHAnsi"/>
          <w:color w:val="1D1D1B"/>
        </w:rPr>
        <w:t xml:space="preserve"> de </w:t>
      </w:r>
      <w:proofErr w:type="spellStart"/>
      <w:r w:rsidR="00ED7CD4" w:rsidRPr="00F50902">
        <w:rPr>
          <w:rFonts w:cstheme="minorHAnsi"/>
          <w:color w:val="1D1D1B"/>
        </w:rPr>
        <w:t>Keenan</w:t>
      </w:r>
      <w:proofErr w:type="spellEnd"/>
      <w:r w:rsidR="00ED67A1" w:rsidRPr="00F50902">
        <w:rPr>
          <w:rFonts w:cstheme="minorHAnsi"/>
          <w:color w:val="1D1D1B"/>
        </w:rPr>
        <w:t>, un servicio de revisión y apoyo en vivo con el asesoramiento d</w:t>
      </w:r>
      <w:bookmarkStart w:id="0" w:name="_GoBack"/>
      <w:bookmarkEnd w:id="0"/>
      <w:r w:rsidR="00ED67A1" w:rsidRPr="00F50902">
        <w:rPr>
          <w:rFonts w:cstheme="minorHAnsi"/>
          <w:color w:val="1D1D1B"/>
        </w:rPr>
        <w:t>e nutricionistas expertos.  “</w:t>
      </w:r>
      <w:proofErr w:type="spellStart"/>
      <w:r w:rsidR="00ED67A1" w:rsidRPr="00F50902">
        <w:rPr>
          <w:rFonts w:cstheme="minorHAnsi"/>
          <w:color w:val="1D1D1B"/>
        </w:rPr>
        <w:t>InTouch</w:t>
      </w:r>
      <w:proofErr w:type="spellEnd"/>
      <w:r w:rsidR="00ED67A1" w:rsidRPr="00F50902">
        <w:rPr>
          <w:rFonts w:cstheme="minorHAnsi"/>
          <w:color w:val="1D1D1B"/>
        </w:rPr>
        <w:t xml:space="preserve"> busca que los animales cumplan con su potencial diario de desempeño. Al trabajar con Intel, esta tecnología automatiza el intercambio de datos y mejora el análisis nutricional proporcionando beneficios a los animales y al negocio del productor”, asegura Pablo </w:t>
      </w:r>
      <w:proofErr w:type="spellStart"/>
      <w:r w:rsidR="00ED67A1" w:rsidRPr="00F50902">
        <w:rPr>
          <w:rFonts w:cstheme="minorHAnsi"/>
          <w:color w:val="1D1D1B"/>
        </w:rPr>
        <w:t>Ramundo</w:t>
      </w:r>
      <w:proofErr w:type="spellEnd"/>
      <w:r w:rsidR="00ED67A1" w:rsidRPr="00F50902">
        <w:rPr>
          <w:rFonts w:cstheme="minorHAnsi"/>
          <w:color w:val="1D1D1B"/>
        </w:rPr>
        <w:t xml:space="preserve">, representante técnico y comercial de </w:t>
      </w:r>
      <w:proofErr w:type="spellStart"/>
      <w:r w:rsidR="00ED67A1" w:rsidRPr="00F50902">
        <w:rPr>
          <w:rFonts w:cstheme="minorHAnsi"/>
          <w:color w:val="1D1D1B"/>
        </w:rPr>
        <w:t>Keenan</w:t>
      </w:r>
      <w:proofErr w:type="spellEnd"/>
      <w:r w:rsidR="00ED67A1" w:rsidRPr="00F50902">
        <w:rPr>
          <w:rFonts w:cstheme="minorHAnsi"/>
          <w:color w:val="1D1D1B"/>
        </w:rPr>
        <w:t>.</w:t>
      </w:r>
    </w:p>
    <w:p w:rsidR="00F50902" w:rsidRPr="00F50902" w:rsidRDefault="00F50902" w:rsidP="00F50902">
      <w:pPr>
        <w:shd w:val="clear" w:color="auto" w:fill="FFFFFF"/>
        <w:rPr>
          <w:rFonts w:cstheme="minorHAnsi"/>
          <w:color w:val="222222"/>
        </w:rPr>
      </w:pPr>
      <w:r w:rsidRPr="00F50902">
        <w:rPr>
          <w:rFonts w:cstheme="minorHAnsi"/>
          <w:color w:val="222222"/>
        </w:rPr>
        <w:t xml:space="preserve">“Queremos presentar la diferencia de </w:t>
      </w:r>
      <w:proofErr w:type="spellStart"/>
      <w:r w:rsidRPr="00F50902">
        <w:rPr>
          <w:rFonts w:cstheme="minorHAnsi"/>
          <w:color w:val="222222"/>
        </w:rPr>
        <w:t>Keenan</w:t>
      </w:r>
      <w:proofErr w:type="spellEnd"/>
      <w:r w:rsidRPr="00F50902">
        <w:rPr>
          <w:rFonts w:cstheme="minorHAnsi"/>
          <w:color w:val="222222"/>
        </w:rPr>
        <w:t xml:space="preserve">. Un </w:t>
      </w:r>
      <w:proofErr w:type="spellStart"/>
      <w:r w:rsidRPr="00F50902">
        <w:rPr>
          <w:rFonts w:cstheme="minorHAnsi"/>
          <w:color w:val="222222"/>
        </w:rPr>
        <w:t>mixer</w:t>
      </w:r>
      <w:proofErr w:type="spellEnd"/>
      <w:r w:rsidRPr="00F50902">
        <w:rPr>
          <w:rFonts w:cstheme="minorHAnsi"/>
          <w:color w:val="222222"/>
        </w:rPr>
        <w:t xml:space="preserve"> que cuida el negocio ganadero mostrando resultados alrededor del mundo desde los años 80. </w:t>
      </w:r>
      <w:proofErr w:type="spellStart"/>
      <w:r w:rsidRPr="00F50902">
        <w:rPr>
          <w:rFonts w:cstheme="minorHAnsi"/>
          <w:color w:val="222222"/>
        </w:rPr>
        <w:t>Keenan</w:t>
      </w:r>
      <w:proofErr w:type="spellEnd"/>
      <w:r w:rsidRPr="00F50902">
        <w:rPr>
          <w:rFonts w:cstheme="minorHAnsi"/>
          <w:color w:val="222222"/>
        </w:rPr>
        <w:t xml:space="preserve"> tiene su tecnología </w:t>
      </w:r>
      <w:proofErr w:type="spellStart"/>
      <w:r w:rsidRPr="00F50902">
        <w:rPr>
          <w:rFonts w:cstheme="minorHAnsi"/>
          <w:color w:val="222222"/>
        </w:rPr>
        <w:t>InTouch</w:t>
      </w:r>
      <w:proofErr w:type="spellEnd"/>
      <w:r w:rsidRPr="00F50902">
        <w:rPr>
          <w:rFonts w:cstheme="minorHAnsi"/>
          <w:color w:val="222222"/>
        </w:rPr>
        <w:t xml:space="preserve">, una mezcla óptima que busca que los productores obtengan resultados máximos en sus animales,  además de ser una máquina confiable y sencilla”, sintetiza </w:t>
      </w:r>
      <w:proofErr w:type="spellStart"/>
      <w:r w:rsidRPr="00F50902">
        <w:rPr>
          <w:rFonts w:cstheme="minorHAnsi"/>
          <w:color w:val="222222"/>
        </w:rPr>
        <w:t>Ramundo</w:t>
      </w:r>
      <w:proofErr w:type="spellEnd"/>
      <w:r w:rsidRPr="00F50902">
        <w:rPr>
          <w:rFonts w:cstheme="minorHAnsi"/>
          <w:color w:val="222222"/>
        </w:rPr>
        <w:t>.</w:t>
      </w:r>
    </w:p>
    <w:p w:rsidR="00ED7CD4" w:rsidRPr="00F50902" w:rsidRDefault="004C0EFA" w:rsidP="00ED7CD4">
      <w:pPr>
        <w:shd w:val="clear" w:color="auto" w:fill="FFFFFF"/>
        <w:rPr>
          <w:rFonts w:cstheme="minorHAnsi"/>
          <w:color w:val="222222"/>
        </w:rPr>
      </w:pPr>
      <w:r w:rsidRPr="00F50902">
        <w:rPr>
          <w:rFonts w:cstheme="minorHAnsi"/>
          <w:color w:val="222222"/>
        </w:rPr>
        <w:t>Además</w:t>
      </w:r>
      <w:r w:rsidR="00ED67A1" w:rsidRPr="00F50902">
        <w:rPr>
          <w:rFonts w:cstheme="minorHAnsi"/>
          <w:color w:val="222222"/>
        </w:rPr>
        <w:t xml:space="preserve">, harán hincapié en el </w:t>
      </w:r>
      <w:proofErr w:type="spellStart"/>
      <w:r w:rsidR="00ED67A1" w:rsidRPr="00F50902">
        <w:rPr>
          <w:rFonts w:cstheme="minorHAnsi"/>
          <w:color w:val="222222"/>
        </w:rPr>
        <w:t>Nutripod</w:t>
      </w:r>
      <w:proofErr w:type="spellEnd"/>
      <w:r w:rsidR="00ED67A1" w:rsidRPr="00F50902">
        <w:rPr>
          <w:rFonts w:cstheme="minorHAnsi"/>
          <w:color w:val="222222"/>
        </w:rPr>
        <w:t xml:space="preserve">, un paquete nutricional con las soluciones de </w:t>
      </w:r>
      <w:proofErr w:type="spellStart"/>
      <w:r w:rsidR="00ED67A1" w:rsidRPr="00F50902">
        <w:rPr>
          <w:rFonts w:cstheme="minorHAnsi"/>
          <w:color w:val="222222"/>
        </w:rPr>
        <w:t>Alltech</w:t>
      </w:r>
      <w:proofErr w:type="spellEnd"/>
      <w:r w:rsidR="00ED67A1" w:rsidRPr="00F50902">
        <w:rPr>
          <w:rFonts w:cstheme="minorHAnsi"/>
          <w:color w:val="222222"/>
        </w:rPr>
        <w:t xml:space="preserve">, que junto con el </w:t>
      </w:r>
      <w:proofErr w:type="spellStart"/>
      <w:r w:rsidR="00ED67A1" w:rsidRPr="00F50902">
        <w:rPr>
          <w:rFonts w:cstheme="minorHAnsi"/>
          <w:color w:val="222222"/>
        </w:rPr>
        <w:t>mixer</w:t>
      </w:r>
      <w:proofErr w:type="spellEnd"/>
      <w:r w:rsidR="00ED67A1" w:rsidRPr="00F50902">
        <w:rPr>
          <w:rFonts w:cstheme="minorHAnsi"/>
          <w:color w:val="222222"/>
        </w:rPr>
        <w:t xml:space="preserve"> </w:t>
      </w:r>
      <w:proofErr w:type="spellStart"/>
      <w:r w:rsidR="00ED67A1" w:rsidRPr="00F50902">
        <w:rPr>
          <w:rFonts w:cstheme="minorHAnsi"/>
          <w:color w:val="222222"/>
        </w:rPr>
        <w:t>Keenan</w:t>
      </w:r>
      <w:proofErr w:type="spellEnd"/>
      <w:r w:rsidR="00ED67A1" w:rsidRPr="00F50902">
        <w:rPr>
          <w:rFonts w:cstheme="minorHAnsi"/>
          <w:color w:val="222222"/>
        </w:rPr>
        <w:t xml:space="preserve"> provee mejor eficiencia de conversión y salud general en bovinos de carne y leche.</w:t>
      </w:r>
      <w:r w:rsidR="00ED7CD4" w:rsidRPr="00F50902">
        <w:rPr>
          <w:rFonts w:cstheme="minorHAnsi"/>
          <w:color w:val="222222"/>
        </w:rPr>
        <w:t xml:space="preserve"> Además realizarán un </w:t>
      </w:r>
      <w:proofErr w:type="spellStart"/>
      <w:r w:rsidR="00ED7CD4" w:rsidRPr="00F50902">
        <w:rPr>
          <w:rFonts w:cstheme="minorHAnsi"/>
          <w:color w:val="222222"/>
        </w:rPr>
        <w:t>happy</w:t>
      </w:r>
      <w:proofErr w:type="spellEnd"/>
      <w:r w:rsidR="00ED7CD4" w:rsidRPr="00F50902">
        <w:rPr>
          <w:rFonts w:cstheme="minorHAnsi"/>
          <w:color w:val="222222"/>
        </w:rPr>
        <w:t xml:space="preserve"> </w:t>
      </w:r>
      <w:proofErr w:type="spellStart"/>
      <w:r w:rsidR="00ED7CD4" w:rsidRPr="00F50902">
        <w:rPr>
          <w:rFonts w:cstheme="minorHAnsi"/>
          <w:color w:val="222222"/>
        </w:rPr>
        <w:t>hour</w:t>
      </w:r>
      <w:proofErr w:type="spellEnd"/>
      <w:r w:rsidR="00ED7CD4" w:rsidRPr="00F50902">
        <w:rPr>
          <w:rFonts w:cstheme="minorHAnsi"/>
          <w:color w:val="222222"/>
        </w:rPr>
        <w:t xml:space="preserve"> con la tradicional cerveza de </w:t>
      </w:r>
      <w:proofErr w:type="spellStart"/>
      <w:r w:rsidR="00ED7CD4" w:rsidRPr="00F50902">
        <w:rPr>
          <w:rFonts w:cstheme="minorHAnsi"/>
          <w:color w:val="222222"/>
        </w:rPr>
        <w:t>Alltech</w:t>
      </w:r>
      <w:proofErr w:type="spellEnd"/>
      <w:r w:rsidR="00ED7CD4" w:rsidRPr="00F50902">
        <w:rPr>
          <w:rFonts w:cstheme="minorHAnsi"/>
          <w:color w:val="222222"/>
        </w:rPr>
        <w:t>, Kentucky Ale.</w:t>
      </w:r>
    </w:p>
    <w:p w:rsidR="00ED7CD4" w:rsidRPr="00F50902" w:rsidRDefault="00ED7CD4" w:rsidP="00ED7CD4">
      <w:pPr>
        <w:shd w:val="clear" w:color="auto" w:fill="FFFFFF"/>
        <w:rPr>
          <w:rFonts w:cstheme="minorHAnsi"/>
          <w:color w:val="222222"/>
        </w:rPr>
      </w:pPr>
    </w:p>
    <w:p w:rsidR="00ED7CD4" w:rsidRPr="00F50902" w:rsidRDefault="00ED7CD4" w:rsidP="00ED7CD4">
      <w:pPr>
        <w:shd w:val="clear" w:color="auto" w:fill="FFFFFF"/>
        <w:rPr>
          <w:rFonts w:cstheme="minorHAnsi"/>
          <w:color w:val="222222"/>
        </w:rPr>
      </w:pPr>
    </w:p>
    <w:p w:rsidR="00DD1F23" w:rsidRPr="00F50902" w:rsidRDefault="00DD1F23">
      <w:pPr>
        <w:rPr>
          <w:rFonts w:cstheme="minorHAnsi"/>
        </w:rPr>
      </w:pPr>
    </w:p>
    <w:sectPr w:rsidR="00DD1F23" w:rsidRPr="00F5090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354" w:rsidRDefault="00CF1354" w:rsidP="00767077">
      <w:pPr>
        <w:spacing w:after="0" w:line="240" w:lineRule="auto"/>
      </w:pPr>
      <w:r>
        <w:separator/>
      </w:r>
    </w:p>
  </w:endnote>
  <w:endnote w:type="continuationSeparator" w:id="0">
    <w:p w:rsidR="00CF1354" w:rsidRDefault="00CF1354" w:rsidP="0076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077" w:rsidRDefault="00767077">
    <w:pPr>
      <w:pStyle w:val="Piedepgina"/>
    </w:pPr>
    <w:r w:rsidRPr="00767077"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-994410</wp:posOffset>
          </wp:positionH>
          <wp:positionV relativeFrom="paragraph">
            <wp:posOffset>-1905</wp:posOffset>
          </wp:positionV>
          <wp:extent cx="7419975" cy="201295"/>
          <wp:effectExtent l="0" t="0" r="9525" b="8255"/>
          <wp:wrapTight wrapText="bothSides">
            <wp:wrapPolygon edited="0">
              <wp:start x="0" y="0"/>
              <wp:lineTo x="0" y="20442"/>
              <wp:lineTo x="21572" y="20442"/>
              <wp:lineTo x="21572" y="0"/>
              <wp:lineTo x="0" y="0"/>
            </wp:wrapPolygon>
          </wp:wrapTight>
          <wp:docPr id="2" name="Imagen 2" descr="G:\2017\11-Noviembre\27-11-2017\EXP\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2017\11-Noviembre\27-11-2017\EXP\pi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97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354" w:rsidRDefault="00CF1354" w:rsidP="00767077">
      <w:pPr>
        <w:spacing w:after="0" w:line="240" w:lineRule="auto"/>
      </w:pPr>
      <w:r>
        <w:separator/>
      </w:r>
    </w:p>
  </w:footnote>
  <w:footnote w:type="continuationSeparator" w:id="0">
    <w:p w:rsidR="00CF1354" w:rsidRDefault="00CF1354" w:rsidP="00767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077" w:rsidRDefault="00767077">
    <w:pPr>
      <w:pStyle w:val="Encabezado"/>
    </w:pPr>
    <w:r w:rsidRPr="00767077">
      <w:rPr>
        <w:noProof/>
        <w:lang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-649605</wp:posOffset>
          </wp:positionV>
          <wp:extent cx="7553325" cy="1690370"/>
          <wp:effectExtent l="0" t="0" r="9525" b="5080"/>
          <wp:wrapTight wrapText="bothSides">
            <wp:wrapPolygon edited="0">
              <wp:start x="0" y="0"/>
              <wp:lineTo x="0" y="21421"/>
              <wp:lineTo x="21573" y="21421"/>
              <wp:lineTo x="21573" y="0"/>
              <wp:lineTo x="0" y="0"/>
            </wp:wrapPolygon>
          </wp:wrapTight>
          <wp:docPr id="1" name="Imagen 1" descr="G:\2017\11-Noviembre\27-11-2017\EXP\encabezado para word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2017\11-Noviembre\27-11-2017\EXP\encabezado para word 201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9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094"/>
    <w:multiLevelType w:val="multilevel"/>
    <w:tmpl w:val="640214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F6D55"/>
    <w:multiLevelType w:val="multilevel"/>
    <w:tmpl w:val="5F6C1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FC52C4"/>
    <w:multiLevelType w:val="multilevel"/>
    <w:tmpl w:val="E3DE4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EA629C"/>
    <w:multiLevelType w:val="multilevel"/>
    <w:tmpl w:val="7B5C12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92781E"/>
    <w:multiLevelType w:val="multilevel"/>
    <w:tmpl w:val="AC942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3C5F00"/>
    <w:multiLevelType w:val="multilevel"/>
    <w:tmpl w:val="8A460A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281E6A"/>
    <w:multiLevelType w:val="multilevel"/>
    <w:tmpl w:val="E8C2DB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6E418F"/>
    <w:multiLevelType w:val="multilevel"/>
    <w:tmpl w:val="7DBCF5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77"/>
    <w:rsid w:val="000C02CA"/>
    <w:rsid w:val="000E4A3C"/>
    <w:rsid w:val="000F6195"/>
    <w:rsid w:val="00125EC9"/>
    <w:rsid w:val="001B309C"/>
    <w:rsid w:val="00261475"/>
    <w:rsid w:val="00266852"/>
    <w:rsid w:val="00280F3E"/>
    <w:rsid w:val="00336061"/>
    <w:rsid w:val="00362558"/>
    <w:rsid w:val="004203E0"/>
    <w:rsid w:val="00446157"/>
    <w:rsid w:val="004C0EFA"/>
    <w:rsid w:val="00600CEA"/>
    <w:rsid w:val="00621061"/>
    <w:rsid w:val="006A6F47"/>
    <w:rsid w:val="006B6CFA"/>
    <w:rsid w:val="00701F02"/>
    <w:rsid w:val="00711D85"/>
    <w:rsid w:val="00735D39"/>
    <w:rsid w:val="00767077"/>
    <w:rsid w:val="00781143"/>
    <w:rsid w:val="007B2D96"/>
    <w:rsid w:val="008D6138"/>
    <w:rsid w:val="008E668B"/>
    <w:rsid w:val="00947F93"/>
    <w:rsid w:val="009D6999"/>
    <w:rsid w:val="00A33BE8"/>
    <w:rsid w:val="00B8119E"/>
    <w:rsid w:val="00C6287C"/>
    <w:rsid w:val="00CF1354"/>
    <w:rsid w:val="00DD1F23"/>
    <w:rsid w:val="00E23EDB"/>
    <w:rsid w:val="00E42E4B"/>
    <w:rsid w:val="00E557B6"/>
    <w:rsid w:val="00E579A8"/>
    <w:rsid w:val="00E97A27"/>
    <w:rsid w:val="00ED67A1"/>
    <w:rsid w:val="00ED7CD4"/>
    <w:rsid w:val="00ED7F6E"/>
    <w:rsid w:val="00F5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7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077"/>
  </w:style>
  <w:style w:type="paragraph" w:styleId="Piedepgina">
    <w:name w:val="footer"/>
    <w:basedOn w:val="Normal"/>
    <w:link w:val="PiedepginaCar"/>
    <w:uiPriority w:val="99"/>
    <w:unhideWhenUsed/>
    <w:rsid w:val="00767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077"/>
  </w:style>
  <w:style w:type="character" w:styleId="Hipervnculo">
    <w:name w:val="Hyperlink"/>
    <w:basedOn w:val="Fuentedeprrafopredeter"/>
    <w:uiPriority w:val="99"/>
    <w:unhideWhenUsed/>
    <w:rsid w:val="00E23EDB"/>
    <w:rPr>
      <w:color w:val="0563C1" w:themeColor="hyperlink"/>
      <w:u w:val="single"/>
    </w:rPr>
  </w:style>
  <w:style w:type="paragraph" w:customStyle="1" w:styleId="m1807383421435828185m50328251877432298msolistparagraph">
    <w:name w:val="m_1807383421435828185m_50328251877432298msolistparagraph"/>
    <w:basedOn w:val="Normal"/>
    <w:rsid w:val="00ED6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7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077"/>
  </w:style>
  <w:style w:type="paragraph" w:styleId="Piedepgina">
    <w:name w:val="footer"/>
    <w:basedOn w:val="Normal"/>
    <w:link w:val="PiedepginaCar"/>
    <w:uiPriority w:val="99"/>
    <w:unhideWhenUsed/>
    <w:rsid w:val="00767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077"/>
  </w:style>
  <w:style w:type="character" w:styleId="Hipervnculo">
    <w:name w:val="Hyperlink"/>
    <w:basedOn w:val="Fuentedeprrafopredeter"/>
    <w:uiPriority w:val="99"/>
    <w:unhideWhenUsed/>
    <w:rsid w:val="00E23EDB"/>
    <w:rPr>
      <w:color w:val="0563C1" w:themeColor="hyperlink"/>
      <w:u w:val="single"/>
    </w:rPr>
  </w:style>
  <w:style w:type="paragraph" w:customStyle="1" w:styleId="m1807383421435828185m50328251877432298msolistparagraph">
    <w:name w:val="m_1807383421435828185m_50328251877432298msolistparagraph"/>
    <w:basedOn w:val="Normal"/>
    <w:rsid w:val="00ED6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Usuario</cp:lastModifiedBy>
  <cp:revision>22</cp:revision>
  <dcterms:created xsi:type="dcterms:W3CDTF">2017-12-06T20:09:00Z</dcterms:created>
  <dcterms:modified xsi:type="dcterms:W3CDTF">2018-02-06T20:29:00Z</dcterms:modified>
</cp:coreProperties>
</file>