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6D" w:rsidRDefault="00A2047A">
      <w:pPr>
        <w:rPr>
          <w:rFonts w:ascii="Tahoma" w:hAnsi="Tahoma" w:cs="Tahoma"/>
          <w:b/>
          <w:sz w:val="32"/>
          <w:szCs w:val="32"/>
          <w:lang w:val="es-ES"/>
        </w:rPr>
      </w:pPr>
      <w:r>
        <w:rPr>
          <w:rFonts w:ascii="Tahoma" w:hAnsi="Tahoma" w:cs="Tahoma"/>
          <w:b/>
          <w:sz w:val="32"/>
          <w:szCs w:val="32"/>
          <w:lang w:val="es-ES"/>
        </w:rPr>
        <w:t xml:space="preserve">CREA, </w:t>
      </w:r>
      <w:r w:rsidR="007663DB">
        <w:rPr>
          <w:rFonts w:ascii="Tahoma" w:hAnsi="Tahoma" w:cs="Tahoma"/>
          <w:b/>
          <w:sz w:val="32"/>
          <w:szCs w:val="32"/>
          <w:lang w:val="es-ES"/>
        </w:rPr>
        <w:t xml:space="preserve">una red para </w:t>
      </w:r>
      <w:r>
        <w:rPr>
          <w:rFonts w:ascii="Tahoma" w:hAnsi="Tahoma" w:cs="Tahoma"/>
          <w:b/>
          <w:sz w:val="32"/>
          <w:szCs w:val="32"/>
          <w:lang w:val="es-ES"/>
        </w:rPr>
        <w:t>potencia</w:t>
      </w:r>
      <w:r w:rsidR="007663DB">
        <w:rPr>
          <w:rFonts w:ascii="Tahoma" w:hAnsi="Tahoma" w:cs="Tahoma"/>
          <w:b/>
          <w:sz w:val="32"/>
          <w:szCs w:val="32"/>
          <w:lang w:val="es-ES"/>
        </w:rPr>
        <w:t>r</w:t>
      </w:r>
      <w:r w:rsidR="00E37CAB">
        <w:rPr>
          <w:rFonts w:ascii="Tahoma" w:hAnsi="Tahoma" w:cs="Tahoma"/>
          <w:b/>
          <w:sz w:val="32"/>
          <w:szCs w:val="32"/>
          <w:lang w:val="es-ES"/>
        </w:rPr>
        <w:t xml:space="preserve"> la innovación en e</w:t>
      </w:r>
      <w:r w:rsidR="007663DB">
        <w:rPr>
          <w:rFonts w:ascii="Tahoma" w:hAnsi="Tahoma" w:cs="Tahoma"/>
          <w:b/>
          <w:sz w:val="32"/>
          <w:szCs w:val="32"/>
          <w:lang w:val="es-ES"/>
        </w:rPr>
        <w:t>l campo</w:t>
      </w:r>
    </w:p>
    <w:p w:rsidR="00CB43D5" w:rsidRPr="00CB43D5" w:rsidRDefault="007663DB">
      <w:pPr>
        <w:rPr>
          <w:rFonts w:ascii="Tahoma" w:hAnsi="Tahoma" w:cs="Tahoma"/>
          <w:i/>
          <w:lang w:val="es-ES"/>
        </w:rPr>
      </w:pPr>
      <w:r w:rsidRPr="00CB43D5">
        <w:rPr>
          <w:rFonts w:ascii="Tahoma" w:hAnsi="Tahoma" w:cs="Tahoma"/>
          <w:i/>
          <w:lang w:val="es-ES"/>
        </w:rPr>
        <w:t xml:space="preserve">La entidad volverá a participar </w:t>
      </w:r>
      <w:r w:rsidR="003036F8">
        <w:rPr>
          <w:rFonts w:ascii="Tahoma" w:hAnsi="Tahoma" w:cs="Tahoma"/>
          <w:i/>
          <w:lang w:val="es-ES"/>
        </w:rPr>
        <w:t xml:space="preserve">de </w:t>
      </w:r>
      <w:proofErr w:type="spellStart"/>
      <w:r w:rsidR="003036F8">
        <w:rPr>
          <w:rFonts w:ascii="Tahoma" w:hAnsi="Tahoma" w:cs="Tahoma"/>
          <w:i/>
          <w:lang w:val="es-ES"/>
        </w:rPr>
        <w:t>Expoagro</w:t>
      </w:r>
      <w:proofErr w:type="spellEnd"/>
      <w:r w:rsidR="003036F8">
        <w:rPr>
          <w:rFonts w:ascii="Tahoma" w:hAnsi="Tahoma" w:cs="Tahoma"/>
          <w:i/>
          <w:lang w:val="es-ES"/>
        </w:rPr>
        <w:t>, donde realizará</w:t>
      </w:r>
      <w:r w:rsidR="00CB43D5" w:rsidRPr="00CB43D5">
        <w:rPr>
          <w:rFonts w:ascii="Tahoma" w:hAnsi="Tahoma" w:cs="Tahoma"/>
          <w:i/>
          <w:lang w:val="es-ES"/>
        </w:rPr>
        <w:t xml:space="preserve"> giras técnicas abiertas al público tendientes a conocer las últimas novedades en maquinarias. Además, adelantarán el cronograma de actividades planeadas para el resto del año.</w:t>
      </w:r>
    </w:p>
    <w:p w:rsidR="00080F69" w:rsidRDefault="00A2047A" w:rsidP="007663DB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In</w:t>
      </w:r>
      <w:r w:rsidR="007D3CD7">
        <w:rPr>
          <w:rFonts w:ascii="Tahoma" w:hAnsi="Tahoma" w:cs="Tahoma"/>
          <w:sz w:val="20"/>
          <w:szCs w:val="20"/>
          <w:lang w:val="es-ES"/>
        </w:rPr>
        <w:t>novación</w:t>
      </w:r>
      <w:r>
        <w:rPr>
          <w:rFonts w:ascii="Tahoma" w:hAnsi="Tahoma" w:cs="Tahoma"/>
          <w:sz w:val="20"/>
          <w:szCs w:val="20"/>
          <w:lang w:val="es-ES"/>
        </w:rPr>
        <w:t>, sostenibilidad, in</w:t>
      </w:r>
      <w:r w:rsidR="007D3CD7">
        <w:rPr>
          <w:rFonts w:ascii="Tahoma" w:hAnsi="Tahoma" w:cs="Tahoma"/>
          <w:sz w:val="20"/>
          <w:szCs w:val="20"/>
          <w:lang w:val="es-ES"/>
        </w:rPr>
        <w:t>tercambio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="00080F69">
        <w:rPr>
          <w:rFonts w:ascii="Tahoma" w:hAnsi="Tahoma" w:cs="Tahoma"/>
          <w:sz w:val="20"/>
          <w:szCs w:val="20"/>
          <w:lang w:val="es-ES"/>
        </w:rPr>
        <w:t xml:space="preserve">e integración a la comunidad serán los ejes que guiarán las actividades que CREA tiene planeadas para la próxima edición de </w:t>
      </w:r>
      <w:proofErr w:type="spellStart"/>
      <w:r w:rsidR="00080F69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="00080F69">
        <w:rPr>
          <w:rFonts w:ascii="Tahoma" w:hAnsi="Tahoma" w:cs="Tahoma"/>
          <w:sz w:val="20"/>
          <w:szCs w:val="20"/>
          <w:lang w:val="es-ES"/>
        </w:rPr>
        <w:t>, que tendrá lugar del 13 al 16 de marzo, en el predio estable de San Nicolás (ubicado en el kilómetro 225 de la Ruta Nacional 9).</w:t>
      </w:r>
    </w:p>
    <w:p w:rsidR="007663DB" w:rsidRDefault="00080F69" w:rsidP="007663DB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“</w:t>
      </w:r>
      <w:proofErr w:type="spellStart"/>
      <w:r w:rsidRPr="00080F69">
        <w:rPr>
          <w:rFonts w:ascii="Tahoma" w:hAnsi="Tahoma" w:cs="Tahoma"/>
          <w:sz w:val="20"/>
          <w:szCs w:val="20"/>
          <w:lang w:val="es-ES"/>
        </w:rPr>
        <w:t>E</w:t>
      </w:r>
      <w:r>
        <w:rPr>
          <w:rFonts w:ascii="Tahoma" w:hAnsi="Tahoma" w:cs="Tahoma"/>
          <w:sz w:val="20"/>
          <w:szCs w:val="20"/>
          <w:lang w:val="es-ES"/>
        </w:rPr>
        <w:t>xpoagro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Pr="00080F69">
        <w:rPr>
          <w:rFonts w:ascii="Tahoma" w:hAnsi="Tahoma" w:cs="Tahoma"/>
          <w:sz w:val="20"/>
          <w:szCs w:val="20"/>
          <w:lang w:val="es-ES"/>
        </w:rPr>
        <w:t xml:space="preserve">es una excelente herramienta para alcanzar </w:t>
      </w:r>
      <w:r>
        <w:rPr>
          <w:rFonts w:ascii="Tahoma" w:hAnsi="Tahoma" w:cs="Tahoma"/>
          <w:sz w:val="20"/>
          <w:szCs w:val="20"/>
          <w:lang w:val="es-ES"/>
        </w:rPr>
        <w:t>intercambios,</w:t>
      </w:r>
      <w:r w:rsidRPr="00080F69">
        <w:rPr>
          <w:rFonts w:ascii="Tahoma" w:hAnsi="Tahoma" w:cs="Tahoma"/>
          <w:sz w:val="20"/>
          <w:szCs w:val="20"/>
          <w:lang w:val="es-ES"/>
        </w:rPr>
        <w:t xml:space="preserve"> porque es un encuentro donde productores, empresas y entidades públicas estamos invitados a pensar juntos cómo potenciar acciones, alcanzar mejoras, crear ideas y entre todos empujar al agro como uno de los principales motores del país</w:t>
      </w:r>
      <w:r>
        <w:rPr>
          <w:rFonts w:ascii="Tahoma" w:hAnsi="Tahoma" w:cs="Tahoma"/>
          <w:sz w:val="20"/>
          <w:szCs w:val="20"/>
          <w:lang w:val="es-ES"/>
        </w:rPr>
        <w:t xml:space="preserve">”, afirma </w:t>
      </w:r>
      <w:r w:rsidRPr="007663DB">
        <w:rPr>
          <w:rFonts w:ascii="Tahoma" w:hAnsi="Tahoma" w:cs="Tahoma"/>
          <w:sz w:val="20"/>
          <w:szCs w:val="20"/>
          <w:lang w:val="es-ES"/>
        </w:rPr>
        <w:t>Francisco Lugano</w:t>
      </w:r>
      <w:r>
        <w:rPr>
          <w:rFonts w:ascii="Tahoma" w:hAnsi="Tahoma" w:cs="Tahoma"/>
          <w:sz w:val="20"/>
          <w:szCs w:val="20"/>
          <w:lang w:val="es-ES"/>
        </w:rPr>
        <w:t xml:space="preserve">, presidente de </w:t>
      </w:r>
      <w:r w:rsidRPr="00080F69">
        <w:rPr>
          <w:rFonts w:ascii="Tahoma" w:hAnsi="Tahoma" w:cs="Tahoma"/>
          <w:sz w:val="20"/>
          <w:szCs w:val="20"/>
          <w:lang w:val="es-ES"/>
        </w:rPr>
        <w:t>AACREA</w:t>
      </w:r>
      <w:r>
        <w:rPr>
          <w:rFonts w:ascii="Tahoma" w:hAnsi="Tahoma" w:cs="Tahoma"/>
          <w:sz w:val="20"/>
          <w:szCs w:val="20"/>
          <w:lang w:val="es-ES"/>
        </w:rPr>
        <w:t xml:space="preserve"> (</w:t>
      </w:r>
      <w:r w:rsidRPr="00080F69">
        <w:rPr>
          <w:rFonts w:ascii="Tahoma" w:hAnsi="Tahoma" w:cs="Tahoma"/>
          <w:sz w:val="20"/>
          <w:szCs w:val="20"/>
          <w:lang w:val="es-ES"/>
        </w:rPr>
        <w:t>Asociación Argentina de Consorcios Regionales de Experimentación Agrícola</w:t>
      </w:r>
      <w:r>
        <w:rPr>
          <w:rFonts w:ascii="Tahoma" w:hAnsi="Tahoma" w:cs="Tahoma"/>
          <w:sz w:val="20"/>
          <w:szCs w:val="20"/>
          <w:lang w:val="es-ES"/>
        </w:rPr>
        <w:t>).</w:t>
      </w:r>
    </w:p>
    <w:p w:rsidR="00003A28" w:rsidRDefault="00003A28" w:rsidP="007663DB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En ese sentido, el espacio que tendrá la entidad dentro de la exposición será un </w:t>
      </w:r>
      <w:r w:rsidRPr="00003A28">
        <w:rPr>
          <w:rFonts w:ascii="Tahoma" w:hAnsi="Tahoma" w:cs="Tahoma"/>
          <w:sz w:val="20"/>
          <w:szCs w:val="20"/>
          <w:lang w:val="es-ES"/>
        </w:rPr>
        <w:t xml:space="preserve">ámbito </w:t>
      </w:r>
      <w:r>
        <w:rPr>
          <w:rFonts w:ascii="Tahoma" w:hAnsi="Tahoma" w:cs="Tahoma"/>
          <w:sz w:val="20"/>
          <w:szCs w:val="20"/>
          <w:lang w:val="es-ES"/>
        </w:rPr>
        <w:t xml:space="preserve">ideal para que no solamente se relacionen sus miembros, sino también distintas </w:t>
      </w:r>
      <w:r w:rsidRPr="00003A28">
        <w:rPr>
          <w:rFonts w:ascii="Tahoma" w:hAnsi="Tahoma" w:cs="Tahoma"/>
          <w:sz w:val="20"/>
          <w:szCs w:val="20"/>
          <w:lang w:val="es-ES"/>
        </w:rPr>
        <w:t>autoridades</w:t>
      </w:r>
      <w:r>
        <w:rPr>
          <w:rFonts w:ascii="Tahoma" w:hAnsi="Tahoma" w:cs="Tahoma"/>
          <w:sz w:val="20"/>
          <w:szCs w:val="20"/>
          <w:lang w:val="es-ES"/>
        </w:rPr>
        <w:t xml:space="preserve"> y dirigentes nacionales</w:t>
      </w:r>
      <w:r w:rsidRPr="00003A28">
        <w:rPr>
          <w:rFonts w:ascii="Tahoma" w:hAnsi="Tahoma" w:cs="Tahoma"/>
          <w:sz w:val="20"/>
          <w:szCs w:val="20"/>
          <w:lang w:val="es-ES"/>
        </w:rPr>
        <w:t>, representantes de instituciones y empresas.</w:t>
      </w:r>
      <w:r w:rsidRPr="00003A28">
        <w:t xml:space="preserve"> </w:t>
      </w:r>
      <w:r w:rsidRPr="00003A28">
        <w:rPr>
          <w:rFonts w:ascii="Tahoma" w:hAnsi="Tahoma" w:cs="Tahoma"/>
          <w:sz w:val="20"/>
          <w:szCs w:val="20"/>
          <w:lang w:val="es-ES"/>
        </w:rPr>
        <w:t>"Si queremos pensar en el concepto de prosperidad, no podemos manejarnos solos porque el progreso, que perdura en el tiempo, surge del diálogo, d</w:t>
      </w:r>
      <w:r>
        <w:rPr>
          <w:rFonts w:ascii="Tahoma" w:hAnsi="Tahoma" w:cs="Tahoma"/>
          <w:sz w:val="20"/>
          <w:szCs w:val="20"/>
          <w:lang w:val="es-ES"/>
        </w:rPr>
        <w:t>el consenso y del trabajo en red”, agrega el titular de la asociación.</w:t>
      </w:r>
    </w:p>
    <w:p w:rsidR="00003A28" w:rsidRDefault="00003A28" w:rsidP="007663DB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Con ese objetivo se realizará el martes 13 de</w:t>
      </w:r>
      <w:r w:rsidR="003036F8">
        <w:rPr>
          <w:rFonts w:ascii="Tahoma" w:hAnsi="Tahoma" w:cs="Tahoma"/>
          <w:sz w:val="20"/>
          <w:szCs w:val="20"/>
          <w:lang w:val="es-ES"/>
        </w:rPr>
        <w:t xml:space="preserve"> marzo la ya tradicional picada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Pr="00003A28">
        <w:rPr>
          <w:rFonts w:ascii="Tahoma" w:hAnsi="Tahoma" w:cs="Tahoma"/>
          <w:sz w:val="20"/>
          <w:szCs w:val="20"/>
          <w:lang w:val="es-ES"/>
        </w:rPr>
        <w:t>que CREA organiza todos los año</w:t>
      </w:r>
      <w:r>
        <w:rPr>
          <w:rFonts w:ascii="Tahoma" w:hAnsi="Tahoma" w:cs="Tahoma"/>
          <w:sz w:val="20"/>
          <w:szCs w:val="20"/>
          <w:lang w:val="es-ES"/>
        </w:rPr>
        <w:t xml:space="preserve">s en la muestra con la presencia de </w:t>
      </w:r>
      <w:r w:rsidRPr="00003A28">
        <w:rPr>
          <w:rFonts w:ascii="Tahoma" w:hAnsi="Tahoma" w:cs="Tahoma"/>
          <w:sz w:val="20"/>
          <w:szCs w:val="20"/>
          <w:lang w:val="es-ES"/>
        </w:rPr>
        <w:t xml:space="preserve">políticos, comunicadores y </w:t>
      </w:r>
      <w:r>
        <w:rPr>
          <w:rFonts w:ascii="Tahoma" w:hAnsi="Tahoma" w:cs="Tahoma"/>
          <w:sz w:val="20"/>
          <w:szCs w:val="20"/>
          <w:lang w:val="es-ES"/>
        </w:rPr>
        <w:t xml:space="preserve">distintos </w:t>
      </w:r>
      <w:r w:rsidRPr="00003A28">
        <w:rPr>
          <w:rFonts w:ascii="Tahoma" w:hAnsi="Tahoma" w:cs="Tahoma"/>
          <w:sz w:val="20"/>
          <w:szCs w:val="20"/>
          <w:lang w:val="es-ES"/>
        </w:rPr>
        <w:t>referentes</w:t>
      </w:r>
      <w:r>
        <w:rPr>
          <w:rFonts w:ascii="Tahoma" w:hAnsi="Tahoma" w:cs="Tahoma"/>
          <w:sz w:val="20"/>
          <w:szCs w:val="20"/>
          <w:lang w:val="es-ES"/>
        </w:rPr>
        <w:t xml:space="preserve">. A su vez, el stand </w:t>
      </w:r>
      <w:r w:rsidR="00A2047A">
        <w:rPr>
          <w:rFonts w:ascii="Tahoma" w:hAnsi="Tahoma" w:cs="Tahoma"/>
          <w:sz w:val="20"/>
          <w:szCs w:val="20"/>
          <w:lang w:val="es-ES"/>
        </w:rPr>
        <w:t>albergará toda</w:t>
      </w:r>
      <w:r w:rsidR="00A2047A" w:rsidRPr="00A2047A">
        <w:rPr>
          <w:rFonts w:ascii="Tahoma" w:hAnsi="Tahoma" w:cs="Tahoma"/>
          <w:sz w:val="20"/>
          <w:szCs w:val="20"/>
          <w:lang w:val="es-ES"/>
        </w:rPr>
        <w:t xml:space="preserve"> la oferta de capacitaciones para los próximos meses, </w:t>
      </w:r>
      <w:r w:rsidR="00A2047A">
        <w:rPr>
          <w:rFonts w:ascii="Tahoma" w:hAnsi="Tahoma" w:cs="Tahoma"/>
          <w:sz w:val="20"/>
          <w:szCs w:val="20"/>
          <w:lang w:val="es-ES"/>
        </w:rPr>
        <w:t>se hará un</w:t>
      </w:r>
      <w:r w:rsidR="00A2047A" w:rsidRPr="00A2047A">
        <w:rPr>
          <w:rFonts w:ascii="Tahoma" w:hAnsi="Tahoma" w:cs="Tahoma"/>
          <w:sz w:val="20"/>
          <w:szCs w:val="20"/>
          <w:lang w:val="es-ES"/>
        </w:rPr>
        <w:t xml:space="preserve"> anticipo de los eventos que CREA organiza </w:t>
      </w:r>
      <w:r w:rsidR="00A2047A">
        <w:rPr>
          <w:rFonts w:ascii="Tahoma" w:hAnsi="Tahoma" w:cs="Tahoma"/>
          <w:sz w:val="20"/>
          <w:szCs w:val="20"/>
          <w:lang w:val="es-ES"/>
        </w:rPr>
        <w:t xml:space="preserve">a lo largo de todo </w:t>
      </w:r>
      <w:r w:rsidR="00A2047A" w:rsidRPr="00A2047A">
        <w:rPr>
          <w:rFonts w:ascii="Tahoma" w:hAnsi="Tahoma" w:cs="Tahoma"/>
          <w:sz w:val="20"/>
          <w:szCs w:val="20"/>
          <w:lang w:val="es-ES"/>
        </w:rPr>
        <w:t>e</w:t>
      </w:r>
      <w:r w:rsidR="00A2047A">
        <w:rPr>
          <w:rFonts w:ascii="Tahoma" w:hAnsi="Tahoma" w:cs="Tahoma"/>
          <w:sz w:val="20"/>
          <w:szCs w:val="20"/>
          <w:lang w:val="es-ES"/>
        </w:rPr>
        <w:t>l</w:t>
      </w:r>
      <w:r w:rsidR="00A2047A" w:rsidRPr="00A2047A">
        <w:rPr>
          <w:rFonts w:ascii="Tahoma" w:hAnsi="Tahoma" w:cs="Tahoma"/>
          <w:sz w:val="20"/>
          <w:szCs w:val="20"/>
          <w:lang w:val="es-ES"/>
        </w:rPr>
        <w:t xml:space="preserve"> año y también </w:t>
      </w:r>
      <w:r w:rsidR="00A2047A">
        <w:rPr>
          <w:rFonts w:ascii="Tahoma" w:hAnsi="Tahoma" w:cs="Tahoma"/>
          <w:sz w:val="20"/>
          <w:szCs w:val="20"/>
          <w:lang w:val="es-ES"/>
        </w:rPr>
        <w:t xml:space="preserve">se exhibirá </w:t>
      </w:r>
      <w:r w:rsidR="00A2047A" w:rsidRPr="00A2047A">
        <w:rPr>
          <w:rFonts w:ascii="Tahoma" w:hAnsi="Tahoma" w:cs="Tahoma"/>
          <w:sz w:val="20"/>
          <w:szCs w:val="20"/>
          <w:lang w:val="es-ES"/>
        </w:rPr>
        <w:t>la amplia propuesta en materia de publicaciones.</w:t>
      </w:r>
    </w:p>
    <w:p w:rsidR="00A2047A" w:rsidRDefault="00A2047A" w:rsidP="007663DB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En una actividad abierta al público, también </w:t>
      </w:r>
      <w:r w:rsidRPr="00A2047A">
        <w:rPr>
          <w:rFonts w:ascii="Tahoma" w:hAnsi="Tahoma" w:cs="Tahoma"/>
          <w:sz w:val="20"/>
          <w:szCs w:val="20"/>
          <w:lang w:val="es-ES"/>
        </w:rPr>
        <w:t>se llevarán a cabo giras técnicas tendientes a conocer las úl</w:t>
      </w:r>
      <w:r>
        <w:rPr>
          <w:rFonts w:ascii="Tahoma" w:hAnsi="Tahoma" w:cs="Tahoma"/>
          <w:sz w:val="20"/>
          <w:szCs w:val="20"/>
          <w:lang w:val="es-ES"/>
        </w:rPr>
        <w:t xml:space="preserve">timas novedades en maquinarias, que </w:t>
      </w:r>
      <w:r w:rsidRPr="00A2047A">
        <w:rPr>
          <w:rFonts w:ascii="Tahoma" w:hAnsi="Tahoma" w:cs="Tahoma"/>
          <w:sz w:val="20"/>
          <w:szCs w:val="20"/>
          <w:lang w:val="es-ES"/>
        </w:rPr>
        <w:t>comprenderán tres recorridas de capacitación que se realizarán el miércoles 14 de marzo</w:t>
      </w:r>
      <w:r>
        <w:rPr>
          <w:rFonts w:ascii="Tahoma" w:hAnsi="Tahoma" w:cs="Tahoma"/>
          <w:sz w:val="20"/>
          <w:szCs w:val="20"/>
          <w:lang w:val="es-ES"/>
        </w:rPr>
        <w:t>. Los cupos son limitados y los interesados deberán inscribirse mandando un mail a</w:t>
      </w:r>
      <w:r w:rsidRPr="00A2047A">
        <w:rPr>
          <w:rFonts w:ascii="Tahoma" w:hAnsi="Tahoma" w:cs="Tahoma"/>
          <w:sz w:val="20"/>
          <w:szCs w:val="20"/>
          <w:lang w:val="es-ES"/>
        </w:rPr>
        <w:t xml:space="preserve"> </w:t>
      </w:r>
      <w:hyperlink r:id="rId7" w:history="1">
        <w:r w:rsidR="006F6E17" w:rsidRPr="00831A09">
          <w:rPr>
            <w:rStyle w:val="Hipervnculo"/>
            <w:rFonts w:ascii="Tahoma" w:hAnsi="Tahoma" w:cs="Tahoma"/>
            <w:sz w:val="20"/>
            <w:szCs w:val="20"/>
            <w:lang w:val="es-ES"/>
          </w:rPr>
          <w:t>slacapmesure@crea.org.ar</w:t>
        </w:r>
      </w:hyperlink>
      <w:r w:rsidRPr="00A2047A">
        <w:rPr>
          <w:rFonts w:ascii="Tahoma" w:hAnsi="Tahoma" w:cs="Tahoma"/>
          <w:sz w:val="20"/>
          <w:szCs w:val="20"/>
          <w:lang w:val="es-ES"/>
        </w:rPr>
        <w:t>.</w:t>
      </w:r>
    </w:p>
    <w:p w:rsidR="006F6E17" w:rsidRDefault="006F6E17" w:rsidP="00E37CAB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Este tipo de acciones se enmarcan dentro de la importancia que tiene para la entidad las innovaciones y avances tecnológicos, y que tienen al Congreso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CREATech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como su máximo exponente. </w:t>
      </w:r>
      <w:r w:rsidR="00E37CAB">
        <w:rPr>
          <w:rFonts w:ascii="Tahoma" w:hAnsi="Tahoma" w:cs="Tahoma"/>
          <w:sz w:val="20"/>
          <w:szCs w:val="20"/>
          <w:lang w:val="es-ES"/>
        </w:rPr>
        <w:t>“E</w:t>
      </w:r>
      <w:r w:rsidRPr="006F6E17">
        <w:rPr>
          <w:rFonts w:ascii="Tahoma" w:hAnsi="Tahoma" w:cs="Tahoma"/>
          <w:sz w:val="20"/>
          <w:szCs w:val="20"/>
          <w:lang w:val="es-ES"/>
        </w:rPr>
        <w:t xml:space="preserve">n CREA </w:t>
      </w:r>
      <w:r w:rsidR="00E37CAB">
        <w:rPr>
          <w:rFonts w:ascii="Tahoma" w:hAnsi="Tahoma" w:cs="Tahoma"/>
          <w:sz w:val="20"/>
          <w:szCs w:val="20"/>
          <w:lang w:val="es-ES"/>
        </w:rPr>
        <w:t xml:space="preserve">hemos </w:t>
      </w:r>
      <w:r w:rsidRPr="006F6E17">
        <w:rPr>
          <w:rFonts w:ascii="Tahoma" w:hAnsi="Tahoma" w:cs="Tahoma"/>
          <w:sz w:val="20"/>
          <w:szCs w:val="20"/>
          <w:lang w:val="es-ES"/>
        </w:rPr>
        <w:t>registra</w:t>
      </w:r>
      <w:r w:rsidR="00E37CAB">
        <w:rPr>
          <w:rFonts w:ascii="Tahoma" w:hAnsi="Tahoma" w:cs="Tahoma"/>
          <w:sz w:val="20"/>
          <w:szCs w:val="20"/>
          <w:lang w:val="es-ES"/>
        </w:rPr>
        <w:t>do</w:t>
      </w:r>
      <w:r w:rsidRPr="006F6E17">
        <w:rPr>
          <w:rFonts w:ascii="Tahoma" w:hAnsi="Tahoma" w:cs="Tahoma"/>
          <w:sz w:val="20"/>
          <w:szCs w:val="20"/>
          <w:lang w:val="es-ES"/>
        </w:rPr>
        <w:t xml:space="preserve"> un incremento significativo en la cantidad y calidad de </w:t>
      </w:r>
      <w:r w:rsidR="00E37CAB">
        <w:rPr>
          <w:rFonts w:ascii="Tahoma" w:hAnsi="Tahoma" w:cs="Tahoma"/>
          <w:sz w:val="20"/>
          <w:szCs w:val="20"/>
          <w:lang w:val="es-ES"/>
        </w:rPr>
        <w:t xml:space="preserve">los </w:t>
      </w:r>
      <w:r w:rsidRPr="006F6E17">
        <w:rPr>
          <w:rFonts w:ascii="Tahoma" w:hAnsi="Tahoma" w:cs="Tahoma"/>
          <w:sz w:val="20"/>
          <w:szCs w:val="20"/>
          <w:lang w:val="es-ES"/>
        </w:rPr>
        <w:t>nuevos emprendimientos</w:t>
      </w:r>
      <w:r w:rsidR="00E37CAB">
        <w:rPr>
          <w:rFonts w:ascii="Tahoma" w:hAnsi="Tahoma" w:cs="Tahoma"/>
          <w:sz w:val="20"/>
          <w:szCs w:val="20"/>
          <w:lang w:val="es-ES"/>
        </w:rPr>
        <w:t>,</w:t>
      </w:r>
      <w:r w:rsidRPr="006F6E17">
        <w:rPr>
          <w:rFonts w:ascii="Tahoma" w:hAnsi="Tahoma" w:cs="Tahoma"/>
          <w:sz w:val="20"/>
          <w:szCs w:val="20"/>
          <w:lang w:val="es-ES"/>
        </w:rPr>
        <w:t xml:space="preserve"> que proponen soluciones para los problemas y desafíos de</w:t>
      </w:r>
      <w:r w:rsidR="00E37CAB">
        <w:rPr>
          <w:rFonts w:ascii="Tahoma" w:hAnsi="Tahoma" w:cs="Tahoma"/>
          <w:sz w:val="20"/>
          <w:szCs w:val="20"/>
          <w:lang w:val="es-ES"/>
        </w:rPr>
        <w:t>l agro</w:t>
      </w:r>
      <w:r w:rsidRPr="006F6E17">
        <w:rPr>
          <w:rFonts w:ascii="Tahoma" w:hAnsi="Tahoma" w:cs="Tahoma"/>
          <w:sz w:val="20"/>
          <w:szCs w:val="20"/>
          <w:lang w:val="es-ES"/>
        </w:rPr>
        <w:t>. Adicionalmente</w:t>
      </w:r>
      <w:r w:rsidR="00E37CAB">
        <w:rPr>
          <w:rFonts w:ascii="Tahoma" w:hAnsi="Tahoma" w:cs="Tahoma"/>
          <w:sz w:val="20"/>
          <w:szCs w:val="20"/>
          <w:lang w:val="es-ES"/>
        </w:rPr>
        <w:t>, también</w:t>
      </w:r>
      <w:r w:rsidRPr="006F6E17">
        <w:rPr>
          <w:rFonts w:ascii="Tahoma" w:hAnsi="Tahoma" w:cs="Tahoma"/>
          <w:sz w:val="20"/>
          <w:szCs w:val="20"/>
          <w:lang w:val="es-ES"/>
        </w:rPr>
        <w:t xml:space="preserve"> notamos </w:t>
      </w:r>
      <w:r w:rsidR="00E37CAB">
        <w:rPr>
          <w:rFonts w:ascii="Tahoma" w:hAnsi="Tahoma" w:cs="Tahoma"/>
          <w:sz w:val="20"/>
          <w:szCs w:val="20"/>
          <w:lang w:val="es-ES"/>
        </w:rPr>
        <w:t>un</w:t>
      </w:r>
      <w:r w:rsidRPr="006F6E17">
        <w:rPr>
          <w:rFonts w:ascii="Tahoma" w:hAnsi="Tahoma" w:cs="Tahoma"/>
          <w:sz w:val="20"/>
          <w:szCs w:val="20"/>
          <w:lang w:val="es-ES"/>
        </w:rPr>
        <w:t xml:space="preserve"> interés creciente de productores y asesores por interiorizarse sobre las particularidades de </w:t>
      </w:r>
      <w:r w:rsidR="00E37CAB">
        <w:rPr>
          <w:rFonts w:ascii="Tahoma" w:hAnsi="Tahoma" w:cs="Tahoma"/>
          <w:sz w:val="20"/>
          <w:szCs w:val="20"/>
          <w:lang w:val="es-ES"/>
        </w:rPr>
        <w:t>esta</w:t>
      </w:r>
      <w:r w:rsidRPr="006F6E17">
        <w:rPr>
          <w:rFonts w:ascii="Tahoma" w:hAnsi="Tahoma" w:cs="Tahoma"/>
          <w:sz w:val="20"/>
          <w:szCs w:val="20"/>
          <w:lang w:val="es-ES"/>
        </w:rPr>
        <w:t>s nuevas propuestas de valor y por comenzar a t</w:t>
      </w:r>
      <w:r>
        <w:rPr>
          <w:rFonts w:ascii="Tahoma" w:hAnsi="Tahoma" w:cs="Tahoma"/>
          <w:sz w:val="20"/>
          <w:szCs w:val="20"/>
          <w:lang w:val="es-ES"/>
        </w:rPr>
        <w:t>estearlas en los campos”</w:t>
      </w:r>
      <w:r w:rsidR="00E37CAB">
        <w:rPr>
          <w:rFonts w:ascii="Tahoma" w:hAnsi="Tahoma" w:cs="Tahoma"/>
          <w:sz w:val="20"/>
          <w:szCs w:val="20"/>
          <w:lang w:val="es-ES"/>
        </w:rPr>
        <w:t xml:space="preserve">, afirma Gabriel </w:t>
      </w:r>
      <w:proofErr w:type="spellStart"/>
      <w:r w:rsidR="00E37CAB">
        <w:rPr>
          <w:rFonts w:ascii="Tahoma" w:hAnsi="Tahoma" w:cs="Tahoma"/>
          <w:sz w:val="20"/>
          <w:szCs w:val="20"/>
          <w:lang w:val="es-ES"/>
        </w:rPr>
        <w:t>Tinghitella</w:t>
      </w:r>
      <w:proofErr w:type="spellEnd"/>
      <w:r w:rsidR="00E37CAB">
        <w:rPr>
          <w:rFonts w:ascii="Tahoma" w:hAnsi="Tahoma" w:cs="Tahoma"/>
          <w:sz w:val="20"/>
          <w:szCs w:val="20"/>
          <w:lang w:val="es-ES"/>
        </w:rPr>
        <w:t>, r</w:t>
      </w:r>
      <w:r w:rsidR="00E37CAB" w:rsidRPr="00E37CAB">
        <w:rPr>
          <w:rFonts w:ascii="Tahoma" w:hAnsi="Tahoma" w:cs="Tahoma"/>
          <w:sz w:val="20"/>
          <w:szCs w:val="20"/>
          <w:lang w:val="es-ES"/>
        </w:rPr>
        <w:t xml:space="preserve">esponsable del </w:t>
      </w:r>
      <w:r w:rsidR="00E37CAB">
        <w:rPr>
          <w:rFonts w:ascii="Tahoma" w:hAnsi="Tahoma" w:cs="Tahoma"/>
          <w:sz w:val="20"/>
          <w:szCs w:val="20"/>
          <w:lang w:val="es-ES"/>
        </w:rPr>
        <w:t>á</w:t>
      </w:r>
      <w:r w:rsidR="00E37CAB" w:rsidRPr="00E37CAB">
        <w:rPr>
          <w:rFonts w:ascii="Tahoma" w:hAnsi="Tahoma" w:cs="Tahoma"/>
          <w:sz w:val="20"/>
          <w:szCs w:val="20"/>
          <w:lang w:val="es-ES"/>
        </w:rPr>
        <w:t xml:space="preserve">rea de </w:t>
      </w:r>
      <w:r w:rsidR="00E37CAB">
        <w:rPr>
          <w:rFonts w:ascii="Tahoma" w:hAnsi="Tahoma" w:cs="Tahoma"/>
          <w:sz w:val="20"/>
          <w:szCs w:val="20"/>
          <w:lang w:val="es-ES"/>
        </w:rPr>
        <w:t>i</w:t>
      </w:r>
      <w:r w:rsidR="00E37CAB" w:rsidRPr="00E37CAB">
        <w:rPr>
          <w:rFonts w:ascii="Tahoma" w:hAnsi="Tahoma" w:cs="Tahoma"/>
          <w:sz w:val="20"/>
          <w:szCs w:val="20"/>
          <w:lang w:val="es-ES"/>
        </w:rPr>
        <w:t>nnovación de AACREA</w:t>
      </w:r>
    </w:p>
    <w:p w:rsidR="00423BB1" w:rsidRPr="00516925" w:rsidRDefault="00A2047A">
      <w:pPr>
        <w:rPr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“</w:t>
      </w:r>
      <w:r w:rsidR="007663DB" w:rsidRPr="007663DB">
        <w:rPr>
          <w:rFonts w:ascii="Tahoma" w:hAnsi="Tahoma" w:cs="Tahoma"/>
          <w:sz w:val="20"/>
          <w:szCs w:val="20"/>
          <w:lang w:val="es-ES"/>
        </w:rPr>
        <w:t xml:space="preserve">Año tras año, quedamos sorprendidos con la </w:t>
      </w:r>
      <w:r>
        <w:rPr>
          <w:rFonts w:ascii="Tahoma" w:hAnsi="Tahoma" w:cs="Tahoma"/>
          <w:sz w:val="20"/>
          <w:szCs w:val="20"/>
          <w:lang w:val="es-ES"/>
        </w:rPr>
        <w:t>oferta en materia de innovación. E</w:t>
      </w:r>
      <w:r w:rsidR="007663DB" w:rsidRPr="007663DB">
        <w:rPr>
          <w:rFonts w:ascii="Tahoma" w:hAnsi="Tahoma" w:cs="Tahoma"/>
          <w:sz w:val="20"/>
          <w:szCs w:val="20"/>
          <w:lang w:val="es-ES"/>
        </w:rPr>
        <w:t xml:space="preserve">n CREA queremos hacer foco en ideas innovadoras que nos ayuden para poder trabajar junto con las comunidades, ayudar al crecimiento de las mismas con más trabajo, </w:t>
      </w:r>
      <w:r>
        <w:rPr>
          <w:rFonts w:ascii="Tahoma" w:hAnsi="Tahoma" w:cs="Tahoma"/>
          <w:sz w:val="20"/>
          <w:szCs w:val="20"/>
          <w:lang w:val="es-ES"/>
        </w:rPr>
        <w:t xml:space="preserve">y generar </w:t>
      </w:r>
      <w:r w:rsidR="007663DB" w:rsidRPr="007663DB">
        <w:rPr>
          <w:rFonts w:ascii="Tahoma" w:hAnsi="Tahoma" w:cs="Tahoma"/>
          <w:sz w:val="20"/>
          <w:szCs w:val="20"/>
          <w:lang w:val="es-ES"/>
        </w:rPr>
        <w:t>más oportunidades para los jóvenes siendo referentes de sostenibilidad"</w:t>
      </w:r>
      <w:r w:rsidR="006F6E17">
        <w:rPr>
          <w:rFonts w:ascii="Tahoma" w:hAnsi="Tahoma" w:cs="Tahoma"/>
          <w:sz w:val="20"/>
          <w:szCs w:val="20"/>
          <w:lang w:val="es-ES"/>
        </w:rPr>
        <w:t xml:space="preserve">, concluye Lugano. </w:t>
      </w:r>
      <w:bookmarkStart w:id="0" w:name="_GoBack"/>
      <w:bookmarkEnd w:id="0"/>
    </w:p>
    <w:sectPr w:rsidR="00423BB1" w:rsidRPr="0051692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26" w:rsidRDefault="00974B26" w:rsidP="00767077">
      <w:pPr>
        <w:spacing w:after="0" w:line="240" w:lineRule="auto"/>
      </w:pPr>
      <w:r>
        <w:separator/>
      </w:r>
    </w:p>
  </w:endnote>
  <w:endnote w:type="continuationSeparator" w:id="0">
    <w:p w:rsidR="00974B26" w:rsidRDefault="00974B26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26" w:rsidRDefault="00974B26" w:rsidP="00767077">
      <w:pPr>
        <w:spacing w:after="0" w:line="240" w:lineRule="auto"/>
      </w:pPr>
      <w:r>
        <w:separator/>
      </w:r>
    </w:p>
  </w:footnote>
  <w:footnote w:type="continuationSeparator" w:id="0">
    <w:p w:rsidR="00974B26" w:rsidRDefault="00974B26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03A28"/>
    <w:rsid w:val="000706DE"/>
    <w:rsid w:val="00080F69"/>
    <w:rsid w:val="000C02CA"/>
    <w:rsid w:val="000C0CF7"/>
    <w:rsid w:val="000F214F"/>
    <w:rsid w:val="001060D2"/>
    <w:rsid w:val="0018008D"/>
    <w:rsid w:val="001A345A"/>
    <w:rsid w:val="001B3DCF"/>
    <w:rsid w:val="001C1971"/>
    <w:rsid w:val="001E7E79"/>
    <w:rsid w:val="001F4C23"/>
    <w:rsid w:val="00220D0C"/>
    <w:rsid w:val="002816BE"/>
    <w:rsid w:val="002E6E69"/>
    <w:rsid w:val="003036F8"/>
    <w:rsid w:val="003178AF"/>
    <w:rsid w:val="00387767"/>
    <w:rsid w:val="003B67AC"/>
    <w:rsid w:val="00423BB1"/>
    <w:rsid w:val="0047167C"/>
    <w:rsid w:val="005069ED"/>
    <w:rsid w:val="00516925"/>
    <w:rsid w:val="00517540"/>
    <w:rsid w:val="00576E5F"/>
    <w:rsid w:val="005A7B70"/>
    <w:rsid w:val="005C767E"/>
    <w:rsid w:val="006A6F47"/>
    <w:rsid w:val="006B5240"/>
    <w:rsid w:val="006D321C"/>
    <w:rsid w:val="006D75A0"/>
    <w:rsid w:val="006E0514"/>
    <w:rsid w:val="006F54F5"/>
    <w:rsid w:val="006F6E17"/>
    <w:rsid w:val="00701F02"/>
    <w:rsid w:val="0076088C"/>
    <w:rsid w:val="007663DB"/>
    <w:rsid w:val="00767077"/>
    <w:rsid w:val="0078074B"/>
    <w:rsid w:val="00781143"/>
    <w:rsid w:val="007D3CD7"/>
    <w:rsid w:val="008648FF"/>
    <w:rsid w:val="00872843"/>
    <w:rsid w:val="008B5D62"/>
    <w:rsid w:val="008D204B"/>
    <w:rsid w:val="00974B26"/>
    <w:rsid w:val="00993803"/>
    <w:rsid w:val="009C2BC6"/>
    <w:rsid w:val="00A12A69"/>
    <w:rsid w:val="00A2047A"/>
    <w:rsid w:val="00A501DB"/>
    <w:rsid w:val="00A81C43"/>
    <w:rsid w:val="00A82573"/>
    <w:rsid w:val="00A9098E"/>
    <w:rsid w:val="00AA3802"/>
    <w:rsid w:val="00AD1FB5"/>
    <w:rsid w:val="00B175D0"/>
    <w:rsid w:val="00B26DD8"/>
    <w:rsid w:val="00B8119E"/>
    <w:rsid w:val="00BA18ED"/>
    <w:rsid w:val="00BE3A3C"/>
    <w:rsid w:val="00BE5B7B"/>
    <w:rsid w:val="00C17D81"/>
    <w:rsid w:val="00C82A1F"/>
    <w:rsid w:val="00C930E3"/>
    <w:rsid w:val="00CB43D5"/>
    <w:rsid w:val="00CF7C13"/>
    <w:rsid w:val="00E23EDB"/>
    <w:rsid w:val="00E37CAB"/>
    <w:rsid w:val="00E40987"/>
    <w:rsid w:val="00E42E4B"/>
    <w:rsid w:val="00E557B6"/>
    <w:rsid w:val="00E943EC"/>
    <w:rsid w:val="00E97A27"/>
    <w:rsid w:val="00EB3058"/>
    <w:rsid w:val="00EB418B"/>
    <w:rsid w:val="00EF6447"/>
    <w:rsid w:val="00F006E0"/>
    <w:rsid w:val="00F03A57"/>
    <w:rsid w:val="00F0526D"/>
    <w:rsid w:val="00F23F7C"/>
    <w:rsid w:val="00FB00B6"/>
    <w:rsid w:val="00FD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acapmesure@crea.org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47</cp:revision>
  <dcterms:created xsi:type="dcterms:W3CDTF">2017-12-06T20:09:00Z</dcterms:created>
  <dcterms:modified xsi:type="dcterms:W3CDTF">2018-03-03T23:13:00Z</dcterms:modified>
</cp:coreProperties>
</file>