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63" w:rsidRPr="000709E9" w:rsidRDefault="00AC20D8" w:rsidP="000709E9">
      <w:pPr>
        <w:spacing w:line="240" w:lineRule="auto"/>
        <w:ind w:firstLine="0"/>
        <w:jc w:val="center"/>
        <w:rPr>
          <w:rFonts w:cstheme="minorHAnsi"/>
          <w:b/>
          <w:sz w:val="32"/>
          <w:lang w:val="es-AR"/>
        </w:rPr>
      </w:pPr>
      <w:r w:rsidRPr="000709E9">
        <w:rPr>
          <w:rFonts w:cstheme="minorHAnsi"/>
          <w:b/>
          <w:sz w:val="32"/>
          <w:lang w:val="es-AR"/>
        </w:rPr>
        <w:t>Case IH y su vanguardia tecnológica, presentes en Expoagro</w:t>
      </w:r>
    </w:p>
    <w:p w:rsidR="00AC20D8" w:rsidRPr="000709E9" w:rsidRDefault="00D538A6" w:rsidP="000709E9">
      <w:pPr>
        <w:spacing w:line="240" w:lineRule="auto"/>
        <w:ind w:firstLine="0"/>
        <w:jc w:val="center"/>
        <w:rPr>
          <w:rFonts w:cstheme="minorHAnsi"/>
          <w:i/>
          <w:lang w:val="es-AR"/>
        </w:rPr>
      </w:pPr>
      <w:r w:rsidRPr="000709E9">
        <w:rPr>
          <w:rFonts w:cstheme="minorHAnsi"/>
          <w:i/>
          <w:lang w:val="es-AR"/>
        </w:rPr>
        <w:t xml:space="preserve">Durante las próximas tres ediciones, la </w:t>
      </w:r>
      <w:r w:rsidR="000709E9">
        <w:rPr>
          <w:rFonts w:cstheme="minorHAnsi"/>
          <w:i/>
          <w:lang w:val="es-AR"/>
        </w:rPr>
        <w:t>exposición</w:t>
      </w:r>
      <w:r w:rsidRPr="000709E9">
        <w:rPr>
          <w:rFonts w:cstheme="minorHAnsi"/>
          <w:i/>
          <w:lang w:val="es-AR"/>
        </w:rPr>
        <w:t xml:space="preserve"> oficiará de escenario para que </w:t>
      </w:r>
      <w:r w:rsidR="00AC20D8" w:rsidRPr="000709E9">
        <w:rPr>
          <w:rFonts w:cstheme="minorHAnsi"/>
          <w:i/>
          <w:lang w:val="es-AR"/>
        </w:rPr>
        <w:t>Case IH desta</w:t>
      </w:r>
      <w:r w:rsidRPr="000709E9">
        <w:rPr>
          <w:rFonts w:cstheme="minorHAnsi"/>
          <w:i/>
          <w:lang w:val="es-AR"/>
        </w:rPr>
        <w:t>que</w:t>
      </w:r>
      <w:r w:rsidR="00AC20D8" w:rsidRPr="000709E9">
        <w:rPr>
          <w:rFonts w:cstheme="minorHAnsi"/>
          <w:i/>
          <w:lang w:val="es-AR"/>
        </w:rPr>
        <w:t xml:space="preserve"> sus avances tecnológicos en materia de maquinaria agrícola</w:t>
      </w:r>
      <w:r w:rsidR="000709E9">
        <w:rPr>
          <w:rFonts w:cstheme="minorHAnsi"/>
          <w:i/>
          <w:lang w:val="es-AR"/>
        </w:rPr>
        <w:t>.</w:t>
      </w:r>
    </w:p>
    <w:p w:rsidR="00AC20D8" w:rsidRPr="000709E9" w:rsidRDefault="00AC20D8" w:rsidP="000709E9">
      <w:pPr>
        <w:spacing w:line="240" w:lineRule="auto"/>
        <w:ind w:firstLine="0"/>
        <w:rPr>
          <w:rFonts w:cstheme="minorHAnsi"/>
          <w:lang w:val="es-AR"/>
        </w:rPr>
      </w:pPr>
      <w:r w:rsidRPr="000709E9">
        <w:rPr>
          <w:rFonts w:cstheme="minorHAnsi"/>
          <w:lang w:val="es-AR"/>
        </w:rPr>
        <w:t xml:space="preserve">Reconocido a nivel mundial como uno de los fabricantes de maquinaria agrícola que desarrolla soluciones tecnológicas para el crecimiento de la producción alimenticia </w:t>
      </w:r>
      <w:r w:rsidR="000709E9">
        <w:rPr>
          <w:rFonts w:cstheme="minorHAnsi"/>
          <w:lang w:val="es-AR"/>
        </w:rPr>
        <w:t>global</w:t>
      </w:r>
      <w:r w:rsidRPr="000709E9">
        <w:rPr>
          <w:rFonts w:cstheme="minorHAnsi"/>
          <w:lang w:val="es-AR"/>
        </w:rPr>
        <w:t>, Case IH anunció que utilizará su presencia en Expoagro como escenario para exponer sus avances e innovaciones en Argentina, diciendo presente durante las próximas tres ediciones.</w:t>
      </w:r>
    </w:p>
    <w:p w:rsidR="00D538A6" w:rsidRPr="000709E9" w:rsidRDefault="002120A8" w:rsidP="000709E9">
      <w:pPr>
        <w:spacing w:line="240" w:lineRule="auto"/>
        <w:ind w:firstLine="0"/>
        <w:rPr>
          <w:rFonts w:cstheme="minorHAnsi"/>
          <w:lang w:val="es-AR"/>
        </w:rPr>
      </w:pPr>
      <w:r w:rsidRPr="000709E9">
        <w:rPr>
          <w:rFonts w:cstheme="minorHAnsi"/>
          <w:lang w:val="es-AR"/>
        </w:rPr>
        <w:t xml:space="preserve">En esta ocasión, la marca del grupo CNH Industrial contará con un espacio de 2.400 m2 donde expondrá al público sus últimas novedades en materia de protección de cultivos y cosecha, además de presentar la primera línea de tractores con transmisión CVT (Transmisión Variable Continua) en Argentina, </w:t>
      </w:r>
      <w:r w:rsidR="00254602" w:rsidRPr="000709E9">
        <w:rPr>
          <w:rFonts w:cstheme="minorHAnsi"/>
          <w:lang w:val="es-AR"/>
        </w:rPr>
        <w:t>un tipo de transmisión infinitamente variable donde desaparecen las marchas y el tractor entrega la máxima eficiencia a cualquier velocidad, obteniendo beneficios agronómicos y reducción de combustible</w:t>
      </w:r>
      <w:r w:rsidRPr="000709E9">
        <w:rPr>
          <w:rFonts w:cstheme="minorHAnsi"/>
          <w:lang w:val="es-AR"/>
        </w:rPr>
        <w:t>. En tanto, la firma también anunció que hará importante</w:t>
      </w:r>
      <w:r w:rsidR="000709E9">
        <w:rPr>
          <w:rFonts w:cstheme="minorHAnsi"/>
          <w:lang w:val="es-AR"/>
        </w:rPr>
        <w:t>s</w:t>
      </w:r>
      <w:r w:rsidRPr="000709E9">
        <w:rPr>
          <w:rFonts w:cstheme="minorHAnsi"/>
          <w:lang w:val="es-AR"/>
        </w:rPr>
        <w:t xml:space="preserve"> lanzamientos en otros segmentos de su línea de maquinaria agrícola.</w:t>
      </w:r>
    </w:p>
    <w:p w:rsidR="002120A8" w:rsidRPr="000709E9" w:rsidRDefault="00F90E18" w:rsidP="000709E9">
      <w:pPr>
        <w:spacing w:line="240" w:lineRule="auto"/>
        <w:ind w:firstLine="0"/>
        <w:rPr>
          <w:rFonts w:cstheme="minorHAnsi"/>
          <w:lang w:val="es-AR"/>
        </w:rPr>
      </w:pPr>
      <w:r w:rsidRPr="000709E9">
        <w:rPr>
          <w:rFonts w:cstheme="minorHAnsi"/>
          <w:lang w:val="es-AR"/>
        </w:rPr>
        <w:t xml:space="preserve"> </w:t>
      </w:r>
      <w:r w:rsidR="002120A8" w:rsidRPr="000709E9">
        <w:rPr>
          <w:rFonts w:cstheme="minorHAnsi"/>
          <w:lang w:val="es-AR"/>
        </w:rPr>
        <w:t>“Para nosotros, Expoagro sign</w:t>
      </w:r>
      <w:r w:rsidR="004764F6" w:rsidRPr="000709E9">
        <w:rPr>
          <w:rFonts w:cstheme="minorHAnsi"/>
          <w:lang w:val="es-AR"/>
        </w:rPr>
        <w:t>i</w:t>
      </w:r>
      <w:r w:rsidR="002120A8" w:rsidRPr="000709E9">
        <w:rPr>
          <w:rFonts w:cstheme="minorHAnsi"/>
          <w:lang w:val="es-AR"/>
        </w:rPr>
        <w:t>fica una importante vidriera para mostrarle a los productores argentinos todo un portfolio de soluciones que Case IH tiene</w:t>
      </w:r>
      <w:r w:rsidR="004764F6" w:rsidRPr="000709E9">
        <w:rPr>
          <w:rFonts w:cstheme="minorHAnsi"/>
          <w:lang w:val="es-AR"/>
        </w:rPr>
        <w:t xml:space="preserve"> para el desarrollo óptimo de sus negocios”, afirmó Christian Lancestremere, Director Comercial de Case IH Argentina, y añadió: “es un espacio ideal </w:t>
      </w:r>
      <w:r w:rsidR="002120A8" w:rsidRPr="000709E9">
        <w:rPr>
          <w:rFonts w:cstheme="minorHAnsi"/>
          <w:lang w:val="es-AR"/>
        </w:rPr>
        <w:t xml:space="preserve">para encontrarnos con </w:t>
      </w:r>
      <w:r w:rsidR="004764F6" w:rsidRPr="000709E9">
        <w:rPr>
          <w:rFonts w:cstheme="minorHAnsi"/>
          <w:lang w:val="es-AR"/>
        </w:rPr>
        <w:t>nuestros clientes.</w:t>
      </w:r>
      <w:r w:rsidR="002120A8" w:rsidRPr="000709E9">
        <w:rPr>
          <w:rFonts w:cstheme="minorHAnsi"/>
          <w:lang w:val="es-AR"/>
        </w:rPr>
        <w:t xml:space="preserve"> </w:t>
      </w:r>
      <w:r w:rsidR="004764F6" w:rsidRPr="000709E9">
        <w:rPr>
          <w:rFonts w:cstheme="minorHAnsi"/>
          <w:lang w:val="es-AR"/>
        </w:rPr>
        <w:t>A</w:t>
      </w:r>
      <w:r w:rsidR="002120A8" w:rsidRPr="000709E9">
        <w:rPr>
          <w:rFonts w:cstheme="minorHAnsi"/>
          <w:lang w:val="es-AR"/>
        </w:rPr>
        <w:t>llí escuchamos sus necesidades, atendemos sus inquietudes e intercambiamos ide</w:t>
      </w:r>
      <w:r w:rsidR="004764F6" w:rsidRPr="000709E9">
        <w:rPr>
          <w:rFonts w:cstheme="minorHAnsi"/>
          <w:lang w:val="es-AR"/>
        </w:rPr>
        <w:t>as. Nos enriquecemos mutuamente</w:t>
      </w:r>
      <w:r w:rsidR="002120A8" w:rsidRPr="000709E9">
        <w:rPr>
          <w:rFonts w:cstheme="minorHAnsi"/>
          <w:lang w:val="es-AR"/>
        </w:rPr>
        <w:t xml:space="preserve"> y apostamos a seguir trabajando para aumentar nuestra calidad y crecimiento”.</w:t>
      </w:r>
    </w:p>
    <w:p w:rsidR="004764F6" w:rsidRPr="000709E9" w:rsidRDefault="004764F6" w:rsidP="000709E9">
      <w:pPr>
        <w:spacing w:line="240" w:lineRule="auto"/>
        <w:ind w:firstLine="0"/>
        <w:rPr>
          <w:rFonts w:cstheme="minorHAnsi"/>
          <w:lang w:val="es-AR"/>
        </w:rPr>
      </w:pPr>
      <w:r w:rsidRPr="000709E9">
        <w:rPr>
          <w:rFonts w:cstheme="minorHAnsi"/>
          <w:lang w:val="es-AR"/>
        </w:rPr>
        <w:t>Case IH, que cuenta con más de 175 años de historia desde que su fundador Jerome I. Case inventó el primer tractor con motor a vapor, expondrá como de costumbre su línea cosechadoras y tractores nacionales fabricados en el polo de CNH Industrial ubicado en Ferreyra, Córdoba.</w:t>
      </w:r>
    </w:p>
    <w:p w:rsidR="001D0017" w:rsidRPr="000709E9" w:rsidRDefault="00E21A3E" w:rsidP="000709E9">
      <w:pPr>
        <w:spacing w:line="240" w:lineRule="auto"/>
        <w:ind w:firstLine="0"/>
        <w:rPr>
          <w:rFonts w:cstheme="minorHAnsi"/>
          <w:lang w:val="es-AR"/>
        </w:rPr>
      </w:pPr>
      <w:r w:rsidRPr="000709E9">
        <w:rPr>
          <w:rFonts w:cstheme="minorHAnsi"/>
          <w:lang w:val="es-AR"/>
        </w:rPr>
        <w:t>Fomentando su espíritu innovador y</w:t>
      </w:r>
      <w:r w:rsidR="001D0017" w:rsidRPr="000709E9">
        <w:rPr>
          <w:rFonts w:cstheme="minorHAnsi"/>
          <w:lang w:val="es-AR"/>
        </w:rPr>
        <w:t xml:space="preserve"> en la búsqueda constante de una agricultura de alta eficiencia</w:t>
      </w:r>
      <w:r w:rsidR="001D0017" w:rsidRPr="000709E9">
        <w:rPr>
          <w:rFonts w:cstheme="minorHAnsi"/>
        </w:rPr>
        <w:t xml:space="preserve"> para superar l</w:t>
      </w:r>
      <w:r w:rsidR="001D0017" w:rsidRPr="000709E9">
        <w:rPr>
          <w:rFonts w:cstheme="minorHAnsi"/>
          <w:lang w:val="es-AR"/>
        </w:rPr>
        <w:t>os nuevos desafíos sobre la producción de alimentos, la marca ha redefinido la forma en que se trabaja el campo dando lugar a un nuevo concepto: “</w:t>
      </w:r>
      <w:proofErr w:type="spellStart"/>
      <w:r w:rsidR="001D0017" w:rsidRPr="000709E9">
        <w:rPr>
          <w:rFonts w:cstheme="minorHAnsi"/>
          <w:lang w:val="es-AR"/>
        </w:rPr>
        <w:t>Rethink</w:t>
      </w:r>
      <w:proofErr w:type="spellEnd"/>
      <w:r w:rsidR="001D0017" w:rsidRPr="000709E9">
        <w:rPr>
          <w:rFonts w:cstheme="minorHAnsi"/>
          <w:lang w:val="es-AR"/>
        </w:rPr>
        <w:t xml:space="preserve"> </w:t>
      </w:r>
      <w:proofErr w:type="spellStart"/>
      <w:r w:rsidR="001D0017" w:rsidRPr="000709E9">
        <w:rPr>
          <w:rFonts w:cstheme="minorHAnsi"/>
          <w:lang w:val="es-AR"/>
        </w:rPr>
        <w:t>Productivity</w:t>
      </w:r>
      <w:proofErr w:type="spellEnd"/>
      <w:r w:rsidR="001D0017" w:rsidRPr="000709E9">
        <w:rPr>
          <w:rFonts w:cstheme="minorHAnsi"/>
          <w:lang w:val="es-AR"/>
        </w:rPr>
        <w:t>” (Repensar la productividad). Esta idea genera un punto de encuentro entre la tecnología y el campo que eleva los estándares de calidad en la producción, fortaleciendo a su vez la confianza con los trabajadores agropecuarios.</w:t>
      </w:r>
      <w:r w:rsidRPr="000709E9">
        <w:rPr>
          <w:rFonts w:cstheme="minorHAnsi"/>
          <w:lang w:val="es-AR"/>
        </w:rPr>
        <w:t xml:space="preserve"> </w:t>
      </w:r>
    </w:p>
    <w:p w:rsidR="004047D6" w:rsidRPr="000709E9" w:rsidRDefault="00B10406" w:rsidP="000709E9">
      <w:pPr>
        <w:spacing w:line="240" w:lineRule="auto"/>
        <w:ind w:firstLine="0"/>
        <w:rPr>
          <w:rFonts w:cstheme="minorHAnsi"/>
          <w:lang w:val="es-AR"/>
        </w:rPr>
      </w:pPr>
      <w:r w:rsidRPr="000709E9">
        <w:rPr>
          <w:rFonts w:cstheme="minorHAnsi"/>
          <w:lang w:val="es-AR"/>
        </w:rPr>
        <w:t xml:space="preserve"> </w:t>
      </w:r>
      <w:r w:rsidR="004764F6" w:rsidRPr="000709E9">
        <w:rPr>
          <w:rFonts w:cstheme="minorHAnsi"/>
          <w:lang w:val="es-AR"/>
        </w:rPr>
        <w:t>“Son 175 años de historia ininterrumpida desarrollando soluciones para la industria agropecuaria. Para nosotros, es una base de experiencia y una responsabilidad que nos obliga a mirar hacia el frente y trabajar para</w:t>
      </w:r>
      <w:r w:rsidR="005A54FC" w:rsidRPr="000709E9">
        <w:rPr>
          <w:rFonts w:cstheme="minorHAnsi"/>
          <w:lang w:val="es-AR"/>
        </w:rPr>
        <w:t xml:space="preserve"> el futuro de la alimentación mundial”, concretó Lancestremere. </w:t>
      </w:r>
      <w:bookmarkStart w:id="0" w:name="_GoBack"/>
      <w:bookmarkEnd w:id="0"/>
    </w:p>
    <w:sectPr w:rsidR="004047D6" w:rsidRPr="000709E9" w:rsidSect="00522C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0C" w:rsidRDefault="003B7C0C" w:rsidP="000709E9">
      <w:pPr>
        <w:spacing w:before="0" w:after="0" w:line="240" w:lineRule="auto"/>
      </w:pPr>
      <w:r>
        <w:separator/>
      </w:r>
    </w:p>
  </w:endnote>
  <w:endnote w:type="continuationSeparator" w:id="0">
    <w:p w:rsidR="003B7C0C" w:rsidRDefault="003B7C0C" w:rsidP="00070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E9" w:rsidRDefault="000709E9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5677CEE" wp14:editId="6E307121">
          <wp:simplePos x="0" y="0"/>
          <wp:positionH relativeFrom="column">
            <wp:posOffset>-842010</wp:posOffset>
          </wp:positionH>
          <wp:positionV relativeFrom="paragraph">
            <wp:posOffset>328295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0C" w:rsidRDefault="003B7C0C" w:rsidP="000709E9">
      <w:pPr>
        <w:spacing w:before="0" w:after="0" w:line="240" w:lineRule="auto"/>
      </w:pPr>
      <w:r>
        <w:separator/>
      </w:r>
    </w:p>
  </w:footnote>
  <w:footnote w:type="continuationSeparator" w:id="0">
    <w:p w:rsidR="003B7C0C" w:rsidRDefault="003B7C0C" w:rsidP="000709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E9" w:rsidRDefault="000709E9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1E653C81" wp14:editId="2CCEEEDD">
          <wp:simplePos x="0" y="0"/>
          <wp:positionH relativeFrom="column">
            <wp:posOffset>-1080135</wp:posOffset>
          </wp:positionH>
          <wp:positionV relativeFrom="paragraph">
            <wp:posOffset>-446405</wp:posOffset>
          </wp:positionV>
          <wp:extent cx="7553325" cy="1690370"/>
          <wp:effectExtent l="0" t="0" r="0" b="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A08"/>
    <w:rsid w:val="00020248"/>
    <w:rsid w:val="000709E9"/>
    <w:rsid w:val="001A3160"/>
    <w:rsid w:val="001C552D"/>
    <w:rsid w:val="001D0017"/>
    <w:rsid w:val="002120A8"/>
    <w:rsid w:val="00254602"/>
    <w:rsid w:val="0029190F"/>
    <w:rsid w:val="003749D5"/>
    <w:rsid w:val="003B7C0C"/>
    <w:rsid w:val="00400275"/>
    <w:rsid w:val="0040229E"/>
    <w:rsid w:val="004047D6"/>
    <w:rsid w:val="004764F6"/>
    <w:rsid w:val="005165DD"/>
    <w:rsid w:val="00522C9F"/>
    <w:rsid w:val="0053166C"/>
    <w:rsid w:val="005A54FC"/>
    <w:rsid w:val="006F5604"/>
    <w:rsid w:val="006F5CBE"/>
    <w:rsid w:val="00726A08"/>
    <w:rsid w:val="00732EFC"/>
    <w:rsid w:val="00876DB4"/>
    <w:rsid w:val="008A2E19"/>
    <w:rsid w:val="0091114C"/>
    <w:rsid w:val="009B7CC0"/>
    <w:rsid w:val="00A23511"/>
    <w:rsid w:val="00A243A7"/>
    <w:rsid w:val="00A62D8A"/>
    <w:rsid w:val="00A77DEC"/>
    <w:rsid w:val="00AC20D8"/>
    <w:rsid w:val="00AC4947"/>
    <w:rsid w:val="00AD161C"/>
    <w:rsid w:val="00B10406"/>
    <w:rsid w:val="00B96E08"/>
    <w:rsid w:val="00C67C63"/>
    <w:rsid w:val="00C77192"/>
    <w:rsid w:val="00CA5D05"/>
    <w:rsid w:val="00D52BD7"/>
    <w:rsid w:val="00D53353"/>
    <w:rsid w:val="00D538A6"/>
    <w:rsid w:val="00D81B33"/>
    <w:rsid w:val="00D93457"/>
    <w:rsid w:val="00D95CBE"/>
    <w:rsid w:val="00E21A3E"/>
    <w:rsid w:val="00E42EE5"/>
    <w:rsid w:val="00E56E67"/>
    <w:rsid w:val="00F12153"/>
    <w:rsid w:val="00F308ED"/>
    <w:rsid w:val="00F90E18"/>
    <w:rsid w:val="00FA2435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09E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9E9"/>
  </w:style>
  <w:style w:type="paragraph" w:styleId="Piedepgina">
    <w:name w:val="footer"/>
    <w:basedOn w:val="Normal"/>
    <w:link w:val="PiedepginaCar"/>
    <w:uiPriority w:val="99"/>
    <w:unhideWhenUsed/>
    <w:rsid w:val="000709E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generico</dc:creator>
  <cp:lastModifiedBy>Usuario</cp:lastModifiedBy>
  <cp:revision>14</cp:revision>
  <dcterms:created xsi:type="dcterms:W3CDTF">2017-12-01T13:13:00Z</dcterms:created>
  <dcterms:modified xsi:type="dcterms:W3CDTF">2018-01-02T13:09:00Z</dcterms:modified>
</cp:coreProperties>
</file>