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D5" w:rsidRPr="007B4B62" w:rsidRDefault="004517FF" w:rsidP="00C24ED5">
      <w:pPr>
        <w:pStyle w:val="Ttulo2"/>
        <w:rPr>
          <w:rFonts w:asciiTheme="minorHAnsi" w:hAnsiTheme="minorHAnsi" w:cs="Tahoma"/>
          <w:sz w:val="32"/>
          <w:szCs w:val="22"/>
        </w:rPr>
      </w:pPr>
      <w:r>
        <w:rPr>
          <w:rFonts w:asciiTheme="minorHAnsi" w:hAnsiTheme="minorHAnsi" w:cs="Tahoma"/>
          <w:sz w:val="32"/>
          <w:szCs w:val="22"/>
        </w:rPr>
        <w:t xml:space="preserve">Case </w:t>
      </w:r>
      <w:r w:rsidR="00F049CC">
        <w:rPr>
          <w:rFonts w:asciiTheme="minorHAnsi" w:hAnsiTheme="minorHAnsi" w:cs="Tahoma"/>
          <w:sz w:val="32"/>
          <w:szCs w:val="22"/>
        </w:rPr>
        <w:t>presentó novedades en pulverización</w:t>
      </w:r>
    </w:p>
    <w:p w:rsidR="004517FF" w:rsidRPr="00D679DD" w:rsidRDefault="004517FF" w:rsidP="004517FF">
      <w:pPr>
        <w:rPr>
          <w:i/>
        </w:rPr>
      </w:pPr>
      <w:r w:rsidRPr="00D679DD">
        <w:rPr>
          <w:i/>
        </w:rPr>
        <w:t xml:space="preserve">Lanzó </w:t>
      </w:r>
      <w:proofErr w:type="spellStart"/>
      <w:r w:rsidRPr="00D679DD">
        <w:rPr>
          <w:i/>
        </w:rPr>
        <w:t>Patriot</w:t>
      </w:r>
      <w:proofErr w:type="spellEnd"/>
      <w:r w:rsidRPr="00D679DD">
        <w:rPr>
          <w:i/>
        </w:rPr>
        <w:t xml:space="preserve"> 350 y 250 Extreme remozada. También presentó a su nuevo responsable de marketing, el brasileño Rodrigo </w:t>
      </w:r>
      <w:proofErr w:type="spellStart"/>
      <w:r w:rsidRPr="00D679DD">
        <w:rPr>
          <w:i/>
        </w:rPr>
        <w:t>Alandia</w:t>
      </w:r>
      <w:proofErr w:type="spellEnd"/>
      <w:r w:rsidRPr="00D679DD">
        <w:rPr>
          <w:i/>
        </w:rPr>
        <w:t>.</w:t>
      </w:r>
    </w:p>
    <w:p w:rsidR="004517FF" w:rsidRDefault="004517FF" w:rsidP="004517FF">
      <w:r>
        <w:t>En Case IH saben de</w:t>
      </w:r>
      <w:bookmarkStart w:id="0" w:name="_GoBack"/>
      <w:bookmarkEnd w:id="0"/>
      <w:r>
        <w:t xml:space="preserve"> sobra que </w:t>
      </w:r>
      <w:proofErr w:type="spellStart"/>
      <w:r>
        <w:t>Expoagro</w:t>
      </w:r>
      <w:proofErr w:type="spellEnd"/>
      <w:r>
        <w:t xml:space="preserve"> es un terreno fértil para afianzar su alianza con los clientes y avanzar hacia la conquista de nuevos adeptos. Fiel a la filosofía de la empresa, en esta nueva edición de la mayor muestra del campo a cielo abierto en Latinoamérica, la firma con sede en Córdoba reservó para los visitantes 2018 el lanzamiento de la pulverizadora </w:t>
      </w:r>
      <w:proofErr w:type="spellStart"/>
      <w:r>
        <w:t>Patriot</w:t>
      </w:r>
      <w:proofErr w:type="spellEnd"/>
      <w:r>
        <w:t xml:space="preserve"> 350 y el relanzamiento de la 250 Extreme remozada. También desembarcó con la flota de cosechadoras Axial </w:t>
      </w:r>
      <w:proofErr w:type="spellStart"/>
      <w:r>
        <w:t>Flow</w:t>
      </w:r>
      <w:proofErr w:type="spellEnd"/>
      <w:r>
        <w:t xml:space="preserve"> 130, 5130 y 7130 para versión arrocera y la línea Puma con los modelos 140, 215 y 230.</w:t>
      </w:r>
    </w:p>
    <w:p w:rsidR="004517FF" w:rsidRDefault="004517FF" w:rsidP="004517FF">
      <w:r>
        <w:t xml:space="preserve">El director comercial de Case IH, Christian </w:t>
      </w:r>
      <w:proofErr w:type="spellStart"/>
      <w:r>
        <w:t>Lancestremere</w:t>
      </w:r>
      <w:proofErr w:type="spellEnd"/>
      <w:r>
        <w:t xml:space="preserve">, fue el encargado de presentar en sociedad al nuevo responsable de marketing, Rodrigo </w:t>
      </w:r>
      <w:proofErr w:type="spellStart"/>
      <w:r>
        <w:t>Alandia</w:t>
      </w:r>
      <w:proofErr w:type="spellEnd"/>
      <w:r>
        <w:t>, de origen brasileño y con amplia experiencia en el segmento de pulverizadoras en Latinoamérica.</w:t>
      </w:r>
    </w:p>
    <w:p w:rsidR="004517FF" w:rsidRDefault="004517FF" w:rsidP="004517FF">
      <w:proofErr w:type="spellStart"/>
      <w:r>
        <w:t>Alandia</w:t>
      </w:r>
      <w:proofErr w:type="spellEnd"/>
      <w:r>
        <w:t xml:space="preserve"> no dudó en afirmar que Case IH repiensa constantemente la manera de producir, “para dar soluciones a los clientes en todos nuestros mercados”. Por eso, en </w:t>
      </w:r>
      <w:proofErr w:type="spellStart"/>
      <w:r>
        <w:t>Expoagro</w:t>
      </w:r>
      <w:proofErr w:type="spellEnd"/>
      <w:r>
        <w:t xml:space="preserve"> convergen todas las soluciones para el mercado argentino: portfolio completo de productos, taller (posventa), todos los componentes de las cosechadoras fabricadas en la planta de Córdoba, soluciones financiera y repuestos.</w:t>
      </w:r>
    </w:p>
    <w:p w:rsidR="004517FF" w:rsidRDefault="004517FF" w:rsidP="004517FF">
      <w:r>
        <w:t xml:space="preserve">Sobre la nueva línea de pulverizadores </w:t>
      </w:r>
      <w:proofErr w:type="spellStart"/>
      <w:r>
        <w:t>Patriot</w:t>
      </w:r>
      <w:proofErr w:type="spellEnd"/>
      <w:r>
        <w:t>, el ejecutivo brasileño remarcó que el mercado local es extremadamente importante. “Crece y exige productos de mayor calidad y con soluciones que traigan aplicaciones con menores costos y mejor tecnología de aplicación”, valoró.</w:t>
      </w:r>
    </w:p>
    <w:p w:rsidR="004517FF" w:rsidRDefault="004517FF" w:rsidP="004517FF">
      <w:r>
        <w:t xml:space="preserve">Al caracterizar las nuevas unidades, explicó que la pulverizadora </w:t>
      </w:r>
      <w:proofErr w:type="spellStart"/>
      <w:r>
        <w:t>Patriot</w:t>
      </w:r>
      <w:proofErr w:type="spellEnd"/>
      <w:r>
        <w:t xml:space="preserve"> 350 cuenta con chasis y cabina totalmente nuevos. Motorización de 250 HP, motor electrónico, con alta reserva de potencia, baja de 30 y 36 metros, con nueve secciones, imprescindibles para la productividad y la reducción de costos de productos fitosanitarios.</w:t>
      </w:r>
      <w:r w:rsidR="00F049CC">
        <w:t xml:space="preserve"> L</w:t>
      </w:r>
      <w:r>
        <w:t xml:space="preserve">a 350 cuenta con un sistema que incorpora “un </w:t>
      </w:r>
      <w:proofErr w:type="spellStart"/>
      <w:r>
        <w:t>flujómetro</w:t>
      </w:r>
      <w:proofErr w:type="spellEnd"/>
      <w:r>
        <w:t xml:space="preserve"> específico para lecturas y válvulas adecuadas para que la aplicación de bajo caudal sea hecha de manera precisa. Aliado a esto, también presenta sistema de regulación de la tasa de aplicación a través de una bomba con sistema PWM”.  También cuenta con un sistema de agricultura de precisión completo, piloto automático, corte automático de secciones, control de altura de botalón automático y más confort en la nueva cabina.</w:t>
      </w:r>
    </w:p>
    <w:p w:rsidR="004517FF" w:rsidRPr="007B4B62" w:rsidRDefault="004517FF" w:rsidP="004517FF">
      <w:r>
        <w:t xml:space="preserve">Para clientes que demandan una máquina más chica, para Case IH la solución es la </w:t>
      </w:r>
      <w:proofErr w:type="spellStart"/>
      <w:r>
        <w:t>Patriot</w:t>
      </w:r>
      <w:proofErr w:type="spellEnd"/>
      <w:r>
        <w:t xml:space="preserve"> 250 Extreme, máquina de porte y motor menores, botalón más chico pero con tecnología y sistema de aplicación idéntico a la 350. Con motor de 177 HP, cuenta con botalón de 27 metros, nuevas secciones, tanque de combustible de 319 litros que genera alta disponibilidad operacional y regulación de producto, sistema de bajo caudal, cabina confortable, tecnología de agricultura de precisión completa y el sistema de suspensión histórico del modelo </w:t>
      </w:r>
      <w:proofErr w:type="spellStart"/>
      <w:r>
        <w:t>Patriot</w:t>
      </w:r>
      <w:proofErr w:type="spellEnd"/>
      <w:r>
        <w:t>.</w:t>
      </w:r>
    </w:p>
    <w:sectPr w:rsidR="004517FF" w:rsidRPr="007B4B62" w:rsidSect="003877E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DE4" w:rsidRDefault="009A4DE4" w:rsidP="00767077">
      <w:pPr>
        <w:spacing w:after="0" w:line="240" w:lineRule="auto"/>
      </w:pPr>
      <w:r>
        <w:separator/>
      </w:r>
    </w:p>
  </w:endnote>
  <w:endnote w:type="continuationSeparator" w:id="0">
    <w:p w:rsidR="009A4DE4" w:rsidRDefault="009A4DE4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DE4" w:rsidRDefault="009A4DE4" w:rsidP="00767077">
      <w:pPr>
        <w:spacing w:after="0" w:line="240" w:lineRule="auto"/>
      </w:pPr>
      <w:r>
        <w:separator/>
      </w:r>
    </w:p>
  </w:footnote>
  <w:footnote w:type="continuationSeparator" w:id="0">
    <w:p w:rsidR="009A4DE4" w:rsidRDefault="009A4DE4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094"/>
    <w:multiLevelType w:val="multilevel"/>
    <w:tmpl w:val="64021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F6D55"/>
    <w:multiLevelType w:val="multilevel"/>
    <w:tmpl w:val="5F6C1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C52C4"/>
    <w:multiLevelType w:val="multilevel"/>
    <w:tmpl w:val="E3DE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A629C"/>
    <w:multiLevelType w:val="multilevel"/>
    <w:tmpl w:val="7B5C12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92781E"/>
    <w:multiLevelType w:val="multilevel"/>
    <w:tmpl w:val="AC942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3C5F00"/>
    <w:multiLevelType w:val="multilevel"/>
    <w:tmpl w:val="8A460A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81E6A"/>
    <w:multiLevelType w:val="multilevel"/>
    <w:tmpl w:val="E8C2DB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E418F"/>
    <w:multiLevelType w:val="multilevel"/>
    <w:tmpl w:val="7DBCF5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20DDD"/>
    <w:rsid w:val="00060746"/>
    <w:rsid w:val="00072D47"/>
    <w:rsid w:val="00093FFC"/>
    <w:rsid w:val="000A0713"/>
    <w:rsid w:val="000C02CA"/>
    <w:rsid w:val="000E4A3C"/>
    <w:rsid w:val="000F6195"/>
    <w:rsid w:val="00122063"/>
    <w:rsid w:val="00125EC9"/>
    <w:rsid w:val="00186568"/>
    <w:rsid w:val="001B309C"/>
    <w:rsid w:val="001B7656"/>
    <w:rsid w:val="001E40EF"/>
    <w:rsid w:val="001F6774"/>
    <w:rsid w:val="00221DA8"/>
    <w:rsid w:val="00261475"/>
    <w:rsid w:val="00266852"/>
    <w:rsid w:val="00280F3E"/>
    <w:rsid w:val="00291E8E"/>
    <w:rsid w:val="002C2210"/>
    <w:rsid w:val="00336061"/>
    <w:rsid w:val="00362558"/>
    <w:rsid w:val="003877E7"/>
    <w:rsid w:val="0039704B"/>
    <w:rsid w:val="004203E0"/>
    <w:rsid w:val="004249F1"/>
    <w:rsid w:val="00446157"/>
    <w:rsid w:val="004517FF"/>
    <w:rsid w:val="004C0EFA"/>
    <w:rsid w:val="00531D48"/>
    <w:rsid w:val="00564F4B"/>
    <w:rsid w:val="0056561E"/>
    <w:rsid w:val="005852CA"/>
    <w:rsid w:val="00585BD8"/>
    <w:rsid w:val="005A7BB2"/>
    <w:rsid w:val="00621061"/>
    <w:rsid w:val="00642900"/>
    <w:rsid w:val="0064793A"/>
    <w:rsid w:val="00653A25"/>
    <w:rsid w:val="006905C6"/>
    <w:rsid w:val="006A6F47"/>
    <w:rsid w:val="006B6CFA"/>
    <w:rsid w:val="006B71C8"/>
    <w:rsid w:val="006D61E0"/>
    <w:rsid w:val="00701F02"/>
    <w:rsid w:val="00711D85"/>
    <w:rsid w:val="00735D39"/>
    <w:rsid w:val="00767077"/>
    <w:rsid w:val="00781143"/>
    <w:rsid w:val="007B2D96"/>
    <w:rsid w:val="007B4B62"/>
    <w:rsid w:val="007D46C6"/>
    <w:rsid w:val="00826017"/>
    <w:rsid w:val="0083076A"/>
    <w:rsid w:val="008E668B"/>
    <w:rsid w:val="00915B3E"/>
    <w:rsid w:val="00947CD5"/>
    <w:rsid w:val="00947F93"/>
    <w:rsid w:val="009A4321"/>
    <w:rsid w:val="009A4DE4"/>
    <w:rsid w:val="009D6999"/>
    <w:rsid w:val="009E3388"/>
    <w:rsid w:val="009F3282"/>
    <w:rsid w:val="00A2404B"/>
    <w:rsid w:val="00A33BE8"/>
    <w:rsid w:val="00A3569B"/>
    <w:rsid w:val="00AA7820"/>
    <w:rsid w:val="00AD5C01"/>
    <w:rsid w:val="00B4317F"/>
    <w:rsid w:val="00B526BA"/>
    <w:rsid w:val="00B67142"/>
    <w:rsid w:val="00B8119E"/>
    <w:rsid w:val="00BD7562"/>
    <w:rsid w:val="00C124D0"/>
    <w:rsid w:val="00C24ED5"/>
    <w:rsid w:val="00C46C0F"/>
    <w:rsid w:val="00C610D1"/>
    <w:rsid w:val="00C6287C"/>
    <w:rsid w:val="00D33C15"/>
    <w:rsid w:val="00D87262"/>
    <w:rsid w:val="00DA0D03"/>
    <w:rsid w:val="00DA69F1"/>
    <w:rsid w:val="00DD1F23"/>
    <w:rsid w:val="00DE5909"/>
    <w:rsid w:val="00E23EDB"/>
    <w:rsid w:val="00E42E4B"/>
    <w:rsid w:val="00E557B6"/>
    <w:rsid w:val="00E579A8"/>
    <w:rsid w:val="00E717A7"/>
    <w:rsid w:val="00E85830"/>
    <w:rsid w:val="00E97A27"/>
    <w:rsid w:val="00EA1116"/>
    <w:rsid w:val="00ED67A1"/>
    <w:rsid w:val="00ED7CD4"/>
    <w:rsid w:val="00ED7F6E"/>
    <w:rsid w:val="00F049CC"/>
    <w:rsid w:val="00F2217D"/>
    <w:rsid w:val="00F5620B"/>
    <w:rsid w:val="00F60709"/>
    <w:rsid w:val="00F77EE5"/>
    <w:rsid w:val="00FB38A8"/>
    <w:rsid w:val="00FF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B7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0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customStyle="1" w:styleId="m1807383421435828185m50328251877432298msolistparagraph">
    <w:name w:val="m_1807383421435828185m_50328251877432298msolistparagraph"/>
    <w:basedOn w:val="Normal"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531D48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B71C8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B71C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0D0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Sinespaciado">
    <w:name w:val="No Spacing"/>
    <w:uiPriority w:val="1"/>
    <w:qFormat/>
    <w:rsid w:val="00C24E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B7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0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customStyle="1" w:styleId="m1807383421435828185m50328251877432298msolistparagraph">
    <w:name w:val="m_1807383421435828185m_50328251877432298msolistparagraph"/>
    <w:basedOn w:val="Normal"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531D48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B71C8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B71C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0D0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Sinespaciado">
    <w:name w:val="No Spacing"/>
    <w:uiPriority w:val="1"/>
    <w:qFormat/>
    <w:rsid w:val="00C24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Expoagro</cp:lastModifiedBy>
  <cp:revision>4</cp:revision>
  <dcterms:created xsi:type="dcterms:W3CDTF">2018-03-14T12:24:00Z</dcterms:created>
  <dcterms:modified xsi:type="dcterms:W3CDTF">2018-03-14T17:41:00Z</dcterms:modified>
</cp:coreProperties>
</file>