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DDF" w:rsidRPr="00214A29" w:rsidRDefault="007F1DDF" w:rsidP="00214A29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A52FE5" w:rsidRPr="00214A29" w:rsidRDefault="00A52FE5" w:rsidP="00214A29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214A29" w:rsidRPr="00EB212C" w:rsidRDefault="0050181F" w:rsidP="00214A29">
      <w:pPr>
        <w:spacing w:after="0" w:line="240" w:lineRule="auto"/>
        <w:jc w:val="both"/>
        <w:rPr>
          <w:rFonts w:ascii="Tahoma" w:hAnsi="Tahoma" w:cs="Tahoma"/>
          <w:b/>
          <w:sz w:val="32"/>
          <w:szCs w:val="32"/>
        </w:rPr>
      </w:pPr>
      <w:proofErr w:type="spellStart"/>
      <w:r w:rsidRPr="00EB212C">
        <w:rPr>
          <w:rFonts w:ascii="Tahoma" w:hAnsi="Tahoma" w:cs="Tahoma"/>
          <w:b/>
          <w:sz w:val="32"/>
          <w:szCs w:val="32"/>
        </w:rPr>
        <w:t>Expoagro</w:t>
      </w:r>
      <w:proofErr w:type="spellEnd"/>
      <w:r w:rsidR="002A07CF" w:rsidRPr="00EB212C">
        <w:rPr>
          <w:rFonts w:ascii="Tahoma" w:hAnsi="Tahoma" w:cs="Tahoma"/>
          <w:b/>
          <w:sz w:val="32"/>
          <w:szCs w:val="32"/>
        </w:rPr>
        <w:t xml:space="preserve"> </w:t>
      </w:r>
      <w:r w:rsidR="00A74F92">
        <w:rPr>
          <w:rFonts w:ascii="Tahoma" w:hAnsi="Tahoma" w:cs="Tahoma"/>
          <w:b/>
          <w:sz w:val="32"/>
          <w:szCs w:val="32"/>
        </w:rPr>
        <w:t>en Estados Unidos</w:t>
      </w:r>
      <w:bookmarkStart w:id="0" w:name="_GoBack"/>
      <w:bookmarkEnd w:id="0"/>
    </w:p>
    <w:p w:rsidR="00214A29" w:rsidRDefault="00214A29" w:rsidP="00F957E3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</w:p>
    <w:p w:rsidR="00FE39AA" w:rsidRPr="006614F8" w:rsidRDefault="00A74F92" w:rsidP="00F957E3">
      <w:pPr>
        <w:spacing w:line="240" w:lineRule="auto"/>
        <w:jc w:val="both"/>
        <w:rPr>
          <w:rFonts w:ascii="Tahoma" w:hAnsi="Tahoma" w:cs="Tahoma"/>
          <w:i/>
          <w:sz w:val="24"/>
          <w:szCs w:val="24"/>
        </w:rPr>
      </w:pPr>
      <w:r>
        <w:rPr>
          <w:rFonts w:ascii="Tahoma" w:hAnsi="Tahoma" w:cs="Tahoma"/>
          <w:i/>
          <w:sz w:val="24"/>
          <w:szCs w:val="24"/>
        </w:rPr>
        <w:t>Por segundo año consecutivo, l</w:t>
      </w:r>
      <w:r w:rsidR="002A07CF" w:rsidRPr="006614F8">
        <w:rPr>
          <w:rFonts w:ascii="Tahoma" w:hAnsi="Tahoma" w:cs="Tahoma"/>
          <w:i/>
          <w:sz w:val="24"/>
          <w:szCs w:val="24"/>
        </w:rPr>
        <w:t>a</w:t>
      </w:r>
      <w:r w:rsidR="00F957E3" w:rsidRPr="006614F8">
        <w:rPr>
          <w:rFonts w:ascii="Tahoma" w:hAnsi="Tahoma" w:cs="Tahoma"/>
          <w:i/>
          <w:sz w:val="24"/>
          <w:szCs w:val="24"/>
        </w:rPr>
        <w:t xml:space="preserve"> feria argentina </w:t>
      </w:r>
      <w:r w:rsidR="002A07CF" w:rsidRPr="006614F8">
        <w:rPr>
          <w:rFonts w:ascii="Tahoma" w:hAnsi="Tahoma" w:cs="Tahoma"/>
          <w:i/>
          <w:sz w:val="24"/>
          <w:szCs w:val="24"/>
        </w:rPr>
        <w:t>visitó la</w:t>
      </w:r>
      <w:r w:rsidR="00F957E3" w:rsidRPr="006614F8">
        <w:rPr>
          <w:rFonts w:ascii="Tahoma" w:hAnsi="Tahoma" w:cs="Tahoma"/>
          <w:i/>
          <w:sz w:val="24"/>
          <w:szCs w:val="24"/>
        </w:rPr>
        <w:t xml:space="preserve"> </w:t>
      </w:r>
      <w:proofErr w:type="spellStart"/>
      <w:r w:rsidRPr="00A74F92">
        <w:rPr>
          <w:rFonts w:ascii="Tahoma" w:hAnsi="Tahoma" w:cs="Tahoma"/>
          <w:i/>
          <w:sz w:val="24"/>
          <w:szCs w:val="24"/>
        </w:rPr>
        <w:t>Farm</w:t>
      </w:r>
      <w:proofErr w:type="spellEnd"/>
      <w:r w:rsidRPr="00A74F92">
        <w:rPr>
          <w:rFonts w:ascii="Tahoma" w:hAnsi="Tahoma" w:cs="Tahoma"/>
          <w:i/>
          <w:sz w:val="24"/>
          <w:szCs w:val="24"/>
        </w:rPr>
        <w:t xml:space="preserve"> </w:t>
      </w:r>
      <w:proofErr w:type="spellStart"/>
      <w:r w:rsidRPr="00A74F92">
        <w:rPr>
          <w:rFonts w:ascii="Tahoma" w:hAnsi="Tahoma" w:cs="Tahoma"/>
          <w:i/>
          <w:sz w:val="24"/>
          <w:szCs w:val="24"/>
        </w:rPr>
        <w:t>Progress</w:t>
      </w:r>
      <w:proofErr w:type="spellEnd"/>
      <w:r w:rsidRPr="00A74F92">
        <w:rPr>
          <w:rFonts w:ascii="Tahoma" w:hAnsi="Tahoma" w:cs="Tahoma"/>
          <w:i/>
          <w:sz w:val="24"/>
          <w:szCs w:val="24"/>
        </w:rPr>
        <w:t xml:space="preserve"> Show</w:t>
      </w:r>
      <w:r>
        <w:rPr>
          <w:rFonts w:ascii="Tahoma" w:hAnsi="Tahoma" w:cs="Tahoma"/>
          <w:i/>
          <w:sz w:val="24"/>
          <w:szCs w:val="24"/>
        </w:rPr>
        <w:t xml:space="preserve">, la </w:t>
      </w:r>
      <w:r w:rsidR="00F957E3" w:rsidRPr="006614F8">
        <w:rPr>
          <w:rFonts w:ascii="Tahoma" w:hAnsi="Tahoma" w:cs="Tahoma"/>
          <w:i/>
          <w:sz w:val="24"/>
          <w:szCs w:val="24"/>
        </w:rPr>
        <w:t>más importante exposición a</w:t>
      </w:r>
      <w:r w:rsidR="00FE39AA" w:rsidRPr="006614F8">
        <w:rPr>
          <w:rFonts w:ascii="Tahoma" w:hAnsi="Tahoma" w:cs="Tahoma"/>
          <w:i/>
          <w:sz w:val="24"/>
          <w:szCs w:val="24"/>
        </w:rPr>
        <w:t>groindustrial de Estados Unidos.</w:t>
      </w:r>
      <w:r>
        <w:rPr>
          <w:rFonts w:ascii="Tahoma" w:hAnsi="Tahoma" w:cs="Tahoma"/>
          <w:i/>
          <w:sz w:val="24"/>
          <w:szCs w:val="24"/>
        </w:rPr>
        <w:t xml:space="preserve"> </w:t>
      </w:r>
    </w:p>
    <w:p w:rsidR="00EB212C" w:rsidRPr="003772CD" w:rsidRDefault="0050181F" w:rsidP="00F957E3">
      <w:pPr>
        <w:spacing w:line="240" w:lineRule="auto"/>
        <w:jc w:val="both"/>
        <w:rPr>
          <w:rFonts w:ascii="Tahoma" w:hAnsi="Tahoma" w:cs="Tahoma"/>
        </w:rPr>
      </w:pPr>
      <w:r w:rsidRPr="003772CD">
        <w:rPr>
          <w:rFonts w:ascii="Tahoma" w:hAnsi="Tahoma" w:cs="Tahoma"/>
        </w:rPr>
        <w:t>Co</w:t>
      </w:r>
      <w:r w:rsidR="00EB212C" w:rsidRPr="003772CD">
        <w:rPr>
          <w:rFonts w:ascii="Tahoma" w:hAnsi="Tahoma" w:cs="Tahoma"/>
        </w:rPr>
        <w:t xml:space="preserve">n el objetivo de fortalecer los vínculos internacionales con otras ferias agrícolas, este año </w:t>
      </w:r>
      <w:proofErr w:type="spellStart"/>
      <w:r w:rsidR="00EB212C" w:rsidRPr="003772CD">
        <w:rPr>
          <w:rFonts w:ascii="Tahoma" w:hAnsi="Tahoma" w:cs="Tahoma"/>
        </w:rPr>
        <w:t>Expoagro</w:t>
      </w:r>
      <w:proofErr w:type="spellEnd"/>
      <w:r w:rsidR="00EB212C" w:rsidRPr="003772CD">
        <w:rPr>
          <w:rFonts w:ascii="Tahoma" w:hAnsi="Tahoma" w:cs="Tahoma"/>
        </w:rPr>
        <w:t xml:space="preserve"> volvió a decir presente en la </w:t>
      </w:r>
      <w:proofErr w:type="spellStart"/>
      <w:r w:rsidR="00EB212C" w:rsidRPr="003772CD">
        <w:rPr>
          <w:rFonts w:ascii="Tahoma" w:hAnsi="Tahoma" w:cs="Tahoma"/>
        </w:rPr>
        <w:t>Farm</w:t>
      </w:r>
      <w:proofErr w:type="spellEnd"/>
      <w:r w:rsidR="00EB212C" w:rsidRPr="003772CD">
        <w:rPr>
          <w:rFonts w:ascii="Tahoma" w:hAnsi="Tahoma" w:cs="Tahoma"/>
        </w:rPr>
        <w:t xml:space="preserve"> </w:t>
      </w:r>
      <w:proofErr w:type="spellStart"/>
      <w:r w:rsidR="00EB212C" w:rsidRPr="003772CD">
        <w:rPr>
          <w:rFonts w:ascii="Tahoma" w:hAnsi="Tahoma" w:cs="Tahoma"/>
        </w:rPr>
        <w:t>Progress</w:t>
      </w:r>
      <w:proofErr w:type="spellEnd"/>
      <w:r w:rsidR="00EB212C" w:rsidRPr="003772CD">
        <w:rPr>
          <w:rFonts w:ascii="Tahoma" w:hAnsi="Tahoma" w:cs="Tahoma"/>
        </w:rPr>
        <w:t xml:space="preserve"> Show, la exposición al aire libre más </w:t>
      </w:r>
      <w:r w:rsidR="006614F8" w:rsidRPr="003772CD">
        <w:rPr>
          <w:rFonts w:ascii="Tahoma" w:hAnsi="Tahoma" w:cs="Tahoma"/>
        </w:rPr>
        <w:t>grande</w:t>
      </w:r>
      <w:r w:rsidR="00EB212C" w:rsidRPr="003772CD">
        <w:rPr>
          <w:rFonts w:ascii="Tahoma" w:hAnsi="Tahoma" w:cs="Tahoma"/>
        </w:rPr>
        <w:t xml:space="preserve"> de los Estados Unidos, que tuvo lugar en la Ciudad de Boone</w:t>
      </w:r>
      <w:r w:rsidR="006614F8" w:rsidRPr="003772CD">
        <w:rPr>
          <w:rFonts w:ascii="Tahoma" w:hAnsi="Tahoma" w:cs="Tahoma"/>
        </w:rPr>
        <w:t>, en el Estado de Iowa</w:t>
      </w:r>
      <w:r w:rsidR="00EB212C" w:rsidRPr="003772CD">
        <w:rPr>
          <w:rFonts w:ascii="Tahoma" w:hAnsi="Tahoma" w:cs="Tahoma"/>
        </w:rPr>
        <w:t>.</w:t>
      </w:r>
    </w:p>
    <w:p w:rsidR="003772CD" w:rsidRPr="003772CD" w:rsidRDefault="00EB212C" w:rsidP="003772CD">
      <w:pPr>
        <w:spacing w:line="240" w:lineRule="auto"/>
        <w:jc w:val="both"/>
        <w:rPr>
          <w:rFonts w:ascii="Tahoma" w:hAnsi="Tahoma" w:cs="Tahoma"/>
        </w:rPr>
      </w:pPr>
      <w:r w:rsidRPr="003772CD">
        <w:rPr>
          <w:rFonts w:ascii="Tahoma" w:hAnsi="Tahoma" w:cs="Tahoma"/>
        </w:rPr>
        <w:t>Durante tres días (la muestra tuvo lugar del 30 de agosto al 1 de septiembre) y baj</w:t>
      </w:r>
      <w:r w:rsidR="00D73236">
        <w:rPr>
          <w:rFonts w:ascii="Tahoma" w:hAnsi="Tahoma" w:cs="Tahoma"/>
        </w:rPr>
        <w:t>o</w:t>
      </w:r>
      <w:r w:rsidRPr="003772CD">
        <w:rPr>
          <w:rFonts w:ascii="Tahoma" w:hAnsi="Tahoma" w:cs="Tahoma"/>
        </w:rPr>
        <w:t xml:space="preserve"> un clima agradable, </w:t>
      </w:r>
      <w:r w:rsidR="006614F8" w:rsidRPr="003772CD">
        <w:rPr>
          <w:rFonts w:ascii="Tahoma" w:hAnsi="Tahoma" w:cs="Tahoma"/>
        </w:rPr>
        <w:t xml:space="preserve">más de 800 expositores mostraron las últimas novedades en materia </w:t>
      </w:r>
      <w:r w:rsidR="00D73236">
        <w:rPr>
          <w:rFonts w:ascii="Tahoma" w:hAnsi="Tahoma" w:cs="Tahoma"/>
        </w:rPr>
        <w:t>agroindustrial</w:t>
      </w:r>
      <w:r w:rsidR="006614F8" w:rsidRPr="003772CD">
        <w:rPr>
          <w:rFonts w:ascii="Tahoma" w:hAnsi="Tahoma" w:cs="Tahoma"/>
        </w:rPr>
        <w:t xml:space="preserve"> a los aproximadamente 480 mil personas que visitaron la feria. </w:t>
      </w:r>
    </w:p>
    <w:p w:rsidR="004255A0" w:rsidRPr="003772CD" w:rsidRDefault="003772CD" w:rsidP="00F957E3">
      <w:pPr>
        <w:spacing w:line="240" w:lineRule="auto"/>
        <w:jc w:val="both"/>
        <w:rPr>
          <w:rFonts w:ascii="Tahoma" w:hAnsi="Tahoma" w:cs="Tahoma"/>
          <w:spacing w:val="1"/>
        </w:rPr>
      </w:pPr>
      <w:r w:rsidRPr="003772CD">
        <w:rPr>
          <w:rFonts w:ascii="Tahoma" w:hAnsi="Tahoma" w:cs="Tahoma"/>
        </w:rPr>
        <w:t xml:space="preserve">En este año, todas las miradas en la feria estuvieron puestas en el tractor presentado por Case IH, cuya peculiaridad es que no requiere conductor. </w:t>
      </w:r>
      <w:r w:rsidRPr="003772CD">
        <w:rPr>
          <w:rFonts w:ascii="Tahoma" w:hAnsi="Tahoma" w:cs="Tahoma"/>
          <w:spacing w:val="1"/>
        </w:rPr>
        <w:t>Si bien este vehículo autónomo no est</w:t>
      </w:r>
      <w:r w:rsidR="00D73236">
        <w:rPr>
          <w:rFonts w:ascii="Tahoma" w:hAnsi="Tahoma" w:cs="Tahoma"/>
          <w:spacing w:val="1"/>
        </w:rPr>
        <w:t>á</w:t>
      </w:r>
      <w:r w:rsidRPr="003772CD">
        <w:rPr>
          <w:rFonts w:ascii="Tahoma" w:hAnsi="Tahoma" w:cs="Tahoma"/>
          <w:spacing w:val="1"/>
        </w:rPr>
        <w:t xml:space="preserve"> a la venta ya que aún se encuentra en etapa de desarrollo, se pudo ver su funcionamiento y sus principales características.</w:t>
      </w:r>
    </w:p>
    <w:p w:rsidR="00EB212C" w:rsidRPr="003772CD" w:rsidRDefault="00D73236" w:rsidP="00F957E3">
      <w:pPr>
        <w:spacing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Y como socio estratégico</w:t>
      </w:r>
      <w:r w:rsidR="006614F8" w:rsidRPr="003772CD">
        <w:rPr>
          <w:rFonts w:ascii="Tahoma" w:hAnsi="Tahoma" w:cs="Tahoma"/>
        </w:rPr>
        <w:t xml:space="preserve">, </w:t>
      </w:r>
      <w:proofErr w:type="spellStart"/>
      <w:r w:rsidR="006614F8" w:rsidRPr="003772CD">
        <w:rPr>
          <w:rFonts w:ascii="Tahoma" w:hAnsi="Tahoma" w:cs="Tahoma"/>
        </w:rPr>
        <w:t>Expoagro</w:t>
      </w:r>
      <w:proofErr w:type="spellEnd"/>
      <w:r w:rsidR="006614F8" w:rsidRPr="003772CD">
        <w:rPr>
          <w:rFonts w:ascii="Tahoma" w:hAnsi="Tahoma" w:cs="Tahoma"/>
        </w:rPr>
        <w:t xml:space="preserve"> aprovechó la oportunidad para garantizar y potenciar la presencia de sus clientes en mercados estratégicos como Estados Unidos. Además de explorar tendencias y sectores especializados que puedan ser replicados en la muestra a desarrollarse en marzo en San </w:t>
      </w:r>
      <w:proofErr w:type="spellStart"/>
      <w:r w:rsidR="006614F8" w:rsidRPr="003772CD">
        <w:rPr>
          <w:rFonts w:ascii="Tahoma" w:hAnsi="Tahoma" w:cs="Tahoma"/>
        </w:rPr>
        <w:t>Nicolas</w:t>
      </w:r>
      <w:proofErr w:type="spellEnd"/>
      <w:r w:rsidR="006614F8" w:rsidRPr="003772CD">
        <w:rPr>
          <w:rFonts w:ascii="Tahoma" w:hAnsi="Tahoma" w:cs="Tahoma"/>
        </w:rPr>
        <w:t>.</w:t>
      </w:r>
    </w:p>
    <w:p w:rsidR="004255A0" w:rsidRPr="003772CD" w:rsidRDefault="004255A0" w:rsidP="004255A0">
      <w:pPr>
        <w:spacing w:line="240" w:lineRule="auto"/>
        <w:jc w:val="both"/>
        <w:rPr>
          <w:rFonts w:ascii="Tahoma" w:hAnsi="Tahoma" w:cs="Tahoma"/>
        </w:rPr>
      </w:pPr>
      <w:r w:rsidRPr="003772CD">
        <w:rPr>
          <w:rFonts w:ascii="Tahoma" w:hAnsi="Tahoma" w:cs="Tahoma"/>
        </w:rPr>
        <w:t xml:space="preserve">Pero la presencia argentina en la feria no se limitó a </w:t>
      </w:r>
      <w:proofErr w:type="spellStart"/>
      <w:r w:rsidRPr="003772CD">
        <w:rPr>
          <w:rFonts w:ascii="Tahoma" w:hAnsi="Tahoma" w:cs="Tahoma"/>
        </w:rPr>
        <w:t>Expoagro</w:t>
      </w:r>
      <w:proofErr w:type="spellEnd"/>
      <w:r w:rsidRPr="003772CD">
        <w:rPr>
          <w:rFonts w:ascii="Tahoma" w:hAnsi="Tahoma" w:cs="Tahoma"/>
        </w:rPr>
        <w:t xml:space="preserve">. Acompañado por una delegación de la embajada, también estuvieron presentes empresas como Akron, </w:t>
      </w:r>
      <w:proofErr w:type="spellStart"/>
      <w:r w:rsidRPr="003772CD">
        <w:rPr>
          <w:rFonts w:ascii="Tahoma" w:hAnsi="Tahoma" w:cs="Tahoma"/>
        </w:rPr>
        <w:t>Richiger</w:t>
      </w:r>
      <w:proofErr w:type="spellEnd"/>
      <w:r w:rsidRPr="003772CD">
        <w:rPr>
          <w:rFonts w:ascii="Tahoma" w:hAnsi="Tahoma" w:cs="Tahoma"/>
        </w:rPr>
        <w:t xml:space="preserve">, </w:t>
      </w:r>
      <w:proofErr w:type="spellStart"/>
      <w:r w:rsidRPr="003772CD">
        <w:rPr>
          <w:rFonts w:ascii="Tahoma" w:hAnsi="Tahoma" w:cs="Tahoma"/>
        </w:rPr>
        <w:t>Metalfor</w:t>
      </w:r>
      <w:proofErr w:type="spellEnd"/>
      <w:r w:rsidRPr="003772CD">
        <w:rPr>
          <w:rFonts w:ascii="Tahoma" w:hAnsi="Tahoma" w:cs="Tahoma"/>
        </w:rPr>
        <w:t xml:space="preserve">, Apache, Mecanizados San Miguel y Franco Fabril. </w:t>
      </w:r>
    </w:p>
    <w:p w:rsidR="009A2E89" w:rsidRPr="003772CD" w:rsidRDefault="00D73236" w:rsidP="00D73236">
      <w:pPr>
        <w:spacing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Desde </w:t>
      </w:r>
      <w:proofErr w:type="spellStart"/>
      <w:r>
        <w:rPr>
          <w:rFonts w:ascii="Tahoma" w:hAnsi="Tahoma" w:cs="Tahoma"/>
        </w:rPr>
        <w:t>Expoagro</w:t>
      </w:r>
      <w:proofErr w:type="spellEnd"/>
      <w:r>
        <w:rPr>
          <w:rFonts w:ascii="Tahoma" w:hAnsi="Tahoma" w:cs="Tahoma"/>
        </w:rPr>
        <w:t xml:space="preserve"> participaron</w:t>
      </w:r>
      <w:r w:rsidR="0052495A" w:rsidRPr="003772CD">
        <w:rPr>
          <w:rFonts w:ascii="Tahoma" w:hAnsi="Tahoma" w:cs="Tahoma"/>
        </w:rPr>
        <w:t xml:space="preserve"> el Gerente General, Rodrigo Ramírez, y el Gerente de Técnica y Montaje, Federico </w:t>
      </w:r>
      <w:proofErr w:type="spellStart"/>
      <w:r w:rsidR="0052495A" w:rsidRPr="003772CD">
        <w:rPr>
          <w:rFonts w:ascii="Tahoma" w:hAnsi="Tahoma" w:cs="Tahoma"/>
        </w:rPr>
        <w:t>Bosh</w:t>
      </w:r>
      <w:proofErr w:type="spellEnd"/>
      <w:r>
        <w:rPr>
          <w:rFonts w:ascii="Tahoma" w:hAnsi="Tahoma" w:cs="Tahoma"/>
        </w:rPr>
        <w:t xml:space="preserve">. Como en cada misión, el objetivo es </w:t>
      </w:r>
      <w:r w:rsidR="009A2E89" w:rsidRPr="003772CD">
        <w:rPr>
          <w:rFonts w:ascii="Tahoma" w:hAnsi="Tahoma" w:cs="Tahoma"/>
        </w:rPr>
        <w:t xml:space="preserve">afianzar vínculos que puedan sumar presencia de visitantes internacionales en cada edición de </w:t>
      </w:r>
      <w:proofErr w:type="spellStart"/>
      <w:r w:rsidR="009A2E89" w:rsidRPr="003772CD">
        <w:rPr>
          <w:rFonts w:ascii="Tahoma" w:hAnsi="Tahoma" w:cs="Tahoma"/>
        </w:rPr>
        <w:t>Expoagro</w:t>
      </w:r>
      <w:proofErr w:type="spellEnd"/>
      <w:r w:rsidR="009A2E89" w:rsidRPr="003772CD">
        <w:rPr>
          <w:rFonts w:ascii="Tahoma" w:hAnsi="Tahoma" w:cs="Tahoma"/>
        </w:rPr>
        <w:t xml:space="preserve"> y la generación de nuevas oportunidades comerciales para los clientes.</w:t>
      </w:r>
    </w:p>
    <w:p w:rsidR="009A2E89" w:rsidRPr="003772CD" w:rsidRDefault="00D73236" w:rsidP="00D73236">
      <w:pPr>
        <w:spacing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Al</w:t>
      </w:r>
      <w:r w:rsidR="009A2E89" w:rsidRPr="003772CD">
        <w:rPr>
          <w:rFonts w:ascii="Tahoma" w:hAnsi="Tahoma" w:cs="Tahoma"/>
        </w:rPr>
        <w:t xml:space="preserve"> día de hoy, </w:t>
      </w:r>
      <w:proofErr w:type="spellStart"/>
      <w:r w:rsidR="009A2E89" w:rsidRPr="003772CD">
        <w:rPr>
          <w:rFonts w:ascii="Tahoma" w:hAnsi="Tahoma" w:cs="Tahoma"/>
        </w:rPr>
        <w:t>Expoagro</w:t>
      </w:r>
      <w:proofErr w:type="spellEnd"/>
      <w:r w:rsidR="009A2E89" w:rsidRPr="003772CD">
        <w:rPr>
          <w:rFonts w:ascii="Tahoma" w:hAnsi="Tahoma" w:cs="Tahoma"/>
        </w:rPr>
        <w:t xml:space="preserve"> cuenta con 11 acuerdos de cooperación vigentes</w:t>
      </w:r>
      <w:r>
        <w:rPr>
          <w:rFonts w:ascii="Tahoma" w:hAnsi="Tahoma" w:cs="Tahoma"/>
        </w:rPr>
        <w:t xml:space="preserve"> con otras ferias del mundo</w:t>
      </w:r>
      <w:r w:rsidR="009A2E89" w:rsidRPr="003772CD">
        <w:rPr>
          <w:rFonts w:ascii="Tahoma" w:hAnsi="Tahoma" w:cs="Tahoma"/>
        </w:rPr>
        <w:t xml:space="preserve">. Además de </w:t>
      </w:r>
      <w:proofErr w:type="spellStart"/>
      <w:r w:rsidR="009A2E89" w:rsidRPr="003772CD">
        <w:rPr>
          <w:rFonts w:ascii="Tahoma" w:hAnsi="Tahoma" w:cs="Tahoma"/>
        </w:rPr>
        <w:t>Agritechnica</w:t>
      </w:r>
      <w:proofErr w:type="spellEnd"/>
      <w:r w:rsidR="009A2E89" w:rsidRPr="003772CD">
        <w:rPr>
          <w:rFonts w:ascii="Tahoma" w:hAnsi="Tahoma" w:cs="Tahoma"/>
        </w:rPr>
        <w:t>, (Hannover, Alemania), tiene acuerdos de cooperación con EIMA (</w:t>
      </w:r>
      <w:proofErr w:type="spellStart"/>
      <w:r w:rsidR="009A2E89" w:rsidRPr="003772CD">
        <w:rPr>
          <w:rFonts w:ascii="Tahoma" w:hAnsi="Tahoma" w:cs="Tahoma"/>
        </w:rPr>
        <w:t>Bologna</w:t>
      </w:r>
      <w:proofErr w:type="spellEnd"/>
      <w:r w:rsidR="009A2E89" w:rsidRPr="003772CD">
        <w:rPr>
          <w:rFonts w:ascii="Tahoma" w:hAnsi="Tahoma" w:cs="Tahoma"/>
        </w:rPr>
        <w:t xml:space="preserve">, Italia), NAMPO </w:t>
      </w:r>
      <w:proofErr w:type="spellStart"/>
      <w:r w:rsidR="009A2E89" w:rsidRPr="003772CD">
        <w:rPr>
          <w:rFonts w:ascii="Tahoma" w:hAnsi="Tahoma" w:cs="Tahoma"/>
        </w:rPr>
        <w:t>Harvest</w:t>
      </w:r>
      <w:proofErr w:type="spellEnd"/>
      <w:r w:rsidR="009A2E89" w:rsidRPr="003772CD">
        <w:rPr>
          <w:rFonts w:ascii="Tahoma" w:hAnsi="Tahoma" w:cs="Tahoma"/>
        </w:rPr>
        <w:t xml:space="preserve"> Day (</w:t>
      </w:r>
      <w:proofErr w:type="spellStart"/>
      <w:r w:rsidR="009A2E89" w:rsidRPr="003772CD">
        <w:rPr>
          <w:rFonts w:ascii="Tahoma" w:hAnsi="Tahoma" w:cs="Tahoma"/>
        </w:rPr>
        <w:t>Bothaville</w:t>
      </w:r>
      <w:proofErr w:type="spellEnd"/>
      <w:r w:rsidR="009A2E89" w:rsidRPr="003772CD">
        <w:rPr>
          <w:rFonts w:ascii="Tahoma" w:hAnsi="Tahoma" w:cs="Tahoma"/>
        </w:rPr>
        <w:t xml:space="preserve">, Sudáfrica), </w:t>
      </w:r>
      <w:proofErr w:type="spellStart"/>
      <w:r w:rsidR="009A2E89" w:rsidRPr="003772CD">
        <w:rPr>
          <w:rFonts w:ascii="Tahoma" w:hAnsi="Tahoma" w:cs="Tahoma"/>
        </w:rPr>
        <w:t>Farm</w:t>
      </w:r>
      <w:proofErr w:type="spellEnd"/>
      <w:r w:rsidR="009A2E89" w:rsidRPr="003772CD">
        <w:rPr>
          <w:rFonts w:ascii="Tahoma" w:hAnsi="Tahoma" w:cs="Tahoma"/>
        </w:rPr>
        <w:t xml:space="preserve"> </w:t>
      </w:r>
      <w:proofErr w:type="spellStart"/>
      <w:r w:rsidR="009A2E89" w:rsidRPr="003772CD">
        <w:rPr>
          <w:rFonts w:ascii="Tahoma" w:hAnsi="Tahoma" w:cs="Tahoma"/>
        </w:rPr>
        <w:t>Progress</w:t>
      </w:r>
      <w:proofErr w:type="spellEnd"/>
      <w:r w:rsidR="009A2E89" w:rsidRPr="003772CD">
        <w:rPr>
          <w:rFonts w:ascii="Tahoma" w:hAnsi="Tahoma" w:cs="Tahoma"/>
        </w:rPr>
        <w:t xml:space="preserve"> Show (Decatur y Iowa – alternativamente – Estados Unidos), </w:t>
      </w:r>
      <w:proofErr w:type="spellStart"/>
      <w:r w:rsidR="009A2E89" w:rsidRPr="003772CD">
        <w:rPr>
          <w:rFonts w:ascii="Tahoma" w:hAnsi="Tahoma" w:cs="Tahoma"/>
        </w:rPr>
        <w:t>Agrishow</w:t>
      </w:r>
      <w:proofErr w:type="spellEnd"/>
      <w:r w:rsidR="009A2E89" w:rsidRPr="003772CD">
        <w:rPr>
          <w:rFonts w:ascii="Tahoma" w:hAnsi="Tahoma" w:cs="Tahoma"/>
        </w:rPr>
        <w:t xml:space="preserve"> (</w:t>
      </w:r>
      <w:proofErr w:type="spellStart"/>
      <w:r w:rsidR="009A2E89" w:rsidRPr="003772CD">
        <w:rPr>
          <w:rFonts w:ascii="Tahoma" w:hAnsi="Tahoma" w:cs="Tahoma"/>
        </w:rPr>
        <w:t>Riberao</w:t>
      </w:r>
      <w:proofErr w:type="spellEnd"/>
      <w:r w:rsidR="009A2E89" w:rsidRPr="003772CD">
        <w:rPr>
          <w:rFonts w:ascii="Tahoma" w:hAnsi="Tahoma" w:cs="Tahoma"/>
        </w:rPr>
        <w:t xml:space="preserve"> </w:t>
      </w:r>
      <w:proofErr w:type="spellStart"/>
      <w:r w:rsidR="009A2E89" w:rsidRPr="003772CD">
        <w:rPr>
          <w:rFonts w:ascii="Tahoma" w:hAnsi="Tahoma" w:cs="Tahoma"/>
        </w:rPr>
        <w:t>Preto</w:t>
      </w:r>
      <w:proofErr w:type="spellEnd"/>
      <w:r w:rsidR="009A2E89" w:rsidRPr="003772CD">
        <w:rPr>
          <w:rFonts w:ascii="Tahoma" w:hAnsi="Tahoma" w:cs="Tahoma"/>
        </w:rPr>
        <w:t xml:space="preserve">, Brasil), Expo Santa Rita (Santa Rita, Paraguay), </w:t>
      </w:r>
      <w:proofErr w:type="spellStart"/>
      <w:r w:rsidR="009A2E89" w:rsidRPr="003772CD">
        <w:rPr>
          <w:rFonts w:ascii="Tahoma" w:hAnsi="Tahoma" w:cs="Tahoma"/>
        </w:rPr>
        <w:t>Agrotech</w:t>
      </w:r>
      <w:proofErr w:type="spellEnd"/>
      <w:r w:rsidR="009A2E89" w:rsidRPr="003772CD">
        <w:rPr>
          <w:rFonts w:ascii="Tahoma" w:hAnsi="Tahoma" w:cs="Tahoma"/>
        </w:rPr>
        <w:t xml:space="preserve"> (Moscú, Rusia), </w:t>
      </w:r>
      <w:proofErr w:type="spellStart"/>
      <w:r w:rsidR="009A2E89" w:rsidRPr="003772CD">
        <w:rPr>
          <w:rFonts w:ascii="Tahoma" w:hAnsi="Tahoma" w:cs="Tahoma"/>
        </w:rPr>
        <w:t>Interagro</w:t>
      </w:r>
      <w:proofErr w:type="spellEnd"/>
      <w:r w:rsidR="009A2E89" w:rsidRPr="003772CD">
        <w:rPr>
          <w:rFonts w:ascii="Tahoma" w:hAnsi="Tahoma" w:cs="Tahoma"/>
        </w:rPr>
        <w:t xml:space="preserve"> (Kiev, Ucrania), </w:t>
      </w:r>
      <w:proofErr w:type="spellStart"/>
      <w:r w:rsidR="009A2E89" w:rsidRPr="003772CD">
        <w:rPr>
          <w:rFonts w:ascii="Tahoma" w:hAnsi="Tahoma" w:cs="Tahoma"/>
        </w:rPr>
        <w:t>Fexpocruz</w:t>
      </w:r>
      <w:proofErr w:type="spellEnd"/>
      <w:r w:rsidR="009A2E89" w:rsidRPr="003772CD">
        <w:rPr>
          <w:rFonts w:ascii="Tahoma" w:hAnsi="Tahoma" w:cs="Tahoma"/>
        </w:rPr>
        <w:t xml:space="preserve"> (Santa Cruz de la Sierra, Bolivia), </w:t>
      </w:r>
      <w:proofErr w:type="spellStart"/>
      <w:r w:rsidR="009A2E89" w:rsidRPr="003772CD">
        <w:rPr>
          <w:rFonts w:ascii="Tahoma" w:hAnsi="Tahoma" w:cs="Tahoma"/>
        </w:rPr>
        <w:t>Canada’s</w:t>
      </w:r>
      <w:proofErr w:type="spellEnd"/>
      <w:r w:rsidR="009A2E89" w:rsidRPr="003772CD">
        <w:rPr>
          <w:rFonts w:ascii="Tahoma" w:hAnsi="Tahoma" w:cs="Tahoma"/>
        </w:rPr>
        <w:t xml:space="preserve"> </w:t>
      </w:r>
      <w:proofErr w:type="spellStart"/>
      <w:r w:rsidR="009A2E89" w:rsidRPr="003772CD">
        <w:rPr>
          <w:rFonts w:ascii="Tahoma" w:hAnsi="Tahoma" w:cs="Tahoma"/>
        </w:rPr>
        <w:t>Farm</w:t>
      </w:r>
      <w:proofErr w:type="spellEnd"/>
      <w:r w:rsidR="009A2E89" w:rsidRPr="003772CD">
        <w:rPr>
          <w:rFonts w:ascii="Tahoma" w:hAnsi="Tahoma" w:cs="Tahoma"/>
        </w:rPr>
        <w:t xml:space="preserve"> </w:t>
      </w:r>
      <w:proofErr w:type="spellStart"/>
      <w:r w:rsidR="009A2E89" w:rsidRPr="003772CD">
        <w:rPr>
          <w:rFonts w:ascii="Tahoma" w:hAnsi="Tahoma" w:cs="Tahoma"/>
        </w:rPr>
        <w:t>Progress</w:t>
      </w:r>
      <w:proofErr w:type="spellEnd"/>
      <w:r w:rsidR="009A2E89" w:rsidRPr="003772CD">
        <w:rPr>
          <w:rFonts w:ascii="Tahoma" w:hAnsi="Tahoma" w:cs="Tahoma"/>
        </w:rPr>
        <w:t xml:space="preserve"> Show (Regina, Canadá) y CAF – China </w:t>
      </w:r>
      <w:proofErr w:type="spellStart"/>
      <w:r w:rsidR="009A2E89" w:rsidRPr="003772CD">
        <w:rPr>
          <w:rFonts w:ascii="Tahoma" w:hAnsi="Tahoma" w:cs="Tahoma"/>
        </w:rPr>
        <w:t>Yangling</w:t>
      </w:r>
      <w:proofErr w:type="spellEnd"/>
      <w:r w:rsidR="009A2E89" w:rsidRPr="003772CD">
        <w:rPr>
          <w:rFonts w:ascii="Tahoma" w:hAnsi="Tahoma" w:cs="Tahoma"/>
        </w:rPr>
        <w:t xml:space="preserve"> </w:t>
      </w:r>
      <w:proofErr w:type="spellStart"/>
      <w:r w:rsidR="009A2E89" w:rsidRPr="003772CD">
        <w:rPr>
          <w:rFonts w:ascii="Tahoma" w:hAnsi="Tahoma" w:cs="Tahoma"/>
        </w:rPr>
        <w:t>Agricultural</w:t>
      </w:r>
      <w:proofErr w:type="spellEnd"/>
      <w:r w:rsidR="009A2E89" w:rsidRPr="003772CD">
        <w:rPr>
          <w:rFonts w:ascii="Tahoma" w:hAnsi="Tahoma" w:cs="Tahoma"/>
        </w:rPr>
        <w:t xml:space="preserve"> Hi-</w:t>
      </w:r>
      <w:proofErr w:type="spellStart"/>
      <w:r w:rsidR="009A2E89" w:rsidRPr="003772CD">
        <w:rPr>
          <w:rFonts w:ascii="Tahoma" w:hAnsi="Tahoma" w:cs="Tahoma"/>
        </w:rPr>
        <w:t>Tech</w:t>
      </w:r>
      <w:proofErr w:type="spellEnd"/>
      <w:r w:rsidR="009A2E89" w:rsidRPr="003772CD">
        <w:rPr>
          <w:rFonts w:ascii="Tahoma" w:hAnsi="Tahoma" w:cs="Tahoma"/>
        </w:rPr>
        <w:t xml:space="preserve"> </w:t>
      </w:r>
      <w:proofErr w:type="spellStart"/>
      <w:r w:rsidR="009A2E89" w:rsidRPr="003772CD">
        <w:rPr>
          <w:rFonts w:ascii="Tahoma" w:hAnsi="Tahoma" w:cs="Tahoma"/>
        </w:rPr>
        <w:t>Fair</w:t>
      </w:r>
      <w:proofErr w:type="spellEnd"/>
      <w:r w:rsidR="009A2E89" w:rsidRPr="003772CD">
        <w:rPr>
          <w:rFonts w:ascii="Tahoma" w:hAnsi="Tahoma" w:cs="Tahoma"/>
        </w:rPr>
        <w:t xml:space="preserve"> (</w:t>
      </w:r>
      <w:proofErr w:type="spellStart"/>
      <w:r w:rsidR="009A2E89" w:rsidRPr="003772CD">
        <w:rPr>
          <w:rFonts w:ascii="Tahoma" w:hAnsi="Tahoma" w:cs="Tahoma"/>
        </w:rPr>
        <w:t>Yangling</w:t>
      </w:r>
      <w:proofErr w:type="spellEnd"/>
      <w:r w:rsidR="009A2E89" w:rsidRPr="003772CD">
        <w:rPr>
          <w:rFonts w:ascii="Tahoma" w:hAnsi="Tahoma" w:cs="Tahoma"/>
        </w:rPr>
        <w:t>, China).</w:t>
      </w:r>
    </w:p>
    <w:p w:rsidR="009A2E89" w:rsidRPr="00D73236" w:rsidRDefault="009A2E89" w:rsidP="00D73236">
      <w:pPr>
        <w:spacing w:line="240" w:lineRule="auto"/>
        <w:jc w:val="both"/>
        <w:rPr>
          <w:rFonts w:ascii="Tahoma" w:hAnsi="Tahoma" w:cs="Tahoma"/>
        </w:rPr>
      </w:pPr>
    </w:p>
    <w:p w:rsidR="0052495A" w:rsidRPr="00D73236" w:rsidRDefault="0052495A" w:rsidP="00D73236">
      <w:pPr>
        <w:spacing w:line="240" w:lineRule="auto"/>
        <w:jc w:val="both"/>
        <w:rPr>
          <w:rFonts w:ascii="Tahoma" w:hAnsi="Tahoma" w:cs="Tahoma"/>
        </w:rPr>
      </w:pPr>
      <w:r w:rsidRPr="00D73236">
        <w:rPr>
          <w:rFonts w:ascii="Tahoma" w:hAnsi="Tahoma" w:cs="Tahoma"/>
        </w:rPr>
        <w:t xml:space="preserve"> </w:t>
      </w:r>
    </w:p>
    <w:p w:rsidR="00FE39AA" w:rsidRPr="003772CD" w:rsidRDefault="00FE39AA" w:rsidP="003772CD">
      <w:pPr>
        <w:rPr>
          <w:rFonts w:ascii="Tahoma" w:hAnsi="Tahoma" w:cs="Tahoma"/>
          <w:sz w:val="20"/>
          <w:szCs w:val="20"/>
          <w:lang w:val="es-ES"/>
        </w:rPr>
      </w:pPr>
    </w:p>
    <w:sectPr w:rsidR="00FE39AA" w:rsidRPr="003772CD" w:rsidSect="003D0DC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6D3B" w:rsidRDefault="008D6D3B" w:rsidP="00F0312A">
      <w:pPr>
        <w:spacing w:after="0" w:line="240" w:lineRule="auto"/>
      </w:pPr>
      <w:r>
        <w:separator/>
      </w:r>
    </w:p>
  </w:endnote>
  <w:endnote w:type="continuationSeparator" w:id="0">
    <w:p w:rsidR="008D6D3B" w:rsidRDefault="008D6D3B" w:rsidP="00F031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6D3B" w:rsidRDefault="008D6D3B" w:rsidP="00F0312A">
      <w:pPr>
        <w:spacing w:after="0" w:line="240" w:lineRule="auto"/>
      </w:pPr>
      <w:r>
        <w:separator/>
      </w:r>
    </w:p>
  </w:footnote>
  <w:footnote w:type="continuationSeparator" w:id="0">
    <w:p w:rsidR="008D6D3B" w:rsidRDefault="008D6D3B" w:rsidP="00F031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097FC9"/>
    <w:multiLevelType w:val="hybridMultilevel"/>
    <w:tmpl w:val="CAAA94F8"/>
    <w:lvl w:ilvl="0" w:tplc="2C0A000F">
      <w:start w:val="1"/>
      <w:numFmt w:val="decimal"/>
      <w:lvlText w:val="%1."/>
      <w:lvlJc w:val="left"/>
      <w:pPr>
        <w:ind w:left="1920" w:hanging="360"/>
      </w:pPr>
    </w:lvl>
    <w:lvl w:ilvl="1" w:tplc="2C0A0019" w:tentative="1">
      <w:start w:val="1"/>
      <w:numFmt w:val="lowerLetter"/>
      <w:lvlText w:val="%2."/>
      <w:lvlJc w:val="left"/>
      <w:pPr>
        <w:ind w:left="2640" w:hanging="360"/>
      </w:pPr>
    </w:lvl>
    <w:lvl w:ilvl="2" w:tplc="2C0A001B" w:tentative="1">
      <w:start w:val="1"/>
      <w:numFmt w:val="lowerRoman"/>
      <w:lvlText w:val="%3."/>
      <w:lvlJc w:val="right"/>
      <w:pPr>
        <w:ind w:left="3360" w:hanging="180"/>
      </w:pPr>
    </w:lvl>
    <w:lvl w:ilvl="3" w:tplc="2C0A000F" w:tentative="1">
      <w:start w:val="1"/>
      <w:numFmt w:val="decimal"/>
      <w:lvlText w:val="%4."/>
      <w:lvlJc w:val="left"/>
      <w:pPr>
        <w:ind w:left="4080" w:hanging="360"/>
      </w:pPr>
    </w:lvl>
    <w:lvl w:ilvl="4" w:tplc="2C0A0019" w:tentative="1">
      <w:start w:val="1"/>
      <w:numFmt w:val="lowerLetter"/>
      <w:lvlText w:val="%5."/>
      <w:lvlJc w:val="left"/>
      <w:pPr>
        <w:ind w:left="4800" w:hanging="360"/>
      </w:pPr>
    </w:lvl>
    <w:lvl w:ilvl="5" w:tplc="2C0A001B" w:tentative="1">
      <w:start w:val="1"/>
      <w:numFmt w:val="lowerRoman"/>
      <w:lvlText w:val="%6."/>
      <w:lvlJc w:val="right"/>
      <w:pPr>
        <w:ind w:left="5520" w:hanging="180"/>
      </w:pPr>
    </w:lvl>
    <w:lvl w:ilvl="6" w:tplc="2C0A000F" w:tentative="1">
      <w:start w:val="1"/>
      <w:numFmt w:val="decimal"/>
      <w:lvlText w:val="%7."/>
      <w:lvlJc w:val="left"/>
      <w:pPr>
        <w:ind w:left="6240" w:hanging="360"/>
      </w:pPr>
    </w:lvl>
    <w:lvl w:ilvl="7" w:tplc="2C0A0019" w:tentative="1">
      <w:start w:val="1"/>
      <w:numFmt w:val="lowerLetter"/>
      <w:lvlText w:val="%8."/>
      <w:lvlJc w:val="left"/>
      <w:pPr>
        <w:ind w:left="6960" w:hanging="360"/>
      </w:pPr>
    </w:lvl>
    <w:lvl w:ilvl="8" w:tplc="2C0A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1DDF"/>
    <w:rsid w:val="0005434D"/>
    <w:rsid w:val="00081EF3"/>
    <w:rsid w:val="000F4910"/>
    <w:rsid w:val="000F6896"/>
    <w:rsid w:val="00214A29"/>
    <w:rsid w:val="002A07CF"/>
    <w:rsid w:val="003772CD"/>
    <w:rsid w:val="003946F4"/>
    <w:rsid w:val="003D0DC3"/>
    <w:rsid w:val="00413693"/>
    <w:rsid w:val="004255A0"/>
    <w:rsid w:val="0050181F"/>
    <w:rsid w:val="0052495A"/>
    <w:rsid w:val="005603F3"/>
    <w:rsid w:val="006614F8"/>
    <w:rsid w:val="00684D3A"/>
    <w:rsid w:val="007005B2"/>
    <w:rsid w:val="0077378B"/>
    <w:rsid w:val="007F1DDF"/>
    <w:rsid w:val="00804E60"/>
    <w:rsid w:val="008D6D3B"/>
    <w:rsid w:val="009A2E89"/>
    <w:rsid w:val="009C1F42"/>
    <w:rsid w:val="00A52FE5"/>
    <w:rsid w:val="00A74F92"/>
    <w:rsid w:val="00A90BF7"/>
    <w:rsid w:val="00AB6CA6"/>
    <w:rsid w:val="00B66F31"/>
    <w:rsid w:val="00C108D2"/>
    <w:rsid w:val="00CD747C"/>
    <w:rsid w:val="00D22107"/>
    <w:rsid w:val="00D65A90"/>
    <w:rsid w:val="00D73236"/>
    <w:rsid w:val="00D75011"/>
    <w:rsid w:val="00D77418"/>
    <w:rsid w:val="00DE0F94"/>
    <w:rsid w:val="00EB212C"/>
    <w:rsid w:val="00F0312A"/>
    <w:rsid w:val="00F177C8"/>
    <w:rsid w:val="00F957E3"/>
    <w:rsid w:val="00FE39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0D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7F1DD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7F1DDF"/>
    <w:rPr>
      <w:b/>
      <w:bCs/>
    </w:rPr>
  </w:style>
  <w:style w:type="character" w:customStyle="1" w:styleId="apple-converted-space">
    <w:name w:val="apple-converted-space"/>
    <w:basedOn w:val="Fuentedeprrafopredeter"/>
    <w:rsid w:val="00F177C8"/>
  </w:style>
  <w:style w:type="paragraph" w:styleId="Textodeglobo">
    <w:name w:val="Balloon Text"/>
    <w:basedOn w:val="Normal"/>
    <w:link w:val="TextodegloboCar"/>
    <w:uiPriority w:val="99"/>
    <w:semiHidden/>
    <w:unhideWhenUsed/>
    <w:rsid w:val="00B66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66F31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0312A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F0312A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0312A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F0312A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D75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7F1DD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7F1DDF"/>
    <w:rPr>
      <w:b/>
      <w:bCs/>
    </w:rPr>
  </w:style>
  <w:style w:type="character" w:customStyle="1" w:styleId="apple-converted-space">
    <w:name w:val="apple-converted-space"/>
    <w:basedOn w:val="Fuentedeprrafopredeter"/>
    <w:rsid w:val="00F177C8"/>
  </w:style>
  <w:style w:type="paragraph" w:styleId="Textodeglobo">
    <w:name w:val="Balloon Text"/>
    <w:basedOn w:val="Normal"/>
    <w:link w:val="TextodegloboCar"/>
    <w:uiPriority w:val="99"/>
    <w:semiHidden/>
    <w:unhideWhenUsed/>
    <w:rsid w:val="00B66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66F31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0312A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F0312A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0312A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F0312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974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380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amolluso</dc:creator>
  <cp:lastModifiedBy>Usuario</cp:lastModifiedBy>
  <cp:revision>9</cp:revision>
  <dcterms:created xsi:type="dcterms:W3CDTF">2016-08-22T21:21:00Z</dcterms:created>
  <dcterms:modified xsi:type="dcterms:W3CDTF">2016-09-05T17:45:00Z</dcterms:modified>
</cp:coreProperties>
</file>