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75F" w:rsidRDefault="00E6675F" w:rsidP="00E6675F">
      <w:r>
        <w:t>EL IPCVA EN EXPOAGRO</w:t>
      </w:r>
    </w:p>
    <w:p w:rsidR="00E6675F" w:rsidRPr="00182A5F" w:rsidRDefault="00182A5F" w:rsidP="00182A5F">
      <w:pPr>
        <w:rPr>
          <w:b/>
          <w:sz w:val="36"/>
          <w:szCs w:val="36"/>
        </w:rPr>
      </w:pPr>
      <w:r w:rsidRPr="00182A5F">
        <w:rPr>
          <w:b/>
          <w:sz w:val="36"/>
          <w:szCs w:val="36"/>
        </w:rPr>
        <w:t xml:space="preserve">Hay cambio de expectativas en la cadena </w:t>
      </w:r>
      <w:r>
        <w:rPr>
          <w:b/>
          <w:sz w:val="36"/>
          <w:szCs w:val="36"/>
        </w:rPr>
        <w:t>de la carne</w:t>
      </w:r>
    </w:p>
    <w:p w:rsidR="009175A4" w:rsidRPr="009175A4" w:rsidRDefault="009175A4" w:rsidP="00182A5F">
      <w:pPr>
        <w:spacing w:line="240" w:lineRule="auto"/>
        <w:rPr>
          <w:b/>
          <w:i/>
        </w:rPr>
      </w:pPr>
      <w:r w:rsidRPr="009175A4">
        <w:rPr>
          <w:b/>
          <w:i/>
        </w:rPr>
        <w:t xml:space="preserve">“El problema que tenemos es que muchas veces el entusiasmo no está acompañado </w:t>
      </w:r>
      <w:r w:rsidRPr="009175A4">
        <w:rPr>
          <w:b/>
          <w:i/>
        </w:rPr>
        <w:t>por</w:t>
      </w:r>
      <w:r w:rsidRPr="009175A4">
        <w:rPr>
          <w:b/>
          <w:i/>
        </w:rPr>
        <w:t xml:space="preserve"> la billetera</w:t>
      </w:r>
      <w:r w:rsidRPr="009175A4">
        <w:rPr>
          <w:b/>
          <w:i/>
        </w:rPr>
        <w:t>”</w:t>
      </w:r>
      <w:r w:rsidR="005804C0">
        <w:rPr>
          <w:b/>
          <w:i/>
        </w:rPr>
        <w:t xml:space="preserve">, dice el </w:t>
      </w:r>
      <w:r w:rsidR="00E47B39" w:rsidRPr="009175A4">
        <w:rPr>
          <w:b/>
          <w:i/>
        </w:rPr>
        <w:t>presidente del IPCVA, Ulises “Chito” Forte</w:t>
      </w:r>
      <w:r w:rsidR="00E47B39" w:rsidRPr="009175A4">
        <w:rPr>
          <w:b/>
          <w:i/>
        </w:rPr>
        <w:t>“</w:t>
      </w:r>
      <w:r w:rsidRPr="009175A4">
        <w:rPr>
          <w:b/>
          <w:i/>
        </w:rPr>
        <w:t xml:space="preserve">. </w:t>
      </w:r>
    </w:p>
    <w:p w:rsidR="00146D90" w:rsidRDefault="00E47B39" w:rsidP="00182A5F">
      <w:pPr>
        <w:spacing w:line="240" w:lineRule="auto"/>
      </w:pPr>
      <w:r>
        <w:t>Hoy el costo finan</w:t>
      </w:r>
      <w:bookmarkStart w:id="0" w:name="_GoBack"/>
      <w:bookmarkEnd w:id="0"/>
      <w:r>
        <w:t xml:space="preserve">ciero de producir es muy alto, y si dejamos de vender cabezas porque necesitamos aumentar el plantel de madres y en definitiva todo queda librado a la </w:t>
      </w:r>
      <w:proofErr w:type="spellStart"/>
      <w:r>
        <w:t>autoregulación</w:t>
      </w:r>
      <w:proofErr w:type="spellEnd"/>
      <w:r>
        <w:t xml:space="preserve"> del mercado, al final del mandato del presidente de la Nación, Mauricio </w:t>
      </w:r>
      <w:proofErr w:type="spellStart"/>
      <w:r>
        <w:t>Macri</w:t>
      </w:r>
      <w:proofErr w:type="spellEnd"/>
      <w:r>
        <w:t>, tendremos a la producción concentrada en muy poquitas manos. El Estado debe sacar su pie de la cabeza del productor, para no asfixiarlo y permitirle que produzca más. El pequeño y mediano productor necesita un financiamiento acorde para aumentar su rodeo.</w:t>
      </w:r>
    </w:p>
    <w:p w:rsidR="00487B7A" w:rsidRDefault="00487B7A" w:rsidP="00182A5F">
      <w:pPr>
        <w:spacing w:line="240" w:lineRule="auto"/>
      </w:pPr>
      <w:r>
        <w:t>La apertura de las exportaciones y la eliminación de los Registros de Operaciones de Exportación (ROE) marcan un nuevo escenario de recuperación y crecimiento para la</w:t>
      </w:r>
      <w:r w:rsidR="00C97502">
        <w:t>s cadenas de valor ganaderas</w:t>
      </w:r>
      <w:r>
        <w:t xml:space="preserve">. En </w:t>
      </w:r>
      <w:proofErr w:type="spellStart"/>
      <w:r>
        <w:t>Expoagro</w:t>
      </w:r>
      <w:proofErr w:type="spellEnd"/>
      <w:r>
        <w:t xml:space="preserve"> </w:t>
      </w:r>
      <w:r w:rsidR="00C97502">
        <w:t xml:space="preserve">2016 </w:t>
      </w:r>
      <w:r>
        <w:t xml:space="preserve">se prevé un fuerte protagonismo del Instituto de Promoción de la Carne Vacuna Argentina (IPCVA), que </w:t>
      </w:r>
      <w:r w:rsidR="00C97502">
        <w:t xml:space="preserve">en su espacio </w:t>
      </w:r>
      <w:r>
        <w:t>convocará –como siempre lo hace- a miles de productores ganaderos y empresarios de</w:t>
      </w:r>
      <w:r w:rsidR="00C97502">
        <w:t xml:space="preserve"> la industria cárnica </w:t>
      </w:r>
      <w:r>
        <w:t>de todo el país.</w:t>
      </w:r>
    </w:p>
    <w:p w:rsidR="005C7174" w:rsidRDefault="00487B7A" w:rsidP="00182A5F">
      <w:pPr>
        <w:spacing w:line="240" w:lineRule="auto"/>
      </w:pPr>
      <w:r>
        <w:t>“</w:t>
      </w:r>
      <w:r w:rsidR="005C7174">
        <w:t>La ganadería argentina vive con clara expectativa la apertura del horizonte</w:t>
      </w:r>
      <w:r>
        <w:t xml:space="preserve"> que suponen estas nuevas políticas”, se entusiasma Ulises “Chito” Forte, presidente del IPCVA</w:t>
      </w:r>
      <w:r w:rsidR="005C7174">
        <w:t xml:space="preserve">. </w:t>
      </w:r>
      <w:r>
        <w:t>“</w:t>
      </w:r>
      <w:r w:rsidR="005C7174">
        <w:t>Estamos viviendo un buen momento más allá de la coyuntura</w:t>
      </w:r>
      <w:r>
        <w:t>,</w:t>
      </w:r>
      <w:r w:rsidR="005C7174">
        <w:t xml:space="preserve"> en la que todavía tenemos </w:t>
      </w:r>
      <w:r w:rsidR="00F02B46">
        <w:t>en el precio un</w:t>
      </w:r>
      <w:r w:rsidR="00C97502">
        <w:t>a</w:t>
      </w:r>
      <w:r>
        <w:t xml:space="preserve"> fuerte </w:t>
      </w:r>
      <w:r w:rsidR="00C97502">
        <w:t>influencia política</w:t>
      </w:r>
      <w:r>
        <w:t xml:space="preserve">, ya que sigue siendo muy grande la brecha entre </w:t>
      </w:r>
      <w:r w:rsidR="005C7174">
        <w:t>lo que recib</w:t>
      </w:r>
      <w:r w:rsidR="00F02B46">
        <w:t xml:space="preserve">en </w:t>
      </w:r>
      <w:r w:rsidR="005C7174">
        <w:t>los producto</w:t>
      </w:r>
      <w:r w:rsidR="00F02B46">
        <w:t>res y lo que paga el consumidor</w:t>
      </w:r>
      <w:r w:rsidR="00C97502">
        <w:t xml:space="preserve"> en góndola</w:t>
      </w:r>
      <w:r w:rsidR="00F02B46">
        <w:t>”, explica.</w:t>
      </w:r>
      <w:r w:rsidR="005C7174">
        <w:t xml:space="preserve"> </w:t>
      </w:r>
      <w:r w:rsidR="00F02B46">
        <w:t xml:space="preserve">Sobre la polémica desatada en las últimas semanas ante los importantes aumentos </w:t>
      </w:r>
      <w:r w:rsidR="00C97502">
        <w:t xml:space="preserve">que sufrió </w:t>
      </w:r>
      <w:r w:rsidR="00F02B46">
        <w:t>el producto</w:t>
      </w:r>
      <w:r w:rsidR="00C97502" w:rsidRPr="00C97502">
        <w:t xml:space="preserve"> </w:t>
      </w:r>
      <w:r w:rsidR="00C97502">
        <w:t>en mostrador</w:t>
      </w:r>
      <w:r w:rsidR="00F02B46">
        <w:t xml:space="preserve">, el titular del instituto señala: “La </w:t>
      </w:r>
      <w:r w:rsidR="005C7174">
        <w:t>diferencia queda en la cadena</w:t>
      </w:r>
      <w:r w:rsidR="00F02B46">
        <w:t xml:space="preserve">, que es </w:t>
      </w:r>
      <w:r w:rsidR="005C7174">
        <w:t xml:space="preserve">muy larga, tiene una fuerte carga impositiva </w:t>
      </w:r>
      <w:r w:rsidR="00F02B46">
        <w:t xml:space="preserve">y </w:t>
      </w:r>
      <w:r w:rsidR="00182A5F">
        <w:t>se trata</w:t>
      </w:r>
      <w:r w:rsidR="00C97502">
        <w:t xml:space="preserve"> de</w:t>
      </w:r>
      <w:r w:rsidR="00F02B46">
        <w:t xml:space="preserve"> </w:t>
      </w:r>
      <w:r w:rsidR="005C7174">
        <w:t>una industria de costos altos.</w:t>
      </w:r>
      <w:r w:rsidR="00F02B46">
        <w:t>”</w:t>
      </w:r>
      <w:r w:rsidR="005C7174">
        <w:t xml:space="preserve"> </w:t>
      </w:r>
    </w:p>
    <w:p w:rsidR="00C97502" w:rsidRDefault="00F02B46" w:rsidP="00182A5F">
      <w:pPr>
        <w:spacing w:line="240" w:lineRule="auto"/>
      </w:pPr>
      <w:r>
        <w:t>Ante la pérdida en la última década de más de diez millones de cabezas</w:t>
      </w:r>
      <w:r w:rsidR="00C97502">
        <w:t xml:space="preserve"> vacunas</w:t>
      </w:r>
      <w:r>
        <w:t xml:space="preserve">, Forte entiende que las políticas para el sector en el futuro tenderán a recuperar el stock, y que </w:t>
      </w:r>
      <w:r w:rsidR="00C97502">
        <w:t xml:space="preserve">deberán continuar </w:t>
      </w:r>
      <w:r>
        <w:t>los esfuerzos para promover las carnes alternativas. “Ese aliento para que los argentinos diversifiquen su dieta no va a terminar nunca. Tenemos que trabajar mucho para recuperar las</w:t>
      </w:r>
      <w:r w:rsidR="005C7174">
        <w:t xml:space="preserve"> cabezas que perdimos, que son </w:t>
      </w:r>
      <w:r w:rsidR="00C97502">
        <w:t>las equivalentes a las</w:t>
      </w:r>
      <w:r>
        <w:t xml:space="preserve"> que </w:t>
      </w:r>
      <w:r w:rsidR="00C97502">
        <w:t xml:space="preserve">hoy tiene </w:t>
      </w:r>
      <w:r>
        <w:t>todo U</w:t>
      </w:r>
      <w:r w:rsidR="005C7174">
        <w:t>ruguay.</w:t>
      </w:r>
      <w:r w:rsidR="00C97502">
        <w:t>”</w:t>
      </w:r>
    </w:p>
    <w:p w:rsidR="005C7174" w:rsidRDefault="00C97502" w:rsidP="00182A5F">
      <w:pPr>
        <w:spacing w:line="240" w:lineRule="auto"/>
      </w:pPr>
      <w:r>
        <w:t>“</w:t>
      </w:r>
      <w:r w:rsidR="00F02B46">
        <w:t xml:space="preserve">Aumentando el peso de faena, </w:t>
      </w:r>
      <w:r>
        <w:t xml:space="preserve">-continúa- </w:t>
      </w:r>
      <w:r w:rsidR="00F02B46">
        <w:t xml:space="preserve">reteniendo vientres, desalentando la demanda para consumo interno con carnes alternativas, restringiendo la oferta local y recuperando mercados de exportación vamos a recuperar al sector. Hoy vivimos una gran oportunidad para producir carne, y </w:t>
      </w:r>
      <w:r w:rsidR="00182A5F">
        <w:t xml:space="preserve">para </w:t>
      </w:r>
      <w:r w:rsidR="00F02B46">
        <w:t>poner la carne argentina una vez más en las góndolas del mundo”, propone el dirigente.</w:t>
      </w:r>
    </w:p>
    <w:p w:rsidR="00750CCF" w:rsidRDefault="00F02B46" w:rsidP="00182A5F">
      <w:pPr>
        <w:spacing w:line="240" w:lineRule="auto"/>
      </w:pPr>
      <w:r>
        <w:t xml:space="preserve">Forte plantea, sin embargo, que </w:t>
      </w:r>
      <w:r w:rsidR="00E6675F">
        <w:t>las buenas intenciones del sector por resurgir no necesariamente tendrán un correlato con la realidad. “E</w:t>
      </w:r>
      <w:r w:rsidR="005C7174">
        <w:t xml:space="preserve">l problema que tenemos </w:t>
      </w:r>
      <w:r w:rsidR="00E6675F">
        <w:t xml:space="preserve">–explica el titular del IPCVA- </w:t>
      </w:r>
      <w:r w:rsidR="005C7174">
        <w:t xml:space="preserve">es que muchas veces el entusiasmo no está acompañado con la billetera. </w:t>
      </w:r>
      <w:r w:rsidR="00E6675F">
        <w:t>Aunque l</w:t>
      </w:r>
      <w:r w:rsidR="005C7174">
        <w:t>a eliminación de los</w:t>
      </w:r>
      <w:r w:rsidR="00E6675F">
        <w:t xml:space="preserve"> ROE y el resto de las políticas que se vienen implementando </w:t>
      </w:r>
      <w:r w:rsidR="005C7174">
        <w:t>fue</w:t>
      </w:r>
      <w:r w:rsidR="00E6675F">
        <w:t xml:space="preserve">ron buenos </w:t>
      </w:r>
      <w:r w:rsidR="005C7174">
        <w:t>paso</w:t>
      </w:r>
      <w:r w:rsidR="00E6675F">
        <w:t>s</w:t>
      </w:r>
      <w:r w:rsidR="005C7174">
        <w:t xml:space="preserve"> para ayudarnos en esto</w:t>
      </w:r>
      <w:r w:rsidR="00E6675F">
        <w:t xml:space="preserve">, en el proceso de la </w:t>
      </w:r>
      <w:r w:rsidR="005C7174">
        <w:t xml:space="preserve">cadena </w:t>
      </w:r>
      <w:r w:rsidR="00E6675F">
        <w:t>queda m</w:t>
      </w:r>
      <w:r w:rsidR="005C7174">
        <w:t>ucho que mejorar</w:t>
      </w:r>
      <w:r w:rsidR="00E6675F">
        <w:t>”, reclama el dirigente. “</w:t>
      </w:r>
      <w:r w:rsidR="005C7174">
        <w:t xml:space="preserve">Hoy el costo financiero </w:t>
      </w:r>
      <w:r w:rsidR="00E6675F">
        <w:t xml:space="preserve">de producir </w:t>
      </w:r>
      <w:r w:rsidR="005C7174">
        <w:t>es muy alto</w:t>
      </w:r>
      <w:r w:rsidR="00E6675F">
        <w:t>, y si dejamos de vender cabezas porque necesitamos aumentar el plantel de madres y</w:t>
      </w:r>
      <w:r w:rsidR="005C7174">
        <w:t xml:space="preserve"> </w:t>
      </w:r>
      <w:r w:rsidR="00E6675F">
        <w:t>en definitiva</w:t>
      </w:r>
      <w:r w:rsidR="005C7174">
        <w:t xml:space="preserve"> todo </w:t>
      </w:r>
      <w:r w:rsidR="00E6675F">
        <w:t>queda</w:t>
      </w:r>
      <w:r w:rsidR="005C7174">
        <w:t xml:space="preserve"> librado a la </w:t>
      </w:r>
      <w:proofErr w:type="spellStart"/>
      <w:r w:rsidR="005C7174">
        <w:t>autoregulación</w:t>
      </w:r>
      <w:proofErr w:type="spellEnd"/>
      <w:r w:rsidR="005C7174">
        <w:t xml:space="preserve"> </w:t>
      </w:r>
      <w:r w:rsidR="005C7174">
        <w:lastRenderedPageBreak/>
        <w:t xml:space="preserve">del mercado, </w:t>
      </w:r>
      <w:r w:rsidR="00182A5F">
        <w:t>al final del mandato del p</w:t>
      </w:r>
      <w:r w:rsidR="00E6675F">
        <w:t xml:space="preserve">residente de la </w:t>
      </w:r>
      <w:r w:rsidR="00182A5F">
        <w:t>Nación, Mauricio</w:t>
      </w:r>
      <w:r w:rsidR="00E6675F">
        <w:t xml:space="preserve"> </w:t>
      </w:r>
      <w:proofErr w:type="spellStart"/>
      <w:r w:rsidR="00E6675F">
        <w:t>Macri</w:t>
      </w:r>
      <w:proofErr w:type="spellEnd"/>
      <w:r w:rsidR="00182A5F">
        <w:t>,</w:t>
      </w:r>
      <w:r w:rsidR="00E6675F">
        <w:t xml:space="preserve"> </w:t>
      </w:r>
      <w:r w:rsidR="005C7174">
        <w:t xml:space="preserve">tendremos </w:t>
      </w:r>
      <w:r w:rsidR="00E6675F">
        <w:t xml:space="preserve">a la producción concentrada en muy poquitas manos. </w:t>
      </w:r>
      <w:r w:rsidR="00750CCF">
        <w:t xml:space="preserve">El Estado debe sacar </w:t>
      </w:r>
      <w:r w:rsidR="00E6675F">
        <w:t xml:space="preserve">su </w:t>
      </w:r>
      <w:r w:rsidR="00750CCF">
        <w:t xml:space="preserve">pie de la </w:t>
      </w:r>
      <w:r w:rsidR="00E6675F">
        <w:t>cabeza de</w:t>
      </w:r>
      <w:r w:rsidR="00750CCF">
        <w:t>l productor</w:t>
      </w:r>
      <w:r w:rsidR="00E6675F">
        <w:t>, para no asfixiarlo y permitirle que produzca más. E</w:t>
      </w:r>
      <w:r w:rsidR="00750CCF">
        <w:t xml:space="preserve">l pequeño y mediano productor necesita un financiamiento acorde para aumentar su rodeo. Ni todo </w:t>
      </w:r>
      <w:r w:rsidR="00E6675F">
        <w:t>debe ser E</w:t>
      </w:r>
      <w:r w:rsidR="00750CCF">
        <w:t>stado</w:t>
      </w:r>
      <w:r w:rsidR="00E6675F">
        <w:t>,</w:t>
      </w:r>
      <w:r w:rsidR="00750CCF">
        <w:t xml:space="preserve"> ni todo mercado</w:t>
      </w:r>
      <w:r w:rsidR="00E6675F">
        <w:t>. T</w:t>
      </w:r>
      <w:r w:rsidR="00750CCF">
        <w:t>iene que haber un equilibrio</w:t>
      </w:r>
      <w:r w:rsidR="00E6675F">
        <w:t>”, asegura</w:t>
      </w:r>
      <w:r w:rsidR="00750CCF">
        <w:t>.</w:t>
      </w:r>
    </w:p>
    <w:p w:rsidR="00750CCF" w:rsidRDefault="009175A4" w:rsidP="00182A5F">
      <w:pPr>
        <w:spacing w:line="240" w:lineRule="auto"/>
      </w:pPr>
      <w:r>
        <w:t xml:space="preserve">Forte </w:t>
      </w:r>
      <w:r w:rsidR="00E6675F">
        <w:t xml:space="preserve">prepara con todo el estratégico </w:t>
      </w:r>
      <w:r w:rsidR="00EC2EC2">
        <w:t xml:space="preserve">espacio </w:t>
      </w:r>
      <w:r w:rsidR="00E6675F">
        <w:t xml:space="preserve">del IPCVA </w:t>
      </w:r>
      <w:r w:rsidR="00EC2EC2">
        <w:t>en</w:t>
      </w:r>
      <w:r w:rsidR="00E6675F">
        <w:t xml:space="preserve"> la </w:t>
      </w:r>
      <w:r>
        <w:t>feria que se realizará en</w:t>
      </w:r>
      <w:r w:rsidR="00E6675F">
        <w:t xml:space="preserve"> Ramallo. “</w:t>
      </w:r>
      <w:r w:rsidR="00750CCF">
        <w:t xml:space="preserve">Vamos a recibir a todos los productores </w:t>
      </w:r>
      <w:r w:rsidR="00C97502">
        <w:t xml:space="preserve">y charlaremos con ellos </w:t>
      </w:r>
      <w:r w:rsidR="00750CCF">
        <w:t xml:space="preserve">mano a mano, </w:t>
      </w:r>
      <w:r w:rsidR="00E6675F">
        <w:t xml:space="preserve">para </w:t>
      </w:r>
      <w:r w:rsidR="00750CCF">
        <w:t>brindarles toda la información que necesitan</w:t>
      </w:r>
      <w:r w:rsidR="00E6675F">
        <w:t>. Lo que cambia e</w:t>
      </w:r>
      <w:r w:rsidR="00750CCF">
        <w:t xml:space="preserve">ste año </w:t>
      </w:r>
      <w:r w:rsidR="00C97502">
        <w:t>son las</w:t>
      </w:r>
      <w:r w:rsidR="00750CCF">
        <w:t xml:space="preserve"> expectativa</w:t>
      </w:r>
      <w:r w:rsidR="00C97502">
        <w:t>s</w:t>
      </w:r>
      <w:r w:rsidR="00750CCF">
        <w:t xml:space="preserve">. </w:t>
      </w:r>
      <w:r w:rsidR="00E6675F">
        <w:t xml:space="preserve">Aprovecharemos las jornadas de </w:t>
      </w:r>
      <w:proofErr w:type="spellStart"/>
      <w:r w:rsidR="00E6675F">
        <w:t>Expoagro</w:t>
      </w:r>
      <w:proofErr w:type="spellEnd"/>
      <w:r w:rsidR="00E6675F">
        <w:t xml:space="preserve"> para hablar </w:t>
      </w:r>
      <w:r w:rsidR="00C97502">
        <w:t xml:space="preserve">también </w:t>
      </w:r>
      <w:r w:rsidR="00750CCF">
        <w:t>con funcionarios nacionales, provinciales</w:t>
      </w:r>
      <w:r w:rsidR="00C97502">
        <w:t xml:space="preserve"> y</w:t>
      </w:r>
      <w:r w:rsidR="00750CCF">
        <w:t xml:space="preserve"> locales, legisladores, productores</w:t>
      </w:r>
      <w:r w:rsidR="00C97502">
        <w:t xml:space="preserve"> y</w:t>
      </w:r>
      <w:r w:rsidR="00750CCF">
        <w:t xml:space="preserve"> empresarios, y </w:t>
      </w:r>
      <w:r w:rsidR="00E6675F">
        <w:t xml:space="preserve">en </w:t>
      </w:r>
      <w:r w:rsidR="00750CCF">
        <w:t xml:space="preserve">esos encuentros sin dudas surgirán propuestas, negociaciones y soluciones para satisfacer </w:t>
      </w:r>
      <w:r w:rsidR="00E6675F">
        <w:t>las</w:t>
      </w:r>
      <w:r w:rsidR="00750CCF">
        <w:t xml:space="preserve"> expectativas que plantea el </w:t>
      </w:r>
      <w:r w:rsidR="00E6675F">
        <w:t>actual escenario”, concluye.</w:t>
      </w:r>
    </w:p>
    <w:p w:rsidR="00C97502" w:rsidRDefault="00C97502" w:rsidP="00E6675F"/>
    <w:p w:rsidR="00E6675F" w:rsidRDefault="00E6675F" w:rsidP="00E6675F"/>
    <w:p w:rsidR="00182A5F" w:rsidRDefault="00182A5F" w:rsidP="00182A5F">
      <w:pPr>
        <w:pStyle w:val="Sinespaciado"/>
      </w:pPr>
      <w:r>
        <w:t>Contacto de prensa:</w:t>
      </w:r>
    </w:p>
    <w:p w:rsidR="00182A5F" w:rsidRPr="003C1F8F" w:rsidRDefault="00182A5F" w:rsidP="00182A5F">
      <w:pPr>
        <w:pStyle w:val="Sinespaciado"/>
      </w:pPr>
      <w:hyperlink r:id="rId7" w:history="1">
        <w:r w:rsidRPr="003C1F8F">
          <w:t>prensa@expoagro.com.ar</w:t>
        </w:r>
      </w:hyperlink>
    </w:p>
    <w:p w:rsidR="00182A5F" w:rsidRPr="008B3104" w:rsidRDefault="00182A5F" w:rsidP="00182A5F">
      <w:pPr>
        <w:pStyle w:val="Sinespaciado"/>
      </w:pPr>
      <w:r>
        <w:rPr>
          <w:noProof/>
          <w:lang w:eastAsia="es-AR"/>
        </w:rPr>
        <w:drawing>
          <wp:anchor distT="0" distB="0" distL="114300" distR="114300" simplePos="0" relativeHeight="251659264" behindDoc="1" locked="0" layoutInCell="1" allowOverlap="1" wp14:anchorId="0315718A" wp14:editId="68B17281">
            <wp:simplePos x="0" y="0"/>
            <wp:positionH relativeFrom="column">
              <wp:posOffset>-175260</wp:posOffset>
            </wp:positionH>
            <wp:positionV relativeFrom="paragraph">
              <wp:posOffset>1917700</wp:posOffset>
            </wp:positionV>
            <wp:extent cx="6086475" cy="3540760"/>
            <wp:effectExtent l="171450" t="171450" r="390525" b="364490"/>
            <wp:wrapTight wrapText="bothSides">
              <wp:wrapPolygon edited="0">
                <wp:start x="744" y="-1046"/>
                <wp:lineTo x="-608" y="-813"/>
                <wp:lineTo x="-608" y="22080"/>
                <wp:lineTo x="135" y="23359"/>
                <wp:lineTo x="406" y="23707"/>
                <wp:lineTo x="21904" y="23707"/>
                <wp:lineTo x="22175" y="23359"/>
                <wp:lineTo x="22851" y="21615"/>
                <wp:lineTo x="22918" y="465"/>
                <wp:lineTo x="21972" y="-813"/>
                <wp:lineTo x="21566" y="-1046"/>
                <wp:lineTo x="744" y="-1046"/>
              </wp:wrapPolygon>
            </wp:wrapTight>
            <wp:docPr id="1" name="Imagen 1" descr="C:\Users\jluzuriaga\Downloads\Pie de logos expoagro--Mail 2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uzuriaga\Downloads\Pie de logos expoagro--Mail 21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540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1F8F">
        <w:t xml:space="preserve">Tel: 011-5128 9800, </w:t>
      </w:r>
      <w:proofErr w:type="spellStart"/>
      <w:r w:rsidRPr="003C1F8F">
        <w:t>int</w:t>
      </w:r>
      <w:proofErr w:type="spellEnd"/>
      <w:r w:rsidRPr="003C1F8F">
        <w:t xml:space="preserve"> 107</w:t>
      </w:r>
    </w:p>
    <w:p w:rsidR="00E6675F" w:rsidRDefault="00E6675F" w:rsidP="00E6675F"/>
    <w:sectPr w:rsidR="00E6675F" w:rsidSect="006D1A2B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0264" w:rsidRDefault="00100264" w:rsidP="00182A5F">
      <w:pPr>
        <w:spacing w:after="0" w:line="240" w:lineRule="auto"/>
      </w:pPr>
      <w:r>
        <w:separator/>
      </w:r>
    </w:p>
  </w:endnote>
  <w:endnote w:type="continuationSeparator" w:id="0">
    <w:p w:rsidR="00100264" w:rsidRDefault="00100264" w:rsidP="00182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0264" w:rsidRDefault="00100264" w:rsidP="00182A5F">
      <w:pPr>
        <w:spacing w:after="0" w:line="240" w:lineRule="auto"/>
      </w:pPr>
      <w:r>
        <w:separator/>
      </w:r>
    </w:p>
  </w:footnote>
  <w:footnote w:type="continuationSeparator" w:id="0">
    <w:p w:rsidR="00100264" w:rsidRDefault="00100264" w:rsidP="00182A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A5F" w:rsidRDefault="00182A5F">
    <w:pPr>
      <w:pStyle w:val="Encabezado"/>
    </w:pPr>
    <w:r w:rsidRPr="00A714DD">
      <w:rPr>
        <w:noProof/>
        <w:sz w:val="36"/>
        <w:szCs w:val="36"/>
        <w:lang w:eastAsia="es-AR"/>
      </w:rPr>
      <w:drawing>
        <wp:anchor distT="0" distB="0" distL="114300" distR="114300" simplePos="0" relativeHeight="251659264" behindDoc="1" locked="0" layoutInCell="1" allowOverlap="1" wp14:anchorId="3F523654" wp14:editId="4FFB1732">
          <wp:simplePos x="0" y="0"/>
          <wp:positionH relativeFrom="column">
            <wp:posOffset>-28575</wp:posOffset>
          </wp:positionH>
          <wp:positionV relativeFrom="paragraph">
            <wp:posOffset>-235585</wp:posOffset>
          </wp:positionV>
          <wp:extent cx="6334125" cy="971550"/>
          <wp:effectExtent l="0" t="0" r="9525" b="0"/>
          <wp:wrapTight wrapText="bothSides">
            <wp:wrapPolygon edited="0">
              <wp:start x="0" y="0"/>
              <wp:lineTo x="0" y="21176"/>
              <wp:lineTo x="21568" y="21176"/>
              <wp:lineTo x="21568" y="0"/>
              <wp:lineTo x="0" y="0"/>
            </wp:wrapPolygon>
          </wp:wrapTight>
          <wp:docPr id="2" name="1 Imagen" descr="Cabezal PowerExpoag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l PowerExpoagro-01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34125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7174"/>
    <w:rsid w:val="00100264"/>
    <w:rsid w:val="00146D90"/>
    <w:rsid w:val="00182A5F"/>
    <w:rsid w:val="002624D7"/>
    <w:rsid w:val="00487B7A"/>
    <w:rsid w:val="005804C0"/>
    <w:rsid w:val="005C7174"/>
    <w:rsid w:val="006D1A2B"/>
    <w:rsid w:val="00750CCF"/>
    <w:rsid w:val="0077679F"/>
    <w:rsid w:val="00793DE2"/>
    <w:rsid w:val="009175A4"/>
    <w:rsid w:val="00A517A5"/>
    <w:rsid w:val="00A63797"/>
    <w:rsid w:val="00C97502"/>
    <w:rsid w:val="00CC1B3B"/>
    <w:rsid w:val="00E15BAB"/>
    <w:rsid w:val="00E47B39"/>
    <w:rsid w:val="00E6675F"/>
    <w:rsid w:val="00EC2EC2"/>
    <w:rsid w:val="00F02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1A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E15BAB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182A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2A5F"/>
  </w:style>
  <w:style w:type="paragraph" w:styleId="Piedepgina">
    <w:name w:val="footer"/>
    <w:basedOn w:val="Normal"/>
    <w:link w:val="PiedepginaCar"/>
    <w:uiPriority w:val="99"/>
    <w:unhideWhenUsed/>
    <w:rsid w:val="00182A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2A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prensa@expoagro.com.ar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695</Words>
  <Characters>3825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</dc:creator>
  <cp:lastModifiedBy>Usuario</cp:lastModifiedBy>
  <cp:revision>10</cp:revision>
  <dcterms:created xsi:type="dcterms:W3CDTF">2016-02-15T18:57:00Z</dcterms:created>
  <dcterms:modified xsi:type="dcterms:W3CDTF">2016-02-22T02:25:00Z</dcterms:modified>
</cp:coreProperties>
</file>