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59" w:rsidRDefault="008319D7">
      <w:pPr>
        <w:jc w:val="both"/>
        <w:rPr>
          <w:rFonts w:ascii="Tahoma" w:hAnsi="Tahoma" w:cs="Tahoma"/>
          <w:b/>
          <w:sz w:val="36"/>
          <w:szCs w:val="36"/>
          <w:shd w:val="clear" w:color="auto" w:fill="FFFFFF"/>
        </w:rPr>
      </w:pPr>
      <w:proofErr w:type="spellStart"/>
      <w:r>
        <w:rPr>
          <w:rFonts w:ascii="Tahoma" w:hAnsi="Tahoma" w:cs="Tahoma"/>
          <w:b/>
          <w:sz w:val="36"/>
          <w:szCs w:val="36"/>
          <w:shd w:val="clear" w:color="auto" w:fill="FFFFFF"/>
        </w:rPr>
        <w:t>Exponenciar</w:t>
      </w:r>
      <w:proofErr w:type="spellEnd"/>
      <w:r>
        <w:rPr>
          <w:rFonts w:ascii="Tahoma" w:hAnsi="Tahoma" w:cs="Tahoma"/>
          <w:b/>
          <w:sz w:val="36"/>
          <w:szCs w:val="36"/>
          <w:shd w:val="clear" w:color="auto" w:fill="FFFFFF"/>
        </w:rPr>
        <w:t xml:space="preserve"> </w:t>
      </w:r>
      <w:r w:rsidR="006D2637">
        <w:rPr>
          <w:rFonts w:ascii="Tahoma" w:hAnsi="Tahoma" w:cs="Tahoma"/>
          <w:b/>
          <w:sz w:val="36"/>
          <w:szCs w:val="36"/>
          <w:shd w:val="clear" w:color="auto" w:fill="FFFFFF"/>
        </w:rPr>
        <w:t>agrandó el equipo</w:t>
      </w:r>
    </w:p>
    <w:p w:rsidR="00A24C59" w:rsidRDefault="00A00016">
      <w:pPr>
        <w:spacing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319D7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Miguel </w:t>
      </w:r>
      <w:proofErr w:type="spellStart"/>
      <w:r w:rsidRPr="008319D7">
        <w:rPr>
          <w:rFonts w:ascii="Tahoma" w:hAnsi="Tahoma" w:cs="Tahoma"/>
          <w:i/>
          <w:sz w:val="20"/>
          <w:szCs w:val="20"/>
          <w:shd w:val="clear" w:color="auto" w:fill="FFFFFF"/>
        </w:rPr>
        <w:t>Becchio</w:t>
      </w:r>
      <w:proofErr w:type="spellEnd"/>
      <w:r w:rsidRPr="008319D7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y Diego </w:t>
      </w:r>
      <w:proofErr w:type="spellStart"/>
      <w:r w:rsidRPr="008319D7">
        <w:rPr>
          <w:rFonts w:ascii="Tahoma" w:hAnsi="Tahoma" w:cs="Tahoma"/>
          <w:i/>
          <w:sz w:val="20"/>
          <w:szCs w:val="20"/>
          <w:shd w:val="clear" w:color="auto" w:fill="FFFFFF"/>
        </w:rPr>
        <w:t>Abdo</w:t>
      </w:r>
      <w:proofErr w:type="spellEnd"/>
      <w:r w:rsidRPr="008319D7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</w:t>
      </w:r>
      <w:r w:rsidR="008319D7" w:rsidRPr="008319D7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se suman para liderar Expoagro y </w:t>
      </w:r>
      <w:r w:rsidRPr="008319D7">
        <w:rPr>
          <w:rFonts w:ascii="Tahoma" w:hAnsi="Tahoma" w:cs="Tahoma"/>
          <w:i/>
          <w:sz w:val="20"/>
          <w:szCs w:val="20"/>
          <w:shd w:val="clear" w:color="auto" w:fill="FFFFFF"/>
        </w:rPr>
        <w:t>Caminos</w:t>
      </w:r>
      <w:r w:rsidR="008319D7" w:rsidRPr="008319D7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y Sabores</w:t>
      </w:r>
      <w:r w:rsidR="006D2637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como gerentes de producto</w:t>
      </w:r>
      <w:r w:rsidR="008319D7" w:rsidRPr="008319D7">
        <w:rPr>
          <w:rFonts w:ascii="Tahoma" w:hAnsi="Tahoma" w:cs="Tahoma"/>
          <w:i/>
          <w:sz w:val="20"/>
          <w:szCs w:val="20"/>
          <w:shd w:val="clear" w:color="auto" w:fill="FFFFFF"/>
        </w:rPr>
        <w:t>.</w:t>
      </w:r>
      <w:r w:rsidR="006D2637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Las incorporaciones responden a una estrategia de crecimiento y de cada vez mayor especialización en cada sector. </w:t>
      </w:r>
      <w:r w:rsidR="008319D7" w:rsidRPr="008319D7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</w:t>
      </w:r>
    </w:p>
    <w:p w:rsidR="00A24C59" w:rsidRDefault="0075062D">
      <w:pPr>
        <w:spacing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“Creamos contextos para que se produzcan relaciones”, repite cada vez que puede </w:t>
      </w:r>
      <w:r w:rsidR="00D758AB">
        <w:rPr>
          <w:rFonts w:ascii="Tahoma" w:hAnsi="Tahoma" w:cs="Tahoma"/>
          <w:sz w:val="20"/>
          <w:szCs w:val="20"/>
          <w:shd w:val="clear" w:color="auto" w:fill="FFFFFF"/>
        </w:rPr>
        <w:t xml:space="preserve">Rodrigo Ramírez, el gerente general de </w:t>
      </w:r>
      <w:proofErr w:type="spellStart"/>
      <w:r w:rsidR="00D758AB">
        <w:rPr>
          <w:rFonts w:ascii="Tahoma" w:hAnsi="Tahoma" w:cs="Tahoma"/>
          <w:sz w:val="20"/>
          <w:szCs w:val="20"/>
          <w:shd w:val="clear" w:color="auto" w:fill="FFFFFF"/>
        </w:rPr>
        <w:t>Exponenciar</w:t>
      </w:r>
      <w:proofErr w:type="spellEnd"/>
      <w:r w:rsidR="00D758AB">
        <w:rPr>
          <w:rFonts w:ascii="Tahoma" w:hAnsi="Tahoma" w:cs="Tahoma"/>
          <w:sz w:val="20"/>
          <w:szCs w:val="20"/>
          <w:shd w:val="clear" w:color="auto" w:fill="FFFFFF"/>
        </w:rPr>
        <w:t xml:space="preserve"> S.A., la empresa </w:t>
      </w:r>
      <w:r w:rsidR="0037715D">
        <w:rPr>
          <w:rFonts w:ascii="Tahoma" w:hAnsi="Tahoma" w:cs="Tahoma"/>
          <w:sz w:val="20"/>
          <w:szCs w:val="20"/>
          <w:shd w:val="clear" w:color="auto" w:fill="FFFFFF"/>
        </w:rPr>
        <w:t xml:space="preserve">integrada por los diarios Clarín y La Nación que </w:t>
      </w:r>
      <w:r w:rsidR="00D758AB">
        <w:rPr>
          <w:rFonts w:ascii="Tahoma" w:hAnsi="Tahoma" w:cs="Tahoma"/>
          <w:sz w:val="20"/>
          <w:szCs w:val="20"/>
          <w:shd w:val="clear" w:color="auto" w:fill="FFFFFF"/>
        </w:rPr>
        <w:t>organiza</w:t>
      </w:r>
      <w:r w:rsidR="0037715D">
        <w:rPr>
          <w:rFonts w:ascii="Tahoma" w:hAnsi="Tahoma" w:cs="Tahoma"/>
          <w:sz w:val="20"/>
          <w:szCs w:val="20"/>
          <w:shd w:val="clear" w:color="auto" w:fill="FFFFFF"/>
        </w:rPr>
        <w:t xml:space="preserve"> Expoagro, Caminos y Sabores</w:t>
      </w:r>
      <w:r w:rsidR="00D758AB">
        <w:rPr>
          <w:rFonts w:ascii="Tahoma" w:hAnsi="Tahoma" w:cs="Tahoma"/>
          <w:sz w:val="20"/>
          <w:szCs w:val="20"/>
          <w:shd w:val="clear" w:color="auto" w:fill="FFFFFF"/>
        </w:rPr>
        <w:t xml:space="preserve"> y Aliment.AR. </w:t>
      </w:r>
      <w:r w:rsidR="00CD273F">
        <w:rPr>
          <w:rFonts w:ascii="Tahoma" w:hAnsi="Tahoma" w:cs="Tahoma"/>
          <w:sz w:val="20"/>
          <w:szCs w:val="20"/>
          <w:shd w:val="clear" w:color="auto" w:fill="FFFFFF"/>
        </w:rPr>
        <w:t>L</w:t>
      </w:r>
      <w:r w:rsidR="00D758AB">
        <w:rPr>
          <w:rFonts w:ascii="Tahoma" w:hAnsi="Tahoma" w:cs="Tahoma"/>
          <w:sz w:val="20"/>
          <w:szCs w:val="20"/>
          <w:shd w:val="clear" w:color="auto" w:fill="FFFFFF"/>
        </w:rPr>
        <w:t>a afirmación</w:t>
      </w:r>
      <w:r w:rsidR="00CD273F">
        <w:rPr>
          <w:rFonts w:ascii="Tahoma" w:hAnsi="Tahoma" w:cs="Tahoma"/>
          <w:sz w:val="20"/>
          <w:szCs w:val="20"/>
          <w:shd w:val="clear" w:color="auto" w:fill="FFFFFF"/>
        </w:rPr>
        <w:t xml:space="preserve"> no sólo es simple y </w:t>
      </w:r>
      <w:r w:rsidR="0037715D">
        <w:rPr>
          <w:rFonts w:ascii="Tahoma" w:hAnsi="Tahoma" w:cs="Tahoma"/>
          <w:sz w:val="20"/>
          <w:szCs w:val="20"/>
          <w:shd w:val="clear" w:color="auto" w:fill="FFFFFF"/>
        </w:rPr>
        <w:t>acertada</w:t>
      </w:r>
      <w:r w:rsidR="00CD273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37715D">
        <w:rPr>
          <w:rFonts w:ascii="Tahoma" w:hAnsi="Tahoma" w:cs="Tahoma"/>
          <w:sz w:val="20"/>
          <w:szCs w:val="20"/>
          <w:shd w:val="clear" w:color="auto" w:fill="FFFFFF"/>
        </w:rPr>
        <w:t xml:space="preserve">también </w:t>
      </w:r>
      <w:r w:rsidR="00CD273F">
        <w:rPr>
          <w:rFonts w:ascii="Tahoma" w:hAnsi="Tahoma" w:cs="Tahoma"/>
          <w:sz w:val="20"/>
          <w:szCs w:val="20"/>
          <w:shd w:val="clear" w:color="auto" w:fill="FFFFFF"/>
        </w:rPr>
        <w:t xml:space="preserve">encierra </w:t>
      </w:r>
      <w:r w:rsidR="0017019B">
        <w:rPr>
          <w:rFonts w:ascii="Tahoma" w:hAnsi="Tahoma" w:cs="Tahoma"/>
          <w:sz w:val="20"/>
          <w:szCs w:val="20"/>
          <w:shd w:val="clear" w:color="auto" w:fill="FFFFFF"/>
        </w:rPr>
        <w:t>un gran desafío organizacional</w:t>
      </w:r>
      <w:r w:rsidR="00CD273F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A24C59" w:rsidRDefault="0017019B">
      <w:pPr>
        <w:spacing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La agroindustria, los alimentos, el comercio exterior, son sectores tan amplios y complejos como estratégicos para el país. Para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Exponenciar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, el objetivo no sólo radica en profundizar el conocimiento de estos </w:t>
      </w:r>
      <w:r w:rsidR="00F41978">
        <w:rPr>
          <w:rFonts w:ascii="Tahoma" w:hAnsi="Tahoma" w:cs="Tahoma"/>
          <w:sz w:val="20"/>
          <w:szCs w:val="20"/>
          <w:shd w:val="clear" w:color="auto" w:fill="FFFFFF"/>
        </w:rPr>
        <w:t xml:space="preserve">dinámicos </w:t>
      </w:r>
      <w:r>
        <w:rPr>
          <w:rFonts w:ascii="Tahoma" w:hAnsi="Tahoma" w:cs="Tahoma"/>
          <w:sz w:val="20"/>
          <w:szCs w:val="20"/>
          <w:shd w:val="clear" w:color="auto" w:fill="FFFFFF"/>
        </w:rPr>
        <w:t>sectores</w:t>
      </w:r>
      <w:r w:rsidR="00F41978">
        <w:rPr>
          <w:rFonts w:ascii="Tahoma" w:hAnsi="Tahoma" w:cs="Tahoma"/>
          <w:sz w:val="20"/>
          <w:szCs w:val="20"/>
          <w:shd w:val="clear" w:color="auto" w:fill="FFFFFF"/>
        </w:rPr>
        <w:t xml:space="preserve"> como forma de aportar nuevas soluciones a sus necesidades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E35239">
        <w:rPr>
          <w:rFonts w:ascii="Tahoma" w:hAnsi="Tahoma" w:cs="Tahoma"/>
          <w:sz w:val="20"/>
          <w:szCs w:val="20"/>
          <w:shd w:val="clear" w:color="auto" w:fill="FFFFFF"/>
        </w:rPr>
        <w:t xml:space="preserve">de </w:t>
      </w:r>
      <w:r w:rsidR="00B12BE8">
        <w:rPr>
          <w:rFonts w:ascii="Tahoma" w:hAnsi="Tahoma" w:cs="Tahoma"/>
          <w:sz w:val="20"/>
          <w:szCs w:val="20"/>
          <w:shd w:val="clear" w:color="auto" w:fill="FFFFFF"/>
        </w:rPr>
        <w:t xml:space="preserve">relacionamiento, </w:t>
      </w:r>
      <w:r w:rsidR="00E35239">
        <w:rPr>
          <w:rFonts w:ascii="Tahoma" w:hAnsi="Tahoma" w:cs="Tahoma"/>
          <w:sz w:val="20"/>
          <w:szCs w:val="20"/>
          <w:shd w:val="clear" w:color="auto" w:fill="FFFFFF"/>
        </w:rPr>
        <w:t xml:space="preserve">comunicación y negocios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sino también </w:t>
      </w:r>
      <w:r w:rsidR="000D266A">
        <w:rPr>
          <w:rFonts w:ascii="Tahoma" w:hAnsi="Tahoma" w:cs="Tahoma"/>
          <w:sz w:val="20"/>
          <w:szCs w:val="20"/>
          <w:shd w:val="clear" w:color="auto" w:fill="FFFFFF"/>
        </w:rPr>
        <w:t xml:space="preserve">en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continuar evolucionando como empresa organizadora de exposiciones de trascendencia nacional e internacional. </w:t>
      </w:r>
      <w:r w:rsidR="00E35239">
        <w:rPr>
          <w:rFonts w:ascii="Tahoma" w:hAnsi="Tahoma" w:cs="Tahoma"/>
          <w:sz w:val="20"/>
          <w:szCs w:val="20"/>
          <w:shd w:val="clear" w:color="auto" w:fill="FFFFFF"/>
        </w:rPr>
        <w:t xml:space="preserve">Impulsados por esto, el </w:t>
      </w:r>
      <w:proofErr w:type="spellStart"/>
      <w:r w:rsidR="00E35239">
        <w:rPr>
          <w:rFonts w:ascii="Tahoma" w:hAnsi="Tahoma" w:cs="Tahoma"/>
          <w:sz w:val="20"/>
          <w:szCs w:val="20"/>
          <w:shd w:val="clear" w:color="auto" w:fill="FFFFFF"/>
        </w:rPr>
        <w:t>staff</w:t>
      </w:r>
      <w:proofErr w:type="spellEnd"/>
      <w:r w:rsidR="00E35239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="00E35239">
        <w:rPr>
          <w:rFonts w:ascii="Tahoma" w:hAnsi="Tahoma" w:cs="Tahoma"/>
          <w:sz w:val="20"/>
          <w:szCs w:val="20"/>
          <w:shd w:val="clear" w:color="auto" w:fill="FFFFFF"/>
        </w:rPr>
        <w:t>Exponenciar</w:t>
      </w:r>
      <w:proofErr w:type="spellEnd"/>
      <w:r w:rsidR="00E35239">
        <w:rPr>
          <w:rFonts w:ascii="Tahoma" w:hAnsi="Tahoma" w:cs="Tahoma"/>
          <w:sz w:val="20"/>
          <w:szCs w:val="20"/>
          <w:shd w:val="clear" w:color="auto" w:fill="FFFFFF"/>
        </w:rPr>
        <w:t xml:space="preserve"> acaba de incorporar la figura del </w:t>
      </w:r>
      <w:r w:rsidR="006D2637">
        <w:rPr>
          <w:rFonts w:ascii="Tahoma" w:hAnsi="Tahoma" w:cs="Tahoma"/>
          <w:sz w:val="20"/>
          <w:szCs w:val="20"/>
          <w:shd w:val="clear" w:color="auto" w:fill="FFFFFF"/>
        </w:rPr>
        <w:t>gerente de producto</w:t>
      </w:r>
      <w:r w:rsidR="00E35239">
        <w:rPr>
          <w:rFonts w:ascii="Tahoma" w:hAnsi="Tahoma" w:cs="Tahoma"/>
          <w:sz w:val="20"/>
          <w:szCs w:val="20"/>
          <w:shd w:val="clear" w:color="auto" w:fill="FFFFFF"/>
        </w:rPr>
        <w:t xml:space="preserve"> para dos de sus productos emblemáticos. </w:t>
      </w:r>
    </w:p>
    <w:p w:rsidR="00A24C59" w:rsidRDefault="00E35239">
      <w:pPr>
        <w:spacing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Miguel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Becchio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, especializado en marketing y durante 20 años ejecutivo de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Metalfor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, es desde septiembre el nuevo gerente de Producto de Expoagro. En tanto, Diego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Abdo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>, licenciado en Comunicación Social y responsable de comunicación de la feria desde sus inicios hasta el año 2011 y luego jefe de prensa de Confederaciones  Rurales Argentinas (CRA), es el flamante gerente de producto de Camino</w:t>
      </w:r>
      <w:bookmarkStart w:id="0" w:name="_GoBack"/>
      <w:bookmarkEnd w:id="0"/>
      <w:r>
        <w:rPr>
          <w:rFonts w:ascii="Tahoma" w:hAnsi="Tahoma" w:cs="Tahoma"/>
          <w:sz w:val="20"/>
          <w:szCs w:val="20"/>
          <w:shd w:val="clear" w:color="auto" w:fill="FFFFFF"/>
        </w:rPr>
        <w:t xml:space="preserve">s y Sabores. </w:t>
      </w:r>
    </w:p>
    <w:p w:rsidR="00A24C59" w:rsidRDefault="00E35239">
      <w:pPr>
        <w:spacing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El nuevo rol de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Becchio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será </w:t>
      </w:r>
      <w:r w:rsidRPr="00A568DD">
        <w:rPr>
          <w:rFonts w:ascii="Tahoma" w:hAnsi="Tahoma" w:cs="Tahoma"/>
          <w:sz w:val="20"/>
          <w:szCs w:val="20"/>
          <w:shd w:val="clear" w:color="auto" w:fill="FFFFFF"/>
        </w:rPr>
        <w:t>in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>teractuar con el área de ventas y</w:t>
      </w:r>
      <w:r w:rsidRPr="00A568DD">
        <w:rPr>
          <w:rFonts w:ascii="Tahoma" w:hAnsi="Tahoma" w:cs="Tahoma"/>
          <w:sz w:val="20"/>
          <w:szCs w:val="20"/>
          <w:shd w:val="clear" w:color="auto" w:fill="FFFFFF"/>
        </w:rPr>
        <w:t xml:space="preserve"> realizar tareas de marketing y planificación.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>“Expoagro es la mayor muestra a campo</w:t>
      </w:r>
      <w:r w:rsidR="0097556D" w:rsidRPr="007024F4">
        <w:rPr>
          <w:rFonts w:ascii="Tahoma" w:hAnsi="Tahoma" w:cs="Tahoma"/>
          <w:sz w:val="20"/>
          <w:szCs w:val="20"/>
          <w:shd w:val="clear" w:color="auto" w:fill="FFFFFF"/>
        </w:rPr>
        <w:t>, es el punto de partida de las empresas para organizar su actividad comercial anual.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97556D" w:rsidRPr="00B14D82">
        <w:rPr>
          <w:rFonts w:ascii="Tahoma" w:hAnsi="Tahoma" w:cs="Tahoma"/>
          <w:sz w:val="20"/>
          <w:szCs w:val="20"/>
          <w:shd w:val="clear" w:color="auto" w:fill="FFFFFF"/>
        </w:rPr>
        <w:t xml:space="preserve">Durante sus 11 años de existencia ha mostrado todo el potencial y la tecnología que hoy tiene la agroindustria. El predio </w:t>
      </w:r>
      <w:r w:rsidR="00B12BE8">
        <w:rPr>
          <w:rFonts w:ascii="Tahoma" w:hAnsi="Tahoma" w:cs="Tahoma"/>
          <w:sz w:val="20"/>
          <w:szCs w:val="20"/>
          <w:shd w:val="clear" w:color="auto" w:fill="FFFFFF"/>
        </w:rPr>
        <w:t>estable</w:t>
      </w:r>
      <w:r w:rsidR="0097556D" w:rsidRPr="00B14D82">
        <w:rPr>
          <w:rFonts w:ascii="Tahoma" w:hAnsi="Tahoma" w:cs="Tahoma"/>
          <w:sz w:val="20"/>
          <w:szCs w:val="20"/>
          <w:shd w:val="clear" w:color="auto" w:fill="FFFFFF"/>
        </w:rPr>
        <w:t xml:space="preserve">, que es lo que las empresas pedían, la fuerte comunicación y el grupo humano que conforman la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exposición </w:t>
      </w:r>
      <w:r w:rsidR="0097556D" w:rsidRPr="00B14D82">
        <w:rPr>
          <w:rFonts w:ascii="Tahoma" w:hAnsi="Tahoma" w:cs="Tahoma"/>
          <w:sz w:val="20"/>
          <w:szCs w:val="20"/>
          <w:shd w:val="clear" w:color="auto" w:fill="FFFFFF"/>
        </w:rPr>
        <w:t xml:space="preserve">hace que las empresas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elijan estar allí </w:t>
      </w:r>
      <w:r w:rsidR="0097556D" w:rsidRPr="00B14D82">
        <w:rPr>
          <w:rFonts w:ascii="Tahoma" w:hAnsi="Tahoma" w:cs="Tahoma"/>
          <w:sz w:val="20"/>
          <w:szCs w:val="20"/>
          <w:shd w:val="clear" w:color="auto" w:fill="FFFFFF"/>
        </w:rPr>
        <w:t>todos los años”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, dice el nuevo ejecutivo sobre la exposición que tendrá su 12 edición </w:t>
      </w:r>
      <w:r w:rsidR="0095006D">
        <w:rPr>
          <w:rFonts w:ascii="Tahoma" w:hAnsi="Tahoma" w:cs="Tahoma"/>
          <w:sz w:val="20"/>
          <w:szCs w:val="20"/>
          <w:shd w:val="clear" w:color="auto" w:fill="FFFFFF"/>
        </w:rPr>
        <w:t>del 13 al 16 de marzo de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 2018 en el K</w:t>
      </w:r>
      <w:r w:rsidR="0095006D">
        <w:rPr>
          <w:rFonts w:ascii="Tahoma" w:hAnsi="Tahoma" w:cs="Tahoma"/>
          <w:sz w:val="20"/>
          <w:szCs w:val="20"/>
          <w:shd w:val="clear" w:color="auto" w:fill="FFFFFF"/>
        </w:rPr>
        <w:t>ilómetro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 225 de la Ruta 9, en San Nicolás, predio estable que fue inaugurado el año pasado.</w:t>
      </w:r>
    </w:p>
    <w:p w:rsidR="00A24C59" w:rsidRDefault="0097556D">
      <w:pPr>
        <w:spacing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La incorporación de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Becchio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a Expoagro responde a la estrategia de </w:t>
      </w:r>
      <w:r w:rsidRPr="00B14D82">
        <w:rPr>
          <w:rFonts w:ascii="Tahoma" w:hAnsi="Tahoma" w:cs="Tahoma"/>
          <w:sz w:val="20"/>
          <w:szCs w:val="20"/>
          <w:shd w:val="clear" w:color="auto" w:fill="FFFFFF"/>
        </w:rPr>
        <w:t>“crecimiento constante”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que se propone la organización como modo de acompañar la tendencia del sector agroindustrial. “Nadie duda de la importancia de participar de Expoagro”, dice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Becchio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. “La exposición es el punto de partida para toda la cadena agroindustrial y ofrece una serie de herramientas que generan grandes oportunidades de negocios para quienes participan”, acota y recuerda que en la última edición, al cierre, sólo a partir de la </w:t>
      </w:r>
      <w:r w:rsidRPr="0097556D">
        <w:rPr>
          <w:rFonts w:ascii="Tahoma" w:hAnsi="Tahoma" w:cs="Tahoma"/>
          <w:sz w:val="20"/>
          <w:szCs w:val="20"/>
          <w:shd w:val="clear" w:color="auto" w:fill="FFFFFF"/>
        </w:rPr>
        <w:t xml:space="preserve">oferta de la banca pública y privada se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habían </w:t>
      </w:r>
      <w:r w:rsidR="00B12BE8">
        <w:rPr>
          <w:rFonts w:ascii="Tahoma" w:hAnsi="Tahoma" w:cs="Tahoma"/>
          <w:sz w:val="20"/>
          <w:szCs w:val="20"/>
          <w:shd w:val="clear" w:color="auto" w:fill="FFFFFF"/>
        </w:rPr>
        <w:t>generado</w:t>
      </w:r>
      <w:r w:rsidR="00B12BE8" w:rsidRPr="009755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97556D">
        <w:rPr>
          <w:rFonts w:ascii="Tahoma" w:hAnsi="Tahoma" w:cs="Tahoma"/>
          <w:sz w:val="20"/>
          <w:szCs w:val="20"/>
          <w:shd w:val="clear" w:color="auto" w:fill="FFFFFF"/>
        </w:rPr>
        <w:t>más de 20 mil millones de pesos.</w:t>
      </w:r>
    </w:p>
    <w:p w:rsidR="00A24C59" w:rsidRDefault="0095006D">
      <w:pPr>
        <w:spacing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Por su parte, Diego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Abdo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, un gran conocedor de Caminos y Sabores y de la realidad productiva de las economías regionales, se propone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liderar el sostenimiento de la marca y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ajustar un modelo de feria cada vez más al servicio de los intereses de los expositores que llegan cada año desde todo el país, pero también de los visitantes y de las organizaciones que trabajan por el crecimiento de las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PyMes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alimentarias.</w:t>
      </w:r>
    </w:p>
    <w:p w:rsidR="00A24C59" w:rsidRDefault="0095006D">
      <w:pPr>
        <w:spacing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“Caminos y Sabores es una exposición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de peso con identidad propia ganada tras 13 años de trabajo.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Esta propuesta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>marcó el inicio de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las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 acciones tendientes a trabajar por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el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desarrollo de las regiones,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de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las economías regionales,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de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los alimentos típicos y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la puesta en valor del trabajo de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>los productores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”, relata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Abdo</w:t>
      </w:r>
      <w:proofErr w:type="spellEnd"/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</w:p>
    <w:p w:rsidR="00A24C59" w:rsidRDefault="0095006D">
      <w:pPr>
        <w:spacing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En su opinión, en estos 13 años, Caminos y Sabores ha sabido instalar la idea de que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>la producción de alimentos tiene que ver con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las costumbres, las culturas regionales, la tradición, el clima, la tierra y los sabores de la inmigración. </w:t>
      </w:r>
      <w:r>
        <w:rPr>
          <w:rFonts w:ascii="Tahoma" w:hAnsi="Tahoma" w:cs="Tahoma"/>
          <w:sz w:val="20"/>
          <w:szCs w:val="20"/>
          <w:shd w:val="clear" w:color="auto" w:fill="FFFFFF"/>
        </w:rPr>
        <w:t>“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>El apoyo, el fomento y la difusión de la producción, la comercialización y el consumo de alimentos típicos de nuestro país alienta al desarrollo de las regiones y el arraigo de las personas en sus regiones y comunidades</w:t>
      </w:r>
      <w:r>
        <w:rPr>
          <w:rFonts w:ascii="Tahoma" w:hAnsi="Tahoma" w:cs="Tahoma"/>
          <w:sz w:val="20"/>
          <w:szCs w:val="20"/>
          <w:shd w:val="clear" w:color="auto" w:fill="FFFFFF"/>
        </w:rPr>
        <w:t>, y esto es algo que hace al ADN de esta exposición</w:t>
      </w:r>
      <w:r w:rsidR="00A00016">
        <w:rPr>
          <w:rFonts w:ascii="Tahoma" w:hAnsi="Tahoma" w:cs="Tahoma"/>
          <w:sz w:val="20"/>
          <w:szCs w:val="20"/>
          <w:shd w:val="clear" w:color="auto" w:fill="FFFFFF"/>
        </w:rPr>
        <w:t>”, dice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.     </w:t>
      </w:r>
    </w:p>
    <w:p w:rsidR="00A24C59" w:rsidRDefault="0095006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lastRenderedPageBreak/>
        <w:t xml:space="preserve">Para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Abdo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>, el desafío es ahora p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otenciar el crecimiento </w:t>
      </w:r>
      <w:r w:rsidR="004E0570">
        <w:rPr>
          <w:rFonts w:ascii="Tahoma" w:hAnsi="Tahoma" w:cs="Tahoma"/>
          <w:sz w:val="20"/>
          <w:szCs w:val="20"/>
          <w:shd w:val="clear" w:color="auto" w:fill="FFFFFF"/>
        </w:rPr>
        <w:t xml:space="preserve">alcanzado, su arraigo territorial,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>y combinar</w:t>
      </w:r>
      <w:r w:rsidR="004E0570">
        <w:rPr>
          <w:rFonts w:ascii="Tahoma" w:hAnsi="Tahoma" w:cs="Tahoma"/>
          <w:sz w:val="20"/>
          <w:szCs w:val="20"/>
          <w:shd w:val="clear" w:color="auto" w:fill="FFFFFF"/>
        </w:rPr>
        <w:t>lo c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>on tendencias y consumos actuales</w:t>
      </w:r>
      <w:r w:rsidR="00A00016">
        <w:rPr>
          <w:rFonts w:ascii="Tahoma" w:hAnsi="Tahoma" w:cs="Tahoma"/>
          <w:sz w:val="20"/>
          <w:szCs w:val="20"/>
          <w:shd w:val="clear" w:color="auto" w:fill="FFFFFF"/>
        </w:rPr>
        <w:t>. Pero siempre</w:t>
      </w:r>
      <w:r w:rsidR="004E0570">
        <w:rPr>
          <w:rFonts w:ascii="Tahoma" w:hAnsi="Tahoma" w:cs="Tahoma"/>
          <w:sz w:val="20"/>
          <w:szCs w:val="20"/>
          <w:shd w:val="clear" w:color="auto" w:fill="FFFFFF"/>
        </w:rPr>
        <w:t xml:space="preserve"> sosteniendo una propuesta 100% federal que ponga en valor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4E0570">
        <w:rPr>
          <w:rFonts w:ascii="Tahoma" w:hAnsi="Tahoma" w:cs="Tahoma"/>
          <w:sz w:val="20"/>
          <w:szCs w:val="20"/>
          <w:shd w:val="clear" w:color="auto" w:fill="FFFFFF"/>
        </w:rPr>
        <w:t>l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>as historias de vida que se exponen detrás de cada producto</w:t>
      </w:r>
      <w:r w:rsidR="004E0570">
        <w:rPr>
          <w:rFonts w:ascii="Tahoma" w:hAnsi="Tahoma" w:cs="Tahoma"/>
          <w:sz w:val="20"/>
          <w:szCs w:val="20"/>
          <w:shd w:val="clear" w:color="auto" w:fill="FFFFFF"/>
        </w:rPr>
        <w:t>. “Caminos y Sabores nos da la posib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>ilidad de conocer en profundidad nuestros gustos gastronómicos</w:t>
      </w:r>
      <w:r w:rsidR="004E0570">
        <w:rPr>
          <w:rFonts w:ascii="Tahoma" w:hAnsi="Tahoma" w:cs="Tahoma"/>
          <w:sz w:val="20"/>
          <w:szCs w:val="20"/>
          <w:shd w:val="clear" w:color="auto" w:fill="FFFFFF"/>
        </w:rPr>
        <w:t>. S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>aber por qué consumimos y producimos nuestros alimentos es también una ventana que nos cuenta qui</w:t>
      </w:r>
      <w:r w:rsidR="00A00016">
        <w:rPr>
          <w:rFonts w:ascii="Tahoma" w:hAnsi="Tahoma" w:cs="Tahoma"/>
          <w:sz w:val="20"/>
          <w:szCs w:val="20"/>
          <w:shd w:val="clear" w:color="auto" w:fill="FFFFFF"/>
        </w:rPr>
        <w:t>é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>nes somos como pueblo, ciudad, comunidad, región y país</w:t>
      </w:r>
      <w:r w:rsidR="004E0570">
        <w:rPr>
          <w:rFonts w:ascii="Tahoma" w:hAnsi="Tahoma" w:cs="Tahoma"/>
          <w:sz w:val="20"/>
          <w:szCs w:val="20"/>
          <w:shd w:val="clear" w:color="auto" w:fill="FFFFFF"/>
        </w:rPr>
        <w:t>”, dice el ejecutivo</w:t>
      </w:r>
      <w:r w:rsidR="002A7C57">
        <w:rPr>
          <w:rFonts w:ascii="Tahoma" w:hAnsi="Tahoma" w:cs="Tahoma"/>
          <w:sz w:val="20"/>
          <w:szCs w:val="20"/>
          <w:shd w:val="clear" w:color="auto" w:fill="FFFFFF"/>
        </w:rPr>
        <w:t xml:space="preserve"> y agrega que a todo esto hay que sumarle que la feria es un lugar adonde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los visitantes van a consumir y a conocer productos novedosos. </w:t>
      </w:r>
      <w:r w:rsidR="002A7C57">
        <w:rPr>
          <w:rFonts w:ascii="Tahoma" w:hAnsi="Tahoma" w:cs="Tahoma"/>
          <w:sz w:val="20"/>
          <w:szCs w:val="20"/>
          <w:shd w:val="clear" w:color="auto" w:fill="FFFFFF"/>
        </w:rPr>
        <w:t>“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La muestra es un </w:t>
      </w:r>
      <w:r w:rsidR="00B12BE8">
        <w:rPr>
          <w:rFonts w:ascii="Tahoma" w:hAnsi="Tahoma" w:cs="Tahoma"/>
          <w:sz w:val="20"/>
          <w:szCs w:val="20"/>
          <w:shd w:val="clear" w:color="auto" w:fill="FFFFFF"/>
        </w:rPr>
        <w:t xml:space="preserve">hito 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>ya instalado donde el expositor tiene una gran posibilidad de vender, concretar negocios, y hacerse conocido ante un público masivo y federal</w:t>
      </w:r>
      <w:r w:rsidR="002A7C57">
        <w:rPr>
          <w:rFonts w:ascii="Tahoma" w:hAnsi="Tahoma" w:cs="Tahoma"/>
          <w:sz w:val="20"/>
          <w:szCs w:val="20"/>
          <w:shd w:val="clear" w:color="auto" w:fill="FFFFFF"/>
        </w:rPr>
        <w:t>”</w:t>
      </w:r>
      <w:r w:rsidR="00A00016">
        <w:rPr>
          <w:rFonts w:ascii="Tahoma" w:hAnsi="Tahoma" w:cs="Tahoma"/>
          <w:sz w:val="20"/>
          <w:szCs w:val="20"/>
          <w:shd w:val="clear" w:color="auto" w:fill="FFFFFF"/>
        </w:rPr>
        <w:t>, acota</w:t>
      </w:r>
      <w:r w:rsidR="009755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</w:p>
    <w:p w:rsidR="00A24C59" w:rsidRDefault="002A7C57">
      <w:pPr>
        <w:spacing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2A7C57">
        <w:rPr>
          <w:rFonts w:ascii="Tahoma" w:hAnsi="Tahoma" w:cs="Tahoma"/>
          <w:sz w:val="20"/>
          <w:szCs w:val="20"/>
          <w:shd w:val="clear" w:color="auto" w:fill="FFFFFF"/>
        </w:rPr>
        <w:t xml:space="preserve">“Los contextos cambian y es necesario estar atentos y capacitados para leer las nuevas realidades. Esta es la forma en que evolucionamos y podemos ofrecer contenidos útiles para todas las partes”, sostiene Ramírez, el líder del equipo </w:t>
      </w:r>
      <w:proofErr w:type="spellStart"/>
      <w:r w:rsidRPr="002A7C57">
        <w:rPr>
          <w:rFonts w:ascii="Tahoma" w:hAnsi="Tahoma" w:cs="Tahoma"/>
          <w:sz w:val="20"/>
          <w:szCs w:val="20"/>
          <w:shd w:val="clear" w:color="auto" w:fill="FFFFFF"/>
        </w:rPr>
        <w:t>Exponenciar</w:t>
      </w:r>
      <w:proofErr w:type="spellEnd"/>
      <w:r w:rsidRPr="002A7C57">
        <w:rPr>
          <w:rFonts w:ascii="Tahoma" w:hAnsi="Tahoma" w:cs="Tahoma"/>
          <w:sz w:val="20"/>
          <w:szCs w:val="20"/>
          <w:shd w:val="clear" w:color="auto" w:fill="FFFFFF"/>
        </w:rPr>
        <w:t>, mientras ajusta detalles de nuevos productos que formarán parte de la propuesta de la organización en 2018.</w:t>
      </w:r>
    </w:p>
    <w:sectPr w:rsidR="00A24C59" w:rsidSect="005629DB">
      <w:headerReference w:type="default" r:id="rId6"/>
      <w:footerReference w:type="default" r:id="rId7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59" w:rsidRDefault="00A24C59" w:rsidP="004257A0">
      <w:pPr>
        <w:spacing w:after="0" w:line="240" w:lineRule="auto"/>
      </w:pPr>
      <w:r>
        <w:separator/>
      </w:r>
    </w:p>
  </w:endnote>
  <w:endnote w:type="continuationSeparator" w:id="0">
    <w:p w:rsidR="00A24C59" w:rsidRDefault="00A24C59" w:rsidP="0042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59" w:rsidRPr="001633FA" w:rsidRDefault="00A24C59" w:rsidP="001633FA">
    <w:pPr>
      <w:pStyle w:val="Piedepgina"/>
      <w:jc w:val="both"/>
      <w:rPr>
        <w:sz w:val="18"/>
        <w:szCs w:val="18"/>
      </w:rPr>
    </w:pPr>
    <w:r w:rsidRPr="001633FA">
      <w:rPr>
        <w:sz w:val="18"/>
        <w:szCs w:val="18"/>
      </w:rPr>
      <w:t>Tel.: 011 5128 9800/05 / Av. Corrientes 1302 - 5 Piso (C1043ABN) Bs. As. prensa@exponenciar.com.ar | www.exponenciar.com.ar</w:t>
    </w:r>
  </w:p>
  <w:p w:rsidR="00A24C59" w:rsidRDefault="00A24C59" w:rsidP="004257A0">
    <w:pPr>
      <w:pStyle w:val="Piedepgina"/>
      <w:ind w:left="-1701"/>
      <w:rPr>
        <w:noProof/>
        <w:lang w:eastAsia="es-ES"/>
      </w:rPr>
    </w:pPr>
  </w:p>
  <w:p w:rsidR="00A24C59" w:rsidRDefault="00A24C59" w:rsidP="004257A0">
    <w:pPr>
      <w:pStyle w:val="Piedepgina"/>
      <w:ind w:left="-1701"/>
      <w:rPr>
        <w:noProof/>
        <w:lang w:eastAsia="es-ES"/>
      </w:rPr>
    </w:pPr>
  </w:p>
  <w:p w:rsidR="00A24C59" w:rsidRDefault="00A24C59" w:rsidP="004257A0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59" w:rsidRDefault="00A24C59" w:rsidP="004257A0">
      <w:pPr>
        <w:spacing w:after="0" w:line="240" w:lineRule="auto"/>
      </w:pPr>
      <w:r>
        <w:separator/>
      </w:r>
    </w:p>
  </w:footnote>
  <w:footnote w:type="continuationSeparator" w:id="0">
    <w:p w:rsidR="00A24C59" w:rsidRDefault="00A24C59" w:rsidP="0042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59" w:rsidRDefault="00A24C59" w:rsidP="004257A0">
    <w:pPr>
      <w:pStyle w:val="Encabezado"/>
      <w:ind w:left="-1701"/>
    </w:pPr>
  </w:p>
  <w:p w:rsidR="00A24C59" w:rsidRDefault="00A24C59" w:rsidP="004257A0">
    <w:pPr>
      <w:pStyle w:val="Encabezado"/>
      <w:ind w:left="-1701"/>
    </w:pPr>
  </w:p>
  <w:p w:rsidR="00A24C59" w:rsidRDefault="00A24C59" w:rsidP="008319D7">
    <w:pPr>
      <w:pStyle w:val="Encabezado"/>
      <w:ind w:left="-1701"/>
      <w:jc w:val="center"/>
    </w:pPr>
  </w:p>
  <w:p w:rsidR="00A24C59" w:rsidRDefault="00A24C59" w:rsidP="008319D7">
    <w:pPr>
      <w:pStyle w:val="Encabezado"/>
      <w:ind w:left="-1701"/>
      <w:jc w:val="center"/>
    </w:pPr>
    <w:r>
      <w:rPr>
        <w:rFonts w:ascii="Tahoma" w:hAnsi="Tahoma" w:cs="Tahoma"/>
        <w:i/>
        <w:noProof/>
        <w:sz w:val="20"/>
        <w:szCs w:val="20"/>
        <w:shd w:val="clear" w:color="auto" w:fill="FFFFFF"/>
        <w:lang w:eastAsia="es-ES"/>
      </w:rPr>
      <w:drawing>
        <wp:inline distT="0" distB="0" distL="0" distR="0">
          <wp:extent cx="3004205" cy="495300"/>
          <wp:effectExtent l="0" t="0" r="0" b="0"/>
          <wp:docPr id="3" name="Imagen 3" descr="C:\Users\Usuario\AppData\Local\Microsoft\Windows\INetCache\Content.Word\logo_exponencia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AppData\Local\Microsoft\Windows\INetCache\Content.Word\logo_exponenciar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937" cy="498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4C59" w:rsidRDefault="00A24C59" w:rsidP="008319D7">
    <w:pPr>
      <w:pStyle w:val="Encabezado"/>
      <w:ind w:left="-1701"/>
      <w:jc w:val="center"/>
    </w:pPr>
  </w:p>
  <w:p w:rsidR="00A24C59" w:rsidRDefault="00A24C59" w:rsidP="008319D7">
    <w:pPr>
      <w:pStyle w:val="Encabezado"/>
      <w:ind w:left="-1701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lia Williams">
    <w15:presenceInfo w15:providerId="None" w15:userId="Emilia William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57A0"/>
    <w:rsid w:val="00026AB4"/>
    <w:rsid w:val="000D266A"/>
    <w:rsid w:val="001633FA"/>
    <w:rsid w:val="0017019B"/>
    <w:rsid w:val="002A7C57"/>
    <w:rsid w:val="00314458"/>
    <w:rsid w:val="00360E67"/>
    <w:rsid w:val="0036142A"/>
    <w:rsid w:val="0037715D"/>
    <w:rsid w:val="004257A0"/>
    <w:rsid w:val="00426D22"/>
    <w:rsid w:val="004E0570"/>
    <w:rsid w:val="005629DB"/>
    <w:rsid w:val="005A42AA"/>
    <w:rsid w:val="006D2637"/>
    <w:rsid w:val="0075062D"/>
    <w:rsid w:val="008319D7"/>
    <w:rsid w:val="008F3B9E"/>
    <w:rsid w:val="0095006D"/>
    <w:rsid w:val="0097556D"/>
    <w:rsid w:val="00A00016"/>
    <w:rsid w:val="00A2271E"/>
    <w:rsid w:val="00A24C59"/>
    <w:rsid w:val="00B12BE8"/>
    <w:rsid w:val="00C3401A"/>
    <w:rsid w:val="00C75C24"/>
    <w:rsid w:val="00C85E55"/>
    <w:rsid w:val="00CD273F"/>
    <w:rsid w:val="00D573CE"/>
    <w:rsid w:val="00D758AB"/>
    <w:rsid w:val="00E101C6"/>
    <w:rsid w:val="00E35239"/>
    <w:rsid w:val="00E770F9"/>
    <w:rsid w:val="00F04FF0"/>
    <w:rsid w:val="00F15A77"/>
    <w:rsid w:val="00F41978"/>
    <w:rsid w:val="00FA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7A0"/>
  </w:style>
  <w:style w:type="paragraph" w:styleId="Piedepgina">
    <w:name w:val="footer"/>
    <w:basedOn w:val="Normal"/>
    <w:link w:val="Piedepgina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0"/>
  </w:style>
  <w:style w:type="paragraph" w:styleId="Textodeglobo">
    <w:name w:val="Balloon Text"/>
    <w:basedOn w:val="Normal"/>
    <w:link w:val="TextodegloboCar"/>
    <w:uiPriority w:val="99"/>
    <w:semiHidden/>
    <w:unhideWhenUsed/>
    <w:rsid w:val="004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7A0"/>
  </w:style>
  <w:style w:type="paragraph" w:styleId="Piedepgina">
    <w:name w:val="footer"/>
    <w:basedOn w:val="Normal"/>
    <w:link w:val="Piedepgina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0"/>
  </w:style>
  <w:style w:type="paragraph" w:styleId="Textodeglobo">
    <w:name w:val="Balloon Text"/>
    <w:basedOn w:val="Normal"/>
    <w:link w:val="TextodegloboCar"/>
    <w:uiPriority w:val="99"/>
    <w:semiHidden/>
    <w:unhideWhenUsed/>
    <w:rsid w:val="004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international</cp:lastModifiedBy>
  <cp:revision>6</cp:revision>
  <dcterms:created xsi:type="dcterms:W3CDTF">2017-10-02T15:14:00Z</dcterms:created>
  <dcterms:modified xsi:type="dcterms:W3CDTF">2017-10-04T16:08:00Z</dcterms:modified>
</cp:coreProperties>
</file>