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A3B0B" w14:textId="77777777" w:rsidR="005E45EA" w:rsidRPr="005869C2" w:rsidRDefault="005869C2" w:rsidP="005E45EA">
      <w:pPr>
        <w:spacing w:after="120" w:line="276" w:lineRule="auto"/>
        <w:jc w:val="both"/>
        <w:rPr>
          <w:rFonts w:ascii="Calibri" w:eastAsia="Times New Roman" w:hAnsi="Calibri" w:cs="Times New Roman"/>
          <w:b/>
          <w:color w:val="000000"/>
          <w:sz w:val="32"/>
          <w:lang w:eastAsia="es-AR"/>
        </w:rPr>
      </w:pPr>
      <w:r w:rsidRPr="005869C2">
        <w:rPr>
          <w:rFonts w:ascii="Calibri" w:eastAsia="Times New Roman" w:hAnsi="Calibri" w:cs="Times New Roman"/>
          <w:b/>
          <w:color w:val="000000"/>
          <w:sz w:val="32"/>
          <w:lang w:eastAsia="es-AR"/>
        </w:rPr>
        <w:t xml:space="preserve">La unión hizo la fuerza en la Jornada </w:t>
      </w:r>
      <w:r w:rsidR="00E55217">
        <w:rPr>
          <w:rFonts w:ascii="Calibri" w:eastAsia="Times New Roman" w:hAnsi="Calibri" w:cs="Times New Roman"/>
          <w:b/>
          <w:color w:val="000000"/>
          <w:sz w:val="32"/>
          <w:lang w:eastAsia="es-AR"/>
        </w:rPr>
        <w:t xml:space="preserve">de </w:t>
      </w:r>
      <w:r w:rsidRPr="005869C2">
        <w:rPr>
          <w:rFonts w:ascii="Calibri" w:eastAsia="Times New Roman" w:hAnsi="Calibri" w:cs="Times New Roman"/>
          <w:b/>
          <w:color w:val="000000"/>
          <w:sz w:val="32"/>
          <w:lang w:eastAsia="es-AR"/>
        </w:rPr>
        <w:t>Contratistas</w:t>
      </w:r>
    </w:p>
    <w:p w14:paraId="32380F48" w14:textId="77777777" w:rsidR="008139A3" w:rsidRDefault="005E45EA" w:rsidP="005E45EA">
      <w:pPr>
        <w:spacing w:after="120" w:line="276" w:lineRule="auto"/>
        <w:jc w:val="both"/>
        <w:rPr>
          <w:rFonts w:ascii="Calibri" w:eastAsia="Times New Roman" w:hAnsi="Calibri" w:cs="Times New Roman"/>
          <w:i/>
          <w:color w:val="000000"/>
          <w:sz w:val="24"/>
          <w:lang w:eastAsia="es-AR"/>
        </w:rPr>
      </w:pPr>
      <w:r w:rsidRPr="008139A3">
        <w:rPr>
          <w:rFonts w:ascii="Calibri" w:eastAsia="Times New Roman" w:hAnsi="Calibri" w:cs="Times New Roman"/>
          <w:i/>
          <w:color w:val="000000"/>
          <w:sz w:val="24"/>
          <w:lang w:eastAsia="es-AR"/>
        </w:rPr>
        <w:t xml:space="preserve">La Jornada </w:t>
      </w:r>
      <w:r w:rsidR="00E55217">
        <w:rPr>
          <w:rFonts w:ascii="Calibri" w:eastAsia="Times New Roman" w:hAnsi="Calibri" w:cs="Times New Roman"/>
          <w:i/>
          <w:color w:val="000000"/>
          <w:sz w:val="24"/>
          <w:lang w:eastAsia="es-AR"/>
        </w:rPr>
        <w:t xml:space="preserve">de </w:t>
      </w:r>
      <w:bookmarkStart w:id="0" w:name="_GoBack"/>
      <w:bookmarkEnd w:id="0"/>
      <w:r w:rsidRPr="008139A3">
        <w:rPr>
          <w:rFonts w:ascii="Calibri" w:eastAsia="Times New Roman" w:hAnsi="Calibri" w:cs="Times New Roman"/>
          <w:i/>
          <w:color w:val="000000"/>
          <w:sz w:val="24"/>
          <w:lang w:eastAsia="es-AR"/>
        </w:rPr>
        <w:t>Contratistas fue todo un éxito. Con la presencia de los presidentes de FACMA, CACF y FeArCA, y gran cantidad de público</w:t>
      </w:r>
      <w:r w:rsidR="008139A3">
        <w:rPr>
          <w:rFonts w:ascii="Calibri" w:eastAsia="Times New Roman" w:hAnsi="Calibri" w:cs="Times New Roman"/>
          <w:i/>
          <w:color w:val="000000"/>
          <w:sz w:val="24"/>
          <w:lang w:eastAsia="es-AR"/>
        </w:rPr>
        <w:t xml:space="preserve"> interesado</w:t>
      </w:r>
      <w:r w:rsidRPr="008139A3">
        <w:rPr>
          <w:rFonts w:ascii="Calibri" w:eastAsia="Times New Roman" w:hAnsi="Calibri" w:cs="Times New Roman"/>
          <w:i/>
          <w:color w:val="000000"/>
          <w:sz w:val="24"/>
          <w:lang w:eastAsia="es-AR"/>
        </w:rPr>
        <w:t xml:space="preserve">, </w:t>
      </w:r>
      <w:r w:rsidR="008139A3">
        <w:rPr>
          <w:rFonts w:ascii="Calibri" w:eastAsia="Times New Roman" w:hAnsi="Calibri" w:cs="Times New Roman"/>
          <w:i/>
          <w:color w:val="000000"/>
          <w:sz w:val="24"/>
          <w:lang w:eastAsia="es-AR"/>
        </w:rPr>
        <w:t>los contratistas discutieron los temas claves</w:t>
      </w:r>
      <w:r w:rsidR="005869C2">
        <w:rPr>
          <w:rFonts w:ascii="Calibri" w:eastAsia="Times New Roman" w:hAnsi="Calibri" w:cs="Times New Roman"/>
          <w:i/>
          <w:color w:val="000000"/>
          <w:sz w:val="24"/>
          <w:lang w:eastAsia="es-AR"/>
        </w:rPr>
        <w:t xml:space="preserve"> que preocupan al sector</w:t>
      </w:r>
      <w:r w:rsidR="008139A3">
        <w:rPr>
          <w:rFonts w:ascii="Calibri" w:eastAsia="Times New Roman" w:hAnsi="Calibri" w:cs="Times New Roman"/>
          <w:i/>
          <w:color w:val="000000"/>
          <w:sz w:val="24"/>
          <w:lang w:eastAsia="es-AR"/>
        </w:rPr>
        <w:t>.</w:t>
      </w:r>
    </w:p>
    <w:p w14:paraId="2BAF016B" w14:textId="77777777" w:rsidR="005E45EA" w:rsidRPr="008139A3" w:rsidRDefault="005E45EA" w:rsidP="005869C2">
      <w:pPr>
        <w:rPr>
          <w:lang w:eastAsia="es-AR"/>
        </w:rPr>
      </w:pPr>
    </w:p>
    <w:p w14:paraId="73D62B8D" w14:textId="77777777" w:rsidR="005869C2" w:rsidRDefault="005869C2" w:rsidP="005869C2">
      <w:pPr>
        <w:spacing w:after="120" w:line="276" w:lineRule="auto"/>
        <w:jc w:val="both"/>
        <w:rPr>
          <w:rFonts w:ascii="Calibri" w:eastAsia="Times New Roman" w:hAnsi="Calibri" w:cs="Times New Roman"/>
          <w:color w:val="000000"/>
          <w:lang w:eastAsia="es-AR"/>
        </w:rPr>
      </w:pPr>
      <w:r w:rsidRPr="005E45EA">
        <w:rPr>
          <w:rFonts w:ascii="Calibri" w:eastAsia="Times New Roman" w:hAnsi="Calibri" w:cs="Times New Roman"/>
          <w:color w:val="000000"/>
          <w:lang w:eastAsia="es-AR"/>
        </w:rPr>
        <w:t xml:space="preserve">“Casi el 80% de lo que se hace en Argentina, lo hace el contratista. Específicamente, la siembra, entre el 55 y 60% la realiza un contratista. La pulverización está entre el 55 y 65% según la zona. Y la cosecha, en una época fue el 70%, y ahora es entre el 60 y 65%. Esto no ocurre en ninguna parte del mundo. </w:t>
      </w:r>
      <w:r w:rsidRPr="003B3333">
        <w:rPr>
          <w:rFonts w:ascii="Calibri" w:eastAsia="Times New Roman" w:hAnsi="Calibri" w:cs="Times New Roman"/>
          <w:color w:val="000000"/>
          <w:lang w:eastAsia="es-AR"/>
        </w:rPr>
        <w:t>Acá el contratista de granos hace 1300 horas al año, y en EEUU hace 300 horas</w:t>
      </w:r>
      <w:r w:rsidRPr="005E45EA">
        <w:rPr>
          <w:rFonts w:ascii="Calibri" w:eastAsia="Times New Roman" w:hAnsi="Calibri" w:cs="Times New Roman"/>
          <w:color w:val="000000"/>
          <w:lang w:eastAsia="es-AR"/>
        </w:rPr>
        <w:t>”, lanzó Mario Bragachini, del INTA, en el marco de la charla que compartió este jueves con los contratistas, titulada ‘La tecnología que se viene en mecanización agrícola mirando al 2025’.</w:t>
      </w:r>
    </w:p>
    <w:p w14:paraId="7A51BD93" w14:textId="77777777" w:rsidR="005869C2" w:rsidRDefault="005869C2" w:rsidP="005869C2">
      <w:pPr>
        <w:spacing w:after="120" w:line="276" w:lineRule="auto"/>
        <w:jc w:val="both"/>
        <w:rPr>
          <w:rFonts w:ascii="Calibri" w:eastAsia="Times New Roman" w:hAnsi="Calibri" w:cs="Times New Roman"/>
          <w:color w:val="000000"/>
          <w:lang w:eastAsia="es-AR"/>
        </w:rPr>
      </w:pPr>
      <w:r w:rsidRPr="005E45EA">
        <w:rPr>
          <w:rFonts w:ascii="Calibri" w:eastAsia="Times New Roman" w:hAnsi="Calibri" w:cs="Times New Roman"/>
          <w:color w:val="000000"/>
          <w:lang w:eastAsia="es-AR"/>
        </w:rPr>
        <w:t xml:space="preserve">Los contratistas rurales y forrajeros tuvieron hoy su jornada especial en Expoagro. Con la presencia de los presidentes de tres cámaras más importantes de esta actividad </w:t>
      </w:r>
      <w:r>
        <w:rPr>
          <w:rFonts w:ascii="Calibri" w:eastAsia="Times New Roman" w:hAnsi="Calibri" w:cs="Times New Roman"/>
          <w:color w:val="000000"/>
          <w:lang w:eastAsia="es-AR"/>
        </w:rPr>
        <w:t>-</w:t>
      </w:r>
      <w:r w:rsidRPr="005E45EA">
        <w:rPr>
          <w:rFonts w:ascii="Calibri" w:eastAsia="Times New Roman" w:hAnsi="Calibri" w:cs="Times New Roman"/>
          <w:color w:val="000000"/>
          <w:lang w:eastAsia="es-AR"/>
        </w:rPr>
        <w:t>FACMA, CACF</w:t>
      </w:r>
      <w:r w:rsidR="003B3333">
        <w:rPr>
          <w:rFonts w:ascii="Calibri" w:eastAsia="Times New Roman" w:hAnsi="Calibri" w:cs="Times New Roman"/>
          <w:color w:val="000000"/>
          <w:lang w:eastAsia="es-AR"/>
        </w:rPr>
        <w:t xml:space="preserve"> y </w:t>
      </w:r>
      <w:r w:rsidRPr="005E45EA">
        <w:rPr>
          <w:rFonts w:ascii="Calibri" w:eastAsia="Times New Roman" w:hAnsi="Calibri" w:cs="Times New Roman"/>
          <w:color w:val="000000"/>
          <w:lang w:eastAsia="es-AR"/>
        </w:rPr>
        <w:t>FeArCA</w:t>
      </w:r>
      <w:r>
        <w:rPr>
          <w:rFonts w:ascii="Calibri" w:eastAsia="Times New Roman" w:hAnsi="Calibri" w:cs="Times New Roman"/>
          <w:color w:val="000000"/>
          <w:lang w:eastAsia="es-AR"/>
        </w:rPr>
        <w:t xml:space="preserve">-, </w:t>
      </w:r>
      <w:r w:rsidRPr="005E45EA">
        <w:rPr>
          <w:rFonts w:ascii="Calibri" w:eastAsia="Times New Roman" w:hAnsi="Calibri" w:cs="Times New Roman"/>
          <w:color w:val="000000"/>
          <w:lang w:eastAsia="es-AR"/>
        </w:rPr>
        <w:t>gran cantidad de público allegado a la temática se acercó para discutir y conversar aquellos temas que preocupan al sector.</w:t>
      </w:r>
      <w:r>
        <w:rPr>
          <w:rFonts w:ascii="Calibri" w:eastAsia="Times New Roman" w:hAnsi="Calibri" w:cs="Times New Roman"/>
          <w:color w:val="000000"/>
          <w:lang w:eastAsia="es-AR"/>
        </w:rPr>
        <w:t xml:space="preserve"> </w:t>
      </w:r>
    </w:p>
    <w:p w14:paraId="2CE2AC43" w14:textId="77777777" w:rsidR="005869C2" w:rsidRPr="005E45EA" w:rsidRDefault="005869C2" w:rsidP="005869C2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E45EA">
        <w:rPr>
          <w:rFonts w:ascii="Calibri" w:eastAsia="Times New Roman" w:hAnsi="Calibri" w:cs="Times New Roman"/>
          <w:color w:val="000000"/>
          <w:lang w:eastAsia="es-AR"/>
        </w:rPr>
        <w:t>La maquinaria tiene una obsolescencia por antigüedad y tecnología. “Hoy avanza tanto la tecnología que una máquina, a los 5 años, ya es vieja y tiene una obsolescencia tecnológica muy elevada”, sostuvo</w:t>
      </w:r>
      <w:r>
        <w:rPr>
          <w:rFonts w:ascii="Calibri" w:eastAsia="Times New Roman" w:hAnsi="Calibri" w:cs="Times New Roman"/>
          <w:color w:val="000000"/>
          <w:lang w:eastAsia="es-AR"/>
        </w:rPr>
        <w:t xml:space="preserve"> </w:t>
      </w:r>
      <w:r w:rsidRPr="005E45EA">
        <w:rPr>
          <w:rFonts w:ascii="Calibri" w:eastAsia="Times New Roman" w:hAnsi="Calibri" w:cs="Times New Roman"/>
          <w:color w:val="000000"/>
          <w:lang w:eastAsia="es-AR"/>
        </w:rPr>
        <w:t>Bragachini. Ante esta necesidad de recambio, mencionó una de los pedidos por el que tanto bregan los contratistas: el financiamiento. “Con la asociación de las distintas cámaras y federaciones, se logró que las líneas de crédito del Banco Nación sean prendarias y habilitó el acceso a los contratistas. Esto produjo una renovación del parque de maquinaria muy importante”, reconoció.</w:t>
      </w:r>
    </w:p>
    <w:p w14:paraId="0EF7438F" w14:textId="77777777" w:rsidR="005869C2" w:rsidRPr="005E45EA" w:rsidRDefault="005869C2" w:rsidP="005869C2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E45EA">
        <w:rPr>
          <w:rFonts w:ascii="Calibri" w:eastAsia="Times New Roman" w:hAnsi="Calibri" w:cs="Times New Roman"/>
          <w:color w:val="000000"/>
          <w:lang w:eastAsia="es-AR"/>
        </w:rPr>
        <w:t>Para hablar sobre esta temática, estuvo presente Alejandro Gariglio, gerente de Gestión Comercial Agropecuaria del Banco Nación. “Banco Nación tiene la política de equiparar las condiciones del contratista rural a la del productor. Sabemos que es un segmento que se ve muy limitado en la capacidad de asistencia financiera en función a que su patrimonio se sustenta en bienes de uso con alto grado de amortización”, sostuvo.</w:t>
      </w:r>
    </w:p>
    <w:p w14:paraId="3EE787C9" w14:textId="77777777" w:rsidR="005869C2" w:rsidRPr="005869C2" w:rsidRDefault="005869C2" w:rsidP="005E45EA">
      <w:pPr>
        <w:spacing w:after="120" w:line="276" w:lineRule="auto"/>
        <w:jc w:val="both"/>
        <w:rPr>
          <w:rFonts w:ascii="Calibri" w:eastAsia="Times New Roman" w:hAnsi="Calibri" w:cs="Times New Roman"/>
          <w:b/>
          <w:color w:val="000000"/>
          <w:lang w:eastAsia="es-AR"/>
        </w:rPr>
      </w:pPr>
      <w:r>
        <w:rPr>
          <w:rFonts w:ascii="Calibri" w:eastAsia="Times New Roman" w:hAnsi="Calibri" w:cs="Times New Roman"/>
          <w:b/>
          <w:color w:val="000000"/>
          <w:lang w:eastAsia="es-AR"/>
        </w:rPr>
        <w:t>Panel de Cámaras</w:t>
      </w:r>
    </w:p>
    <w:p w14:paraId="535104C2" w14:textId="77777777" w:rsidR="005E45EA" w:rsidRPr="005E45EA" w:rsidRDefault="005E45EA" w:rsidP="005E45EA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E45EA">
        <w:rPr>
          <w:rFonts w:ascii="Calibri" w:eastAsia="Times New Roman" w:hAnsi="Calibri" w:cs="Times New Roman"/>
          <w:color w:val="000000"/>
          <w:lang w:eastAsia="es-AR"/>
        </w:rPr>
        <w:t xml:space="preserve">El presidente de FACMA, </w:t>
      </w:r>
      <w:r w:rsidRPr="005E45EA">
        <w:rPr>
          <w:rFonts w:ascii="Calibri" w:eastAsia="Times New Roman" w:hAnsi="Calibri" w:cs="Times New Roman"/>
          <w:b/>
          <w:bCs/>
          <w:color w:val="000000"/>
          <w:lang w:eastAsia="es-AR"/>
        </w:rPr>
        <w:t>Jorge Scoppa</w:t>
      </w:r>
      <w:r w:rsidRPr="005E45EA">
        <w:rPr>
          <w:rFonts w:ascii="Calibri" w:eastAsia="Times New Roman" w:hAnsi="Calibri" w:cs="Times New Roman"/>
          <w:color w:val="000000"/>
          <w:lang w:eastAsia="es-AR"/>
        </w:rPr>
        <w:t>, destacó el hecho de juntarse con otras cámaras que comparten intereses similares: “Este es el principio de una nueva etapa. Viene bien juntarse porque es lo que hace al círculo productivo del país. Convocar a los contratistas para debatir la problemática, aprender juntos e informarles lo hecho en materia de gestiones a nivel nacional, es un acercamiento que nos permite Expoagro”.</w:t>
      </w:r>
    </w:p>
    <w:p w14:paraId="66305F0A" w14:textId="77777777" w:rsidR="005E45EA" w:rsidRPr="005E45EA" w:rsidRDefault="005E45EA" w:rsidP="005E45EA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E45EA">
        <w:rPr>
          <w:rFonts w:ascii="Calibri" w:eastAsia="Times New Roman" w:hAnsi="Calibri" w:cs="Times New Roman"/>
          <w:b/>
          <w:bCs/>
          <w:color w:val="000000"/>
          <w:lang w:eastAsia="es-AR"/>
        </w:rPr>
        <w:t>César Antonietti</w:t>
      </w:r>
      <w:r w:rsidRPr="005E45EA">
        <w:rPr>
          <w:rFonts w:ascii="Calibri" w:eastAsia="Times New Roman" w:hAnsi="Calibri" w:cs="Times New Roman"/>
          <w:color w:val="000000"/>
          <w:lang w:eastAsia="es-AR"/>
        </w:rPr>
        <w:t xml:space="preserve">, presidente de FeArCA, destacó la posibilidad de encontrarse en Expoagro “entre todos los actores que tiramos del mismo carro”. Uno de los temas que reclamó durante </w:t>
      </w:r>
      <w:r w:rsidRPr="005E45EA">
        <w:rPr>
          <w:rFonts w:ascii="Calibri" w:eastAsia="Times New Roman" w:hAnsi="Calibri" w:cs="Times New Roman"/>
          <w:color w:val="000000"/>
          <w:lang w:eastAsia="es-AR"/>
        </w:rPr>
        <w:lastRenderedPageBreak/>
        <w:t>su exposición fue la necesidad de facilitar los trámites que deben realizar los aeroaplicadores. “En el mundo de la digitalización, nuestro país va a contrapelo de la realidad. Si queremos llegar lejos, hay que poner mucho empeño y digitalizar este tipo de cuestiones, de manera prolija, rápida y controlable. Queremos que nos controlen de manera justa pero también mejor”.</w:t>
      </w:r>
    </w:p>
    <w:p w14:paraId="68BAF74B" w14:textId="77777777" w:rsidR="00DD1F23" w:rsidRDefault="005E45EA" w:rsidP="005869C2">
      <w:pPr>
        <w:spacing w:after="120" w:line="276" w:lineRule="auto"/>
        <w:jc w:val="both"/>
        <w:rPr>
          <w:rFonts w:ascii="Calibri" w:eastAsia="Times New Roman" w:hAnsi="Calibri" w:cs="Times New Roman"/>
          <w:color w:val="000000"/>
          <w:lang w:eastAsia="es-AR"/>
        </w:rPr>
      </w:pPr>
      <w:r w:rsidRPr="005E45EA">
        <w:rPr>
          <w:rFonts w:ascii="Calibri" w:eastAsia="Times New Roman" w:hAnsi="Calibri" w:cs="Times New Roman"/>
          <w:color w:val="000000"/>
          <w:lang w:eastAsia="es-AR"/>
        </w:rPr>
        <w:t xml:space="preserve">En la misma línea, </w:t>
      </w:r>
      <w:r w:rsidRPr="005E45EA">
        <w:rPr>
          <w:rFonts w:ascii="Calibri" w:eastAsia="Times New Roman" w:hAnsi="Calibri" w:cs="Times New Roman"/>
          <w:b/>
          <w:bCs/>
          <w:color w:val="000000"/>
          <w:lang w:eastAsia="es-AR"/>
        </w:rPr>
        <w:t>Patricio Aguirre Saravia</w:t>
      </w:r>
      <w:r w:rsidRPr="005E45EA">
        <w:rPr>
          <w:rFonts w:ascii="Calibri" w:eastAsia="Times New Roman" w:hAnsi="Calibri" w:cs="Times New Roman"/>
          <w:color w:val="000000"/>
          <w:lang w:eastAsia="es-AR"/>
        </w:rPr>
        <w:t xml:space="preserve">, presidente de CACF, pidió flexibilizar y allanar el camino a todos los trabajadores, que se encuentran con problemas diariamente, principalmente en las rutas. “Nos pasó una vez, que las rutas estaban cortadas y tuvimos que desviar por rutas provinciales. Como no teníamos un permiso especial, ya que </w:t>
      </w:r>
      <w:r w:rsidR="003B3333">
        <w:rPr>
          <w:rFonts w:ascii="Calibri" w:eastAsia="Times New Roman" w:hAnsi="Calibri" w:cs="Times New Roman"/>
          <w:color w:val="000000"/>
          <w:lang w:eastAsia="es-AR"/>
        </w:rPr>
        <w:t xml:space="preserve">nos desvío </w:t>
      </w:r>
      <w:r w:rsidRPr="005E45EA">
        <w:rPr>
          <w:rFonts w:ascii="Calibri" w:eastAsia="Times New Roman" w:hAnsi="Calibri" w:cs="Times New Roman"/>
          <w:color w:val="000000"/>
          <w:lang w:eastAsia="es-AR"/>
        </w:rPr>
        <w:t>el corte</w:t>
      </w:r>
      <w:r w:rsidR="003B3333">
        <w:rPr>
          <w:rFonts w:ascii="Calibri" w:eastAsia="Times New Roman" w:hAnsi="Calibri" w:cs="Times New Roman"/>
          <w:color w:val="000000"/>
          <w:lang w:eastAsia="es-AR"/>
        </w:rPr>
        <w:t xml:space="preserve"> de imprevisto</w:t>
      </w:r>
      <w:r w:rsidRPr="005E45EA">
        <w:rPr>
          <w:rFonts w:ascii="Calibri" w:eastAsia="Times New Roman" w:hAnsi="Calibri" w:cs="Times New Roman"/>
          <w:color w:val="000000"/>
          <w:lang w:eastAsia="es-AR"/>
        </w:rPr>
        <w:t>, nos retuvieron los equipos 48 horas y tuvimos que pagar multas astronómicas. Y cuando llevamos los papeles, nos piden siempre uno más”, detalló. “Las leyes se fueron superponiendo una con otra y ahora es muy complicado desenredarlo. Este tipo de cosas debemos cambiar”, exigió.</w:t>
      </w:r>
    </w:p>
    <w:p w14:paraId="67ADF154" w14:textId="77777777" w:rsidR="005602C1" w:rsidRPr="001F504F" w:rsidRDefault="00895719" w:rsidP="005869C2">
      <w:pPr>
        <w:spacing w:after="120" w:line="276" w:lineRule="auto"/>
        <w:jc w:val="both"/>
        <w:rPr>
          <w:rFonts w:ascii="Calibri" w:eastAsia="Times New Roman" w:hAnsi="Calibri" w:cs="Times New Roman"/>
          <w:b/>
          <w:color w:val="000000"/>
          <w:lang w:eastAsia="es-AR"/>
        </w:rPr>
      </w:pPr>
      <w:r w:rsidRPr="001F504F">
        <w:rPr>
          <w:rFonts w:ascii="Calibri" w:eastAsia="Times New Roman" w:hAnsi="Calibri" w:cs="Times New Roman"/>
          <w:b/>
          <w:color w:val="000000"/>
          <w:lang w:eastAsia="es-AR"/>
        </w:rPr>
        <w:t>Las voces de los contratistas</w:t>
      </w:r>
    </w:p>
    <w:p w14:paraId="171011BD" w14:textId="77777777" w:rsidR="005602C1" w:rsidRPr="001F504F" w:rsidRDefault="00895719" w:rsidP="003B3333">
      <w:pPr>
        <w:spacing w:after="120" w:line="276" w:lineRule="auto"/>
        <w:jc w:val="both"/>
        <w:rPr>
          <w:rFonts w:ascii="Calibri" w:eastAsia="Times New Roman" w:hAnsi="Calibri" w:cs="Times New Roman"/>
          <w:color w:val="000000"/>
          <w:lang w:eastAsia="es-AR"/>
        </w:rPr>
      </w:pPr>
      <w:r w:rsidRPr="001F504F">
        <w:rPr>
          <w:rFonts w:ascii="Calibri" w:eastAsia="Times New Roman" w:hAnsi="Calibri" w:cs="Times New Roman"/>
          <w:color w:val="000000"/>
          <w:lang w:eastAsia="es-AR"/>
        </w:rPr>
        <w:t>Jorge Sánchez, de General Pinto, es parte de una familia de pequeños productores y son contratistas de picado de forraje. “Toda la vida fuimos productores de leche, desde que era niño, cuando  mi padre empezó con las vacas y seguimos la actividad agropecuaria, con tamos. En el 2002 arrancamos con una industria láctea. A picar comenzamos en los ’80 y, además de picar para nosotros, picábamos para algunos vecinos con máquinas chicas. Y en el 2010 empezamos con máquinas automotrices”, cuenta orgulloso Jorge.</w:t>
      </w:r>
    </w:p>
    <w:p w14:paraId="5E853A8D" w14:textId="77777777" w:rsidR="00895719" w:rsidRPr="001F504F" w:rsidRDefault="00895719" w:rsidP="003B3333">
      <w:pPr>
        <w:spacing w:after="120" w:line="276" w:lineRule="auto"/>
        <w:jc w:val="both"/>
        <w:rPr>
          <w:rFonts w:ascii="Calibri" w:eastAsia="Times New Roman" w:hAnsi="Calibri" w:cs="Times New Roman"/>
          <w:color w:val="000000"/>
          <w:lang w:eastAsia="es-AR"/>
        </w:rPr>
      </w:pPr>
      <w:r w:rsidRPr="001F504F">
        <w:rPr>
          <w:rFonts w:ascii="Calibri" w:eastAsia="Times New Roman" w:hAnsi="Calibri" w:cs="Times New Roman"/>
          <w:color w:val="000000"/>
          <w:lang w:eastAsia="es-AR"/>
        </w:rPr>
        <w:t>Desde Coronel Martínez de Hoz, Buenos Aires, Osvaldo Tagliarico brinda servicios de siembra y algo de disco. “Tenemos 3 sembradoras, dos de fina y una de gruesa, y el año pasado compré máquina nueva. Como contratistas, no estamos en una excelencia, pero tampoco estamos en el fondo</w:t>
      </w:r>
      <w:r w:rsidR="003B3333" w:rsidRPr="001F504F">
        <w:rPr>
          <w:rFonts w:ascii="Calibri" w:eastAsia="Times New Roman" w:hAnsi="Calibri" w:cs="Times New Roman"/>
          <w:color w:val="000000"/>
          <w:lang w:eastAsia="es-AR"/>
        </w:rPr>
        <w:t>”, asegura</w:t>
      </w:r>
      <w:r w:rsidRPr="001F504F">
        <w:rPr>
          <w:rFonts w:ascii="Calibri" w:eastAsia="Times New Roman" w:hAnsi="Calibri" w:cs="Times New Roman"/>
          <w:color w:val="000000"/>
          <w:lang w:eastAsia="es-AR"/>
        </w:rPr>
        <w:t>.</w:t>
      </w:r>
    </w:p>
    <w:p w14:paraId="38242A96" w14:textId="77777777" w:rsidR="003B3333" w:rsidRPr="003B3333" w:rsidRDefault="00895719" w:rsidP="001F504F">
      <w:pPr>
        <w:spacing w:after="0" w:line="276" w:lineRule="auto"/>
        <w:jc w:val="both"/>
        <w:rPr>
          <w:rFonts w:ascii="Calibri" w:eastAsia="Times New Roman" w:hAnsi="Calibri" w:cs="Times New Roman"/>
          <w:color w:val="FF0000"/>
          <w:lang w:eastAsia="es-AR"/>
        </w:rPr>
      </w:pPr>
      <w:r w:rsidRPr="001F504F">
        <w:rPr>
          <w:rFonts w:ascii="Calibri" w:eastAsia="Times New Roman" w:hAnsi="Calibri" w:cs="Times New Roman"/>
          <w:color w:val="000000"/>
          <w:lang w:eastAsia="es-AR"/>
        </w:rPr>
        <w:t>Por su parte, Federico Garzón es contratista de una empresa de pulverización agrícola de la zona de Oliva, Córdoba. “Hace 3 años soy contratista y soy productor desde hace muchos años, y también vinculado a la actividad aeronáutica.</w:t>
      </w:r>
      <w:r w:rsidR="003B3333" w:rsidRPr="001F504F">
        <w:rPr>
          <w:rFonts w:ascii="Calibri" w:eastAsia="Times New Roman" w:hAnsi="Calibri" w:cs="Times New Roman"/>
          <w:color w:val="000000"/>
          <w:lang w:eastAsia="es-AR"/>
        </w:rPr>
        <w:t xml:space="preserve"> </w:t>
      </w:r>
      <w:r w:rsidRPr="001F504F">
        <w:rPr>
          <w:rFonts w:ascii="Calibri" w:eastAsia="Times New Roman" w:hAnsi="Calibri" w:cs="Times New Roman"/>
          <w:color w:val="000000"/>
          <w:lang w:eastAsia="es-AR"/>
        </w:rPr>
        <w:t>Estoy peleando un poco por nuevos puestos”, cuenta. Como problemática, dijo: “Tenemos un cuello de botella los que andamos en los aviones porque tenemos mala prensa. La única forma es estar bien interiorizados, ser muy amigables con el medio ambiente e ir convenciendo a los productores de que la pulverización aérea es una muy buena alternativa”.</w:t>
      </w:r>
    </w:p>
    <w:sectPr w:rsidR="003B3333" w:rsidRPr="003B333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921D7" w14:textId="77777777" w:rsidR="002D78D2" w:rsidRDefault="002D78D2" w:rsidP="00767077">
      <w:pPr>
        <w:spacing w:after="0" w:line="240" w:lineRule="auto"/>
      </w:pPr>
      <w:r>
        <w:separator/>
      </w:r>
    </w:p>
  </w:endnote>
  <w:endnote w:type="continuationSeparator" w:id="0">
    <w:p w14:paraId="4D2AA3D3" w14:textId="77777777" w:rsidR="002D78D2" w:rsidRDefault="002D78D2" w:rsidP="0076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CA8A0" w14:textId="77777777" w:rsidR="00767077" w:rsidRDefault="00767077">
    <w:pPr>
      <w:pStyle w:val="Piedepgina"/>
    </w:pPr>
    <w:r w:rsidRPr="00767077">
      <w:rPr>
        <w:noProof/>
        <w:lang w:val="es-ES_tradnl" w:eastAsia="es-ES_tradnl"/>
      </w:rPr>
      <w:drawing>
        <wp:anchor distT="0" distB="0" distL="114300" distR="114300" simplePos="0" relativeHeight="251659264" behindDoc="1" locked="0" layoutInCell="1" allowOverlap="1" wp14:anchorId="50A00D89" wp14:editId="27341DFB">
          <wp:simplePos x="0" y="0"/>
          <wp:positionH relativeFrom="column">
            <wp:posOffset>-994410</wp:posOffset>
          </wp:positionH>
          <wp:positionV relativeFrom="paragraph">
            <wp:posOffset>-1905</wp:posOffset>
          </wp:positionV>
          <wp:extent cx="7419975" cy="201295"/>
          <wp:effectExtent l="0" t="0" r="9525" b="8255"/>
          <wp:wrapTight wrapText="bothSides">
            <wp:wrapPolygon edited="0">
              <wp:start x="0" y="0"/>
              <wp:lineTo x="0" y="20442"/>
              <wp:lineTo x="21572" y="20442"/>
              <wp:lineTo x="21572" y="0"/>
              <wp:lineTo x="0" y="0"/>
            </wp:wrapPolygon>
          </wp:wrapTight>
          <wp:docPr id="2" name="Imagen 2" descr="G:\2017\11-Noviembre\27-11-2017\EXP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2017\11-Noviembre\27-11-2017\EXP\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2E43D" w14:textId="77777777" w:rsidR="002D78D2" w:rsidRDefault="002D78D2" w:rsidP="00767077">
      <w:pPr>
        <w:spacing w:after="0" w:line="240" w:lineRule="auto"/>
      </w:pPr>
      <w:r>
        <w:separator/>
      </w:r>
    </w:p>
  </w:footnote>
  <w:footnote w:type="continuationSeparator" w:id="0">
    <w:p w14:paraId="41BFEB0C" w14:textId="77777777" w:rsidR="002D78D2" w:rsidRDefault="002D78D2" w:rsidP="0076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9D2D2" w14:textId="77777777" w:rsidR="00767077" w:rsidRDefault="00767077">
    <w:pPr>
      <w:pStyle w:val="Encabezado"/>
    </w:pPr>
    <w:r w:rsidRPr="00767077">
      <w:rPr>
        <w:noProof/>
        <w:lang w:val="es-ES_tradnl" w:eastAsia="es-ES_tradnl"/>
      </w:rPr>
      <w:drawing>
        <wp:anchor distT="0" distB="0" distL="114300" distR="114300" simplePos="0" relativeHeight="251658240" behindDoc="1" locked="0" layoutInCell="1" allowOverlap="1" wp14:anchorId="7F922F50" wp14:editId="262E131D">
          <wp:simplePos x="0" y="0"/>
          <wp:positionH relativeFrom="column">
            <wp:posOffset>-1089660</wp:posOffset>
          </wp:positionH>
          <wp:positionV relativeFrom="paragraph">
            <wp:posOffset>-649605</wp:posOffset>
          </wp:positionV>
          <wp:extent cx="7553325" cy="1690370"/>
          <wp:effectExtent l="0" t="0" r="9525" b="5080"/>
          <wp:wrapTight wrapText="bothSides">
            <wp:wrapPolygon edited="0">
              <wp:start x="0" y="0"/>
              <wp:lineTo x="0" y="21421"/>
              <wp:lineTo x="21573" y="21421"/>
              <wp:lineTo x="21573" y="0"/>
              <wp:lineTo x="0" y="0"/>
            </wp:wrapPolygon>
          </wp:wrapTight>
          <wp:docPr id="1" name="Imagen 1" descr="G:\2017\11-Noviembre\27-11-2017\EXP\encabezado para word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2017\11-Noviembre\27-11-2017\EXP\encabezado para word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C4094"/>
    <w:multiLevelType w:val="multilevel"/>
    <w:tmpl w:val="640214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F6D55"/>
    <w:multiLevelType w:val="multilevel"/>
    <w:tmpl w:val="5F6C1F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C52C4"/>
    <w:multiLevelType w:val="multilevel"/>
    <w:tmpl w:val="E3DE4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EA629C"/>
    <w:multiLevelType w:val="multilevel"/>
    <w:tmpl w:val="7B5C12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92781E"/>
    <w:multiLevelType w:val="multilevel"/>
    <w:tmpl w:val="AC942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3C5F00"/>
    <w:multiLevelType w:val="multilevel"/>
    <w:tmpl w:val="8A460A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281E6A"/>
    <w:multiLevelType w:val="multilevel"/>
    <w:tmpl w:val="E8C2DB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6E418F"/>
    <w:multiLevelType w:val="multilevel"/>
    <w:tmpl w:val="7DBCF5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5EA"/>
    <w:rsid w:val="00076BCB"/>
    <w:rsid w:val="000C02CA"/>
    <w:rsid w:val="000E4A3C"/>
    <w:rsid w:val="000F6195"/>
    <w:rsid w:val="00125EC9"/>
    <w:rsid w:val="001B309C"/>
    <w:rsid w:val="001F504F"/>
    <w:rsid w:val="00261475"/>
    <w:rsid w:val="00266852"/>
    <w:rsid w:val="00280F3E"/>
    <w:rsid w:val="002D0EF0"/>
    <w:rsid w:val="002D78D2"/>
    <w:rsid w:val="002F7C57"/>
    <w:rsid w:val="00336061"/>
    <w:rsid w:val="00353988"/>
    <w:rsid w:val="00362558"/>
    <w:rsid w:val="003B3333"/>
    <w:rsid w:val="004203E0"/>
    <w:rsid w:val="00435917"/>
    <w:rsid w:val="00446157"/>
    <w:rsid w:val="004C0EFA"/>
    <w:rsid w:val="005602C1"/>
    <w:rsid w:val="005869C2"/>
    <w:rsid w:val="005E45EA"/>
    <w:rsid w:val="00621061"/>
    <w:rsid w:val="006A6F47"/>
    <w:rsid w:val="006B6CFA"/>
    <w:rsid w:val="006C58A3"/>
    <w:rsid w:val="00701F02"/>
    <w:rsid w:val="00711D85"/>
    <w:rsid w:val="00735D39"/>
    <w:rsid w:val="00767077"/>
    <w:rsid w:val="00781143"/>
    <w:rsid w:val="007B2D96"/>
    <w:rsid w:val="008139A3"/>
    <w:rsid w:val="00895719"/>
    <w:rsid w:val="008E668B"/>
    <w:rsid w:val="009473E3"/>
    <w:rsid w:val="00947F93"/>
    <w:rsid w:val="009A316B"/>
    <w:rsid w:val="009D6999"/>
    <w:rsid w:val="00A33BE8"/>
    <w:rsid w:val="00B8119E"/>
    <w:rsid w:val="00C6287C"/>
    <w:rsid w:val="00C853D3"/>
    <w:rsid w:val="00CC2928"/>
    <w:rsid w:val="00DD1F23"/>
    <w:rsid w:val="00E23EDB"/>
    <w:rsid w:val="00E42E4B"/>
    <w:rsid w:val="00E55217"/>
    <w:rsid w:val="00E557B6"/>
    <w:rsid w:val="00E579A8"/>
    <w:rsid w:val="00E97A27"/>
    <w:rsid w:val="00ED67A1"/>
    <w:rsid w:val="00ED7CD4"/>
    <w:rsid w:val="00ED7F6E"/>
    <w:rsid w:val="00FB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E273A7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  <w:style w:type="paragraph" w:customStyle="1" w:styleId="m1807383421435828185m50328251877432298msolistparagraph">
    <w:name w:val="m_1807383421435828185m_50328251877432298msolistparagraph"/>
    <w:basedOn w:val="Normal"/>
    <w:rsid w:val="00ED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5E4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poagro\Desktop\Expoagro%20gace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C:\Users\Expoagro\Desktop\Expoagro gacetilla.dotx</Template>
  <TotalTime>34</TotalTime>
  <Pages>2</Pages>
  <Words>807</Words>
  <Characters>4439</Characters>
  <Application>Microsoft Macintosh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Expoagro</dc:creator>
  <cp:lastModifiedBy>Usuario de Microsoft Office</cp:lastModifiedBy>
  <cp:revision>5</cp:revision>
  <dcterms:created xsi:type="dcterms:W3CDTF">2018-03-15T22:44:00Z</dcterms:created>
  <dcterms:modified xsi:type="dcterms:W3CDTF">2018-03-16T16:40:00Z</dcterms:modified>
</cp:coreProperties>
</file>