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21" w:rsidRPr="003C1021" w:rsidRDefault="003C1021" w:rsidP="003C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C1021" w:rsidRPr="003C1021" w:rsidRDefault="00F206B1" w:rsidP="003C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s-AR"/>
        </w:rPr>
        <w:t>La Segunda lanzó</w:t>
      </w:r>
      <w:r w:rsidR="003C1021" w:rsidRPr="003C1021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s-AR"/>
        </w:rPr>
        <w:t xml:space="preserve"> la primera </w:t>
      </w:r>
      <w:proofErr w:type="spellStart"/>
      <w:r w:rsidR="003C1021" w:rsidRPr="003C1021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s-AR"/>
        </w:rPr>
        <w:t>hackatón</w:t>
      </w:r>
      <w:proofErr w:type="spellEnd"/>
      <w:r w:rsidR="003C1021" w:rsidRPr="003C1021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s-AR"/>
        </w:rPr>
        <w:t xml:space="preserve"> de la industria del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s-AR"/>
        </w:rPr>
        <w:t>s</w:t>
      </w:r>
      <w:r w:rsidR="003C1021" w:rsidRPr="003C1021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s-AR"/>
        </w:rPr>
        <w:t>eguro en Argentina</w:t>
      </w:r>
    </w:p>
    <w:p w:rsidR="003C1021" w:rsidRPr="003C1021" w:rsidRDefault="003C1021" w:rsidP="003C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C1021" w:rsidRPr="00F206B1" w:rsidRDefault="00F206B1" w:rsidP="00F206B1">
      <w:pPr>
        <w:spacing w:after="12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lang w:eastAsia="es-AR"/>
        </w:rPr>
      </w:pPr>
      <w:r>
        <w:rPr>
          <w:rFonts w:ascii="Calibri" w:eastAsia="Times New Roman" w:hAnsi="Calibri" w:cs="Times New Roman"/>
          <w:i/>
          <w:color w:val="000000"/>
          <w:sz w:val="24"/>
          <w:lang w:eastAsia="es-AR"/>
        </w:rPr>
        <w:t>E</w:t>
      </w:r>
      <w:r w:rsidRPr="00F206B1">
        <w:rPr>
          <w:rFonts w:ascii="Calibri" w:eastAsia="Times New Roman" w:hAnsi="Calibri" w:cs="Times New Roman"/>
          <w:i/>
          <w:color w:val="000000"/>
          <w:sz w:val="24"/>
          <w:lang w:eastAsia="es-AR"/>
        </w:rPr>
        <w:t>n el marco de Expoagro</w:t>
      </w:r>
      <w:r>
        <w:rPr>
          <w:rFonts w:ascii="Calibri" w:eastAsia="Times New Roman" w:hAnsi="Calibri" w:cs="Times New Roman"/>
          <w:i/>
          <w:color w:val="000000"/>
          <w:sz w:val="24"/>
          <w:lang w:eastAsia="es-AR"/>
        </w:rPr>
        <w:t>, l</w:t>
      </w:r>
      <w:r w:rsidRPr="00F206B1">
        <w:rPr>
          <w:rFonts w:ascii="Calibri" w:eastAsia="Times New Roman" w:hAnsi="Calibri" w:cs="Times New Roman"/>
          <w:i/>
          <w:color w:val="000000"/>
          <w:sz w:val="24"/>
          <w:lang w:eastAsia="es-AR"/>
        </w:rPr>
        <w:t xml:space="preserve">a compañía de seguros presenta Hack2In, la primera </w:t>
      </w:r>
      <w:proofErr w:type="spellStart"/>
      <w:r w:rsidRPr="00F206B1">
        <w:rPr>
          <w:rFonts w:ascii="Calibri" w:eastAsia="Times New Roman" w:hAnsi="Calibri" w:cs="Times New Roman"/>
          <w:i/>
          <w:color w:val="000000"/>
          <w:sz w:val="24"/>
          <w:lang w:eastAsia="es-AR"/>
        </w:rPr>
        <w:t>hackatón</w:t>
      </w:r>
      <w:proofErr w:type="spellEnd"/>
      <w:r w:rsidRPr="00F206B1">
        <w:rPr>
          <w:rFonts w:ascii="Calibri" w:eastAsia="Times New Roman" w:hAnsi="Calibri" w:cs="Times New Roman"/>
          <w:i/>
          <w:color w:val="000000"/>
          <w:sz w:val="24"/>
          <w:lang w:eastAsia="es-AR"/>
        </w:rPr>
        <w:t xml:space="preserve"> </w:t>
      </w:r>
      <w:proofErr w:type="spellStart"/>
      <w:r w:rsidRPr="00F206B1">
        <w:rPr>
          <w:rFonts w:ascii="Calibri" w:eastAsia="Times New Roman" w:hAnsi="Calibri" w:cs="Times New Roman"/>
          <w:i/>
          <w:color w:val="000000"/>
          <w:sz w:val="24"/>
          <w:lang w:eastAsia="es-AR"/>
        </w:rPr>
        <w:t>insurtech</w:t>
      </w:r>
      <w:proofErr w:type="spellEnd"/>
      <w:r w:rsidRPr="00F206B1">
        <w:rPr>
          <w:rFonts w:ascii="Calibri" w:eastAsia="Times New Roman" w:hAnsi="Calibri" w:cs="Times New Roman"/>
          <w:i/>
          <w:color w:val="000000"/>
          <w:sz w:val="24"/>
          <w:lang w:eastAsia="es-AR"/>
        </w:rPr>
        <w:t xml:space="preserve"> y </w:t>
      </w:r>
      <w:proofErr w:type="spellStart"/>
      <w:r w:rsidRPr="00F206B1">
        <w:rPr>
          <w:rFonts w:ascii="Calibri" w:eastAsia="Times New Roman" w:hAnsi="Calibri" w:cs="Times New Roman"/>
          <w:i/>
          <w:color w:val="000000"/>
          <w:sz w:val="24"/>
          <w:lang w:eastAsia="es-AR"/>
        </w:rPr>
        <w:t>agtech</w:t>
      </w:r>
      <w:proofErr w:type="spellEnd"/>
      <w:r w:rsidRPr="00F206B1">
        <w:rPr>
          <w:rFonts w:ascii="Calibri" w:eastAsia="Times New Roman" w:hAnsi="Calibri" w:cs="Times New Roman"/>
          <w:i/>
          <w:color w:val="000000"/>
          <w:sz w:val="24"/>
          <w:lang w:eastAsia="es-AR"/>
        </w:rPr>
        <w:t xml:space="preserve"> de Argentina.</w:t>
      </w:r>
    </w:p>
    <w:p w:rsidR="003C1021" w:rsidRPr="003C1021" w:rsidRDefault="003C1021" w:rsidP="00F206B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El Grupo Asegurador La Segunda  eligió a Expoagro para presentar la primera </w:t>
      </w:r>
      <w:proofErr w:type="spellStart"/>
      <w:r w:rsidRPr="003C1021">
        <w:rPr>
          <w:rFonts w:ascii="Calibri" w:eastAsia="Times New Roman" w:hAnsi="Calibri" w:cs="Times New Roman"/>
          <w:color w:val="000000"/>
          <w:lang w:eastAsia="es-AR"/>
        </w:rPr>
        <w:t>Hackatón</w:t>
      </w:r>
      <w:proofErr w:type="spellEnd"/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 que une a los sectores </w:t>
      </w:r>
      <w:proofErr w:type="spellStart"/>
      <w:r w:rsidRPr="003C1021">
        <w:rPr>
          <w:rFonts w:ascii="Calibri" w:eastAsia="Times New Roman" w:hAnsi="Calibri" w:cs="Times New Roman"/>
          <w:color w:val="000000"/>
          <w:lang w:eastAsia="es-AR"/>
        </w:rPr>
        <w:t>insurtech</w:t>
      </w:r>
      <w:proofErr w:type="spellEnd"/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 y </w:t>
      </w:r>
      <w:proofErr w:type="spellStart"/>
      <w:r w:rsidRPr="003C1021">
        <w:rPr>
          <w:rFonts w:ascii="Calibri" w:eastAsia="Times New Roman" w:hAnsi="Calibri" w:cs="Times New Roman"/>
          <w:color w:val="000000"/>
          <w:lang w:eastAsia="es-AR"/>
        </w:rPr>
        <w:t>agtech</w:t>
      </w:r>
      <w:proofErr w:type="spellEnd"/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 de Argentina: Hack2In. El evento se llevará a cabo los días 28 y 29 de julio en el Centro de Convenciones de City Center Rosario.</w:t>
      </w:r>
    </w:p>
    <w:p w:rsidR="003C1021" w:rsidRPr="003C1021" w:rsidRDefault="003C1021" w:rsidP="00F206B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“La propuesta se enmarca dentro de los programas de aceleración que pensamos largar desde La Segunda. Así, la compañía se empieza a meter </w:t>
      </w:r>
      <w:r w:rsidR="00E842EC">
        <w:rPr>
          <w:rFonts w:ascii="Calibri" w:eastAsia="Times New Roman" w:hAnsi="Calibri" w:cs="Times New Roman"/>
          <w:color w:val="000000"/>
          <w:lang w:eastAsia="es-AR"/>
        </w:rPr>
        <w:t xml:space="preserve">de lleno en lo que es </w:t>
      </w:r>
      <w:proofErr w:type="spellStart"/>
      <w:r w:rsidR="00E842EC">
        <w:rPr>
          <w:rFonts w:ascii="Calibri" w:eastAsia="Times New Roman" w:hAnsi="Calibri" w:cs="Times New Roman"/>
          <w:color w:val="000000"/>
          <w:lang w:eastAsia="es-AR"/>
        </w:rPr>
        <w:t>insurtech</w:t>
      </w:r>
      <w:proofErr w:type="spellEnd"/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 para crear una gran comunidad de emprendedores”, explicaron Virginia </w:t>
      </w:r>
      <w:proofErr w:type="spellStart"/>
      <w:r w:rsidRPr="003C1021">
        <w:rPr>
          <w:rFonts w:ascii="Calibri" w:eastAsia="Times New Roman" w:hAnsi="Calibri" w:cs="Times New Roman"/>
          <w:color w:val="000000"/>
          <w:lang w:eastAsia="es-AR"/>
        </w:rPr>
        <w:t>Lingiardi</w:t>
      </w:r>
      <w:proofErr w:type="spellEnd"/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, supervisora Oficina de Gestión de Proyectos, y Gustavo </w:t>
      </w:r>
      <w:proofErr w:type="spellStart"/>
      <w:r w:rsidRPr="003C1021">
        <w:rPr>
          <w:rFonts w:ascii="Calibri" w:eastAsia="Times New Roman" w:hAnsi="Calibri" w:cs="Times New Roman"/>
          <w:color w:val="000000"/>
          <w:lang w:eastAsia="es-AR"/>
        </w:rPr>
        <w:t>Ariotti</w:t>
      </w:r>
      <w:proofErr w:type="spellEnd"/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, de Ingeniería de Software e Innovación de La Segunda. “Es importante aclarar que este tipo de convocatorias apuntan a acelerar a aquellas empresas que se están desarrollando. A diferencia de otras </w:t>
      </w:r>
      <w:proofErr w:type="spellStart"/>
      <w:r w:rsidRPr="003C1021">
        <w:rPr>
          <w:rFonts w:ascii="Calibri" w:eastAsia="Times New Roman" w:hAnsi="Calibri" w:cs="Times New Roman"/>
          <w:color w:val="000000"/>
          <w:lang w:eastAsia="es-AR"/>
        </w:rPr>
        <w:t>hackatones</w:t>
      </w:r>
      <w:proofErr w:type="spellEnd"/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, en las que se presenta una idea y se trabaja durante el mismo evento, apuntamos a que los equipos que participen puedan formarse y aprovechar todo el </w:t>
      </w:r>
      <w:proofErr w:type="spellStart"/>
      <w:r w:rsidRPr="003C1021">
        <w:rPr>
          <w:rFonts w:ascii="Calibri" w:eastAsia="Times New Roman" w:hAnsi="Calibri" w:cs="Times New Roman"/>
          <w:color w:val="000000"/>
          <w:lang w:eastAsia="es-AR"/>
        </w:rPr>
        <w:t>mentoreo</w:t>
      </w:r>
      <w:proofErr w:type="spellEnd"/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 que podamos darle para potenciar y desarrollar su negocio”, agregaron.</w:t>
      </w:r>
    </w:p>
    <w:p w:rsidR="003C1021" w:rsidRPr="003C1021" w:rsidRDefault="003C1021" w:rsidP="00F206B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1021">
        <w:rPr>
          <w:rFonts w:ascii="Calibri" w:eastAsia="Times New Roman" w:hAnsi="Calibri" w:cs="Times New Roman"/>
          <w:color w:val="000000"/>
          <w:lang w:eastAsia="es-AR"/>
        </w:rPr>
        <w:t>Cabe destacar que, para el sector de seguros, es la primera vez que se organiza un evento de estas características.</w:t>
      </w:r>
    </w:p>
    <w:p w:rsidR="003C1021" w:rsidRPr="003C1021" w:rsidRDefault="003C1021" w:rsidP="00F206B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La compañía eligió a Expoagro para hacer el lanzamiento, aprovechando la Carpa de Emprendedores, el espacio que reúne a gran cantidad de innovadores y empresas </w:t>
      </w:r>
      <w:proofErr w:type="spellStart"/>
      <w:r w:rsidRPr="003C1021">
        <w:rPr>
          <w:rFonts w:ascii="Calibri" w:eastAsia="Times New Roman" w:hAnsi="Calibri" w:cs="Times New Roman"/>
          <w:color w:val="000000"/>
          <w:lang w:eastAsia="es-AR"/>
        </w:rPr>
        <w:t>hitech</w:t>
      </w:r>
      <w:proofErr w:type="spellEnd"/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 que vinieron a mostrar sus productos y servicios.</w:t>
      </w:r>
    </w:p>
    <w:p w:rsidR="003C1021" w:rsidRPr="003C1021" w:rsidRDefault="003C1021" w:rsidP="00F206B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“Decidimos lanzarlo acá pensando en los desafíos que se van a plantear en el agro. Estamos dentro de la carpa, acompañados por otras aceleradoras y algunas </w:t>
      </w:r>
      <w:proofErr w:type="spellStart"/>
      <w:r w:rsidRPr="003C1021">
        <w:rPr>
          <w:rFonts w:ascii="Calibri" w:eastAsia="Times New Roman" w:hAnsi="Calibri" w:cs="Times New Roman"/>
          <w:color w:val="000000"/>
          <w:lang w:eastAsia="es-AR"/>
        </w:rPr>
        <w:t>startups</w:t>
      </w:r>
      <w:proofErr w:type="spellEnd"/>
      <w:r w:rsidRPr="003C1021">
        <w:rPr>
          <w:rFonts w:ascii="Calibri" w:eastAsia="Times New Roman" w:hAnsi="Calibri" w:cs="Times New Roman"/>
          <w:color w:val="000000"/>
          <w:lang w:eastAsia="es-AR"/>
        </w:rPr>
        <w:t xml:space="preserve"> que son parte de la comunidad a la que queremos invitar a participar”, agregó </w:t>
      </w:r>
      <w:proofErr w:type="spellStart"/>
      <w:r w:rsidRPr="003C1021">
        <w:rPr>
          <w:rFonts w:ascii="Calibri" w:eastAsia="Times New Roman" w:hAnsi="Calibri" w:cs="Times New Roman"/>
          <w:color w:val="000000"/>
          <w:lang w:eastAsia="es-AR"/>
        </w:rPr>
        <w:t>Lingiardi</w:t>
      </w:r>
      <w:proofErr w:type="spellEnd"/>
      <w:r w:rsidRPr="003C1021">
        <w:rPr>
          <w:rFonts w:ascii="Calibri" w:eastAsia="Times New Roman" w:hAnsi="Calibri" w:cs="Times New Roman"/>
          <w:color w:val="000000"/>
          <w:lang w:eastAsia="es-AR"/>
        </w:rPr>
        <w:t>.</w:t>
      </w:r>
    </w:p>
    <w:p w:rsidR="003C1021" w:rsidRDefault="003C1021" w:rsidP="00F206B1">
      <w:pPr>
        <w:spacing w:after="120" w:line="276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3C1021">
        <w:rPr>
          <w:rFonts w:ascii="Calibri" w:eastAsia="Times New Roman" w:hAnsi="Calibri" w:cs="Times New Roman"/>
          <w:color w:val="000000"/>
          <w:lang w:eastAsia="es-AR"/>
        </w:rPr>
        <w:t>La visión del Hack2In es liderar la transformación digital: a través de la puesta en marcha de proyectos y eventos de innovación, La Segunda apunta a la modernización y adecuación a la nueva era digital de sus productos y servicios, así como también al desarrollo organizacional de la compañía. Esto se da en paralelo a la conservación y fomento de sus valores cooperativos: Ayuda mutua, Responsabilidad, Democracia, Igualdad, Equidad, Solidaridad.</w:t>
      </w:r>
    </w:p>
    <w:p w:rsidR="003C1021" w:rsidRPr="00F206B1" w:rsidRDefault="003C1021" w:rsidP="003C1021">
      <w:pPr>
        <w:spacing w:after="120" w:line="276" w:lineRule="auto"/>
        <w:jc w:val="both"/>
        <w:rPr>
          <w:rFonts w:ascii="Calibri" w:eastAsia="Times New Roman" w:hAnsi="Calibri" w:cs="Times New Roman"/>
          <w:b/>
          <w:color w:val="000000"/>
          <w:lang w:eastAsia="es-AR"/>
        </w:rPr>
      </w:pPr>
      <w:r w:rsidRPr="00F206B1">
        <w:rPr>
          <w:rFonts w:ascii="Calibri" w:eastAsia="Times New Roman" w:hAnsi="Calibri" w:cs="Times New Roman"/>
          <w:b/>
          <w:color w:val="000000"/>
          <w:lang w:eastAsia="es-AR"/>
        </w:rPr>
        <w:t>Sobre Hack2In</w:t>
      </w:r>
    </w:p>
    <w:p w:rsidR="003C1021" w:rsidRDefault="003C1021" w:rsidP="003C1021">
      <w:pPr>
        <w:spacing w:after="120" w:line="276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>
        <w:rPr>
          <w:rFonts w:ascii="Calibri" w:eastAsia="Times New Roman" w:hAnsi="Calibri" w:cs="Times New Roman"/>
          <w:color w:val="000000"/>
          <w:lang w:eastAsia="es-AR"/>
        </w:rPr>
        <w:t xml:space="preserve">Durante 30 horas, 20 equipos interdisciplinarios y </w:t>
      </w:r>
      <w:proofErr w:type="spellStart"/>
      <w:r>
        <w:rPr>
          <w:rFonts w:ascii="Calibri" w:eastAsia="Times New Roman" w:hAnsi="Calibri" w:cs="Times New Roman"/>
          <w:color w:val="000000"/>
          <w:lang w:eastAsia="es-AR"/>
        </w:rPr>
        <w:t>startups</w:t>
      </w:r>
      <w:proofErr w:type="spellEnd"/>
      <w:r>
        <w:rPr>
          <w:rFonts w:ascii="Calibri" w:eastAsia="Times New Roman" w:hAnsi="Calibri" w:cs="Times New Roman"/>
          <w:color w:val="000000"/>
          <w:lang w:eastAsia="es-AR"/>
        </w:rPr>
        <w:t xml:space="preserve"> compuestos por jóvenes programadores, diseñadores, </w:t>
      </w:r>
      <w:proofErr w:type="spellStart"/>
      <w:r>
        <w:rPr>
          <w:rFonts w:ascii="Calibri" w:eastAsia="Times New Roman" w:hAnsi="Calibri" w:cs="Times New Roman"/>
          <w:color w:val="000000"/>
          <w:lang w:eastAsia="es-AR"/>
        </w:rPr>
        <w:t>marketers</w:t>
      </w:r>
      <w:proofErr w:type="spellEnd"/>
      <w:r>
        <w:rPr>
          <w:rFonts w:ascii="Calibri" w:eastAsia="Times New Roman" w:hAnsi="Calibri" w:cs="Times New Roman"/>
          <w:color w:val="000000"/>
          <w:lang w:eastAsia="es-AR"/>
        </w:rPr>
        <w:t xml:space="preserve"> y entusiastas de las nuevas tecnologías crearán nuevas soluciones de software e ideas de negocios que transformarán la industria de los seguros y el agro.</w:t>
      </w:r>
    </w:p>
    <w:p w:rsidR="003C1021" w:rsidRDefault="003C1021" w:rsidP="003C1021">
      <w:pPr>
        <w:spacing w:after="120" w:line="276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>
        <w:rPr>
          <w:rFonts w:ascii="Calibri" w:eastAsia="Times New Roman" w:hAnsi="Calibri" w:cs="Times New Roman"/>
          <w:color w:val="000000"/>
          <w:lang w:eastAsia="es-AR"/>
        </w:rPr>
        <w:lastRenderedPageBreak/>
        <w:t xml:space="preserve">El tiempo y la imaginación son los únicos límites para los 20 equipos participantes. La </w:t>
      </w:r>
      <w:proofErr w:type="spellStart"/>
      <w:r>
        <w:rPr>
          <w:rFonts w:ascii="Calibri" w:eastAsia="Times New Roman" w:hAnsi="Calibri" w:cs="Times New Roman"/>
          <w:color w:val="000000"/>
          <w:lang w:eastAsia="es-AR"/>
        </w:rPr>
        <w:t>hackatón</w:t>
      </w:r>
      <w:proofErr w:type="spellEnd"/>
      <w:r>
        <w:rPr>
          <w:rFonts w:ascii="Calibri" w:eastAsia="Times New Roman" w:hAnsi="Calibri" w:cs="Times New Roman"/>
          <w:color w:val="000000"/>
          <w:lang w:eastAsia="es-AR"/>
        </w:rPr>
        <w:t xml:space="preserve"> concluye el día domingo con un ev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lang w:eastAsia="es-AR"/>
        </w:rPr>
        <w:t xml:space="preserve">ento de </w:t>
      </w:r>
      <w:proofErr w:type="spellStart"/>
      <w:r>
        <w:rPr>
          <w:rFonts w:ascii="Calibri" w:eastAsia="Times New Roman" w:hAnsi="Calibri" w:cs="Times New Roman"/>
          <w:color w:val="000000"/>
          <w:lang w:eastAsia="es-AR"/>
        </w:rPr>
        <w:t>pitcheo</w:t>
      </w:r>
      <w:proofErr w:type="spellEnd"/>
      <w:r>
        <w:rPr>
          <w:rFonts w:ascii="Calibri" w:eastAsia="Times New Roman" w:hAnsi="Calibri" w:cs="Times New Roman"/>
          <w:color w:val="000000"/>
          <w:lang w:eastAsia="es-AR"/>
        </w:rPr>
        <w:t xml:space="preserve"> en el que los 4 ganadores de los desafíos recibirán un atractivo premio monetario por parte de un panel integrado por destacados empresarios y expertos del negocio. Los principales criterios para evaluar el trabajo de los equipos son la creatividad, la tecnolog</w:t>
      </w:r>
      <w:r w:rsidR="00F206B1">
        <w:rPr>
          <w:rFonts w:ascii="Calibri" w:eastAsia="Times New Roman" w:hAnsi="Calibri" w:cs="Times New Roman"/>
          <w:color w:val="000000"/>
          <w:lang w:eastAsia="es-AR"/>
        </w:rPr>
        <w:t>ía y la relevancia del mercado.</w:t>
      </w:r>
    </w:p>
    <w:p w:rsidR="003C1021" w:rsidRPr="003C1021" w:rsidRDefault="003C1021" w:rsidP="003C102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D1F23" w:rsidRPr="00ED67A1" w:rsidRDefault="00DD1F23"/>
    <w:sectPr w:rsidR="00DD1F23" w:rsidRPr="00ED67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88" w:rsidRDefault="000A1688" w:rsidP="00767077">
      <w:pPr>
        <w:spacing w:after="0" w:line="240" w:lineRule="auto"/>
      </w:pPr>
      <w:r>
        <w:separator/>
      </w:r>
    </w:p>
  </w:endnote>
  <w:endnote w:type="continuationSeparator" w:id="0">
    <w:p w:rsidR="000A1688" w:rsidRDefault="000A1688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88" w:rsidRDefault="000A1688" w:rsidP="00767077">
      <w:pPr>
        <w:spacing w:after="0" w:line="240" w:lineRule="auto"/>
      </w:pPr>
      <w:r>
        <w:separator/>
      </w:r>
    </w:p>
  </w:footnote>
  <w:footnote w:type="continuationSeparator" w:id="0">
    <w:p w:rsidR="000A1688" w:rsidRDefault="000A1688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21"/>
    <w:rsid w:val="000A1688"/>
    <w:rsid w:val="000C02CA"/>
    <w:rsid w:val="000E4A3C"/>
    <w:rsid w:val="000F6195"/>
    <w:rsid w:val="00125EC9"/>
    <w:rsid w:val="00170DE8"/>
    <w:rsid w:val="001B309C"/>
    <w:rsid w:val="00261475"/>
    <w:rsid w:val="00266852"/>
    <w:rsid w:val="00280F3E"/>
    <w:rsid w:val="002D0EF0"/>
    <w:rsid w:val="002F7C57"/>
    <w:rsid w:val="00336061"/>
    <w:rsid w:val="00353988"/>
    <w:rsid w:val="00362558"/>
    <w:rsid w:val="003C1021"/>
    <w:rsid w:val="004203E0"/>
    <w:rsid w:val="00435917"/>
    <w:rsid w:val="00446157"/>
    <w:rsid w:val="004C0EFA"/>
    <w:rsid w:val="00621061"/>
    <w:rsid w:val="006A6F47"/>
    <w:rsid w:val="006B6CFA"/>
    <w:rsid w:val="006C58A3"/>
    <w:rsid w:val="00701F02"/>
    <w:rsid w:val="00711D85"/>
    <w:rsid w:val="00735D39"/>
    <w:rsid w:val="00767077"/>
    <w:rsid w:val="00781143"/>
    <w:rsid w:val="007B2D96"/>
    <w:rsid w:val="008E668B"/>
    <w:rsid w:val="00947F93"/>
    <w:rsid w:val="009D6999"/>
    <w:rsid w:val="00A33BE8"/>
    <w:rsid w:val="00B8119E"/>
    <w:rsid w:val="00C6287C"/>
    <w:rsid w:val="00C853D3"/>
    <w:rsid w:val="00CC2928"/>
    <w:rsid w:val="00DD1F23"/>
    <w:rsid w:val="00E23EDB"/>
    <w:rsid w:val="00E42E4B"/>
    <w:rsid w:val="00E557B6"/>
    <w:rsid w:val="00E579A8"/>
    <w:rsid w:val="00E842EC"/>
    <w:rsid w:val="00E97A27"/>
    <w:rsid w:val="00ED67A1"/>
    <w:rsid w:val="00ED7CD4"/>
    <w:rsid w:val="00ED7F6E"/>
    <w:rsid w:val="00F2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C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C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poagro\Desktop\Expoagro%20gace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Expoagro gacetilla</Template>
  <TotalTime>18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Expoagro</dc:creator>
  <cp:lastModifiedBy>Expoagro</cp:lastModifiedBy>
  <cp:revision>2</cp:revision>
  <dcterms:created xsi:type="dcterms:W3CDTF">2018-03-16T11:36:00Z</dcterms:created>
  <dcterms:modified xsi:type="dcterms:W3CDTF">2018-03-16T20:21:00Z</dcterms:modified>
</cp:coreProperties>
</file>