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C0" w:rsidRDefault="001E3710" w:rsidP="00585300">
      <w:pPr>
        <w:spacing w:line="240" w:lineRule="auto"/>
        <w:jc w:val="both"/>
        <w:rPr>
          <w:rFonts w:cstheme="minorHAnsi"/>
          <w:b/>
          <w:color w:val="000000" w:themeColor="text1"/>
          <w:sz w:val="28"/>
        </w:rPr>
      </w:pPr>
      <w:proofErr w:type="spellStart"/>
      <w:r w:rsidRPr="00585300">
        <w:rPr>
          <w:rFonts w:cstheme="minorHAnsi"/>
          <w:b/>
          <w:color w:val="000000" w:themeColor="text1"/>
          <w:sz w:val="28"/>
        </w:rPr>
        <w:t>Irri</w:t>
      </w:r>
      <w:proofErr w:type="spellEnd"/>
      <w:r w:rsidRPr="00585300">
        <w:rPr>
          <w:rFonts w:cstheme="minorHAnsi"/>
          <w:b/>
          <w:color w:val="000000" w:themeColor="text1"/>
          <w:sz w:val="28"/>
        </w:rPr>
        <w:t>-Ar presenta</w:t>
      </w:r>
      <w:r w:rsidR="00A643C0">
        <w:rPr>
          <w:rFonts w:cstheme="minorHAnsi"/>
          <w:b/>
          <w:color w:val="000000" w:themeColor="text1"/>
          <w:sz w:val="28"/>
        </w:rPr>
        <w:t>rá</w:t>
      </w:r>
      <w:r w:rsidRPr="00585300">
        <w:rPr>
          <w:rFonts w:cstheme="minorHAnsi"/>
          <w:b/>
          <w:color w:val="000000" w:themeColor="text1"/>
          <w:sz w:val="28"/>
        </w:rPr>
        <w:t xml:space="preserve"> nueva</w:t>
      </w:r>
      <w:r w:rsidR="00540653" w:rsidRPr="00585300">
        <w:rPr>
          <w:rFonts w:cstheme="minorHAnsi"/>
          <w:b/>
          <w:color w:val="000000" w:themeColor="text1"/>
          <w:sz w:val="28"/>
        </w:rPr>
        <w:t>s</w:t>
      </w:r>
      <w:r w:rsidRPr="00585300">
        <w:rPr>
          <w:rFonts w:cstheme="minorHAnsi"/>
          <w:b/>
          <w:color w:val="000000" w:themeColor="text1"/>
          <w:sz w:val="28"/>
        </w:rPr>
        <w:t xml:space="preserve"> tecnologías</w:t>
      </w:r>
      <w:r w:rsidR="00540653" w:rsidRPr="00585300">
        <w:rPr>
          <w:rFonts w:cstheme="minorHAnsi"/>
          <w:b/>
          <w:color w:val="000000" w:themeColor="text1"/>
          <w:sz w:val="28"/>
        </w:rPr>
        <w:t xml:space="preserve"> </w:t>
      </w:r>
      <w:r w:rsidR="00585300" w:rsidRPr="00585300">
        <w:rPr>
          <w:rFonts w:cstheme="minorHAnsi"/>
          <w:b/>
          <w:color w:val="000000" w:themeColor="text1"/>
          <w:sz w:val="28"/>
        </w:rPr>
        <w:t>en</w:t>
      </w:r>
      <w:r w:rsidR="00540653" w:rsidRPr="00585300">
        <w:rPr>
          <w:rFonts w:cstheme="minorHAnsi"/>
          <w:b/>
          <w:color w:val="000000" w:themeColor="text1"/>
          <w:sz w:val="28"/>
        </w:rPr>
        <w:t xml:space="preserve"> riego</w:t>
      </w:r>
      <w:r w:rsidRPr="00585300">
        <w:rPr>
          <w:rFonts w:cstheme="minorHAnsi"/>
          <w:b/>
          <w:color w:val="000000" w:themeColor="text1"/>
          <w:sz w:val="28"/>
        </w:rPr>
        <w:t xml:space="preserve"> </w:t>
      </w:r>
    </w:p>
    <w:p w:rsidR="00A643C0" w:rsidRPr="00A643C0" w:rsidRDefault="00A643C0" w:rsidP="00585300">
      <w:pPr>
        <w:spacing w:line="240" w:lineRule="auto"/>
        <w:jc w:val="both"/>
        <w:rPr>
          <w:rFonts w:cstheme="minorHAnsi"/>
          <w:i/>
          <w:color w:val="000000" w:themeColor="text1"/>
          <w:shd w:val="clear" w:color="auto" w:fill="FFFFFF"/>
        </w:rPr>
      </w:pPr>
      <w:r w:rsidRPr="00A643C0">
        <w:rPr>
          <w:rFonts w:cstheme="minorHAnsi"/>
          <w:i/>
          <w:color w:val="000000" w:themeColor="text1"/>
          <w:shd w:val="clear" w:color="auto" w:fill="FFFFFF"/>
        </w:rPr>
        <w:t xml:space="preserve">Según el presidente de la compañía, Eduardo Pérez </w:t>
      </w:r>
      <w:proofErr w:type="spellStart"/>
      <w:r w:rsidRPr="00A643C0">
        <w:rPr>
          <w:rFonts w:cstheme="minorHAnsi"/>
          <w:i/>
          <w:color w:val="000000" w:themeColor="text1"/>
          <w:shd w:val="clear" w:color="auto" w:fill="FFFFFF"/>
        </w:rPr>
        <w:t>Egan</w:t>
      </w:r>
      <w:proofErr w:type="spellEnd"/>
      <w:r w:rsidRPr="00A643C0">
        <w:rPr>
          <w:rFonts w:cstheme="minorHAnsi"/>
          <w:i/>
          <w:color w:val="000000" w:themeColor="text1"/>
          <w:shd w:val="clear" w:color="auto" w:fill="FFFFFF"/>
        </w:rPr>
        <w:t xml:space="preserve">, los nuevos equipos aportan mayor eficiencia y reducción de costos. </w:t>
      </w:r>
    </w:p>
    <w:p w:rsidR="00FE73FC" w:rsidRPr="00585300" w:rsidRDefault="00FE73FC" w:rsidP="00585300">
      <w:p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585300">
        <w:rPr>
          <w:rFonts w:cstheme="minorHAnsi"/>
          <w:color w:val="000000" w:themeColor="text1"/>
        </w:rPr>
        <w:t xml:space="preserve">La empresa de equipos de riego </w:t>
      </w:r>
      <w:proofErr w:type="spellStart"/>
      <w:r w:rsidRPr="00585300">
        <w:rPr>
          <w:rFonts w:cstheme="minorHAnsi"/>
          <w:color w:val="000000" w:themeColor="text1"/>
        </w:rPr>
        <w:t>Irri</w:t>
      </w:r>
      <w:proofErr w:type="spellEnd"/>
      <w:r w:rsidRPr="00585300">
        <w:rPr>
          <w:rFonts w:cstheme="minorHAnsi"/>
          <w:color w:val="000000" w:themeColor="text1"/>
        </w:rPr>
        <w:t xml:space="preserve">-Ar, que comercializa las marcas </w:t>
      </w:r>
      <w:proofErr w:type="spellStart"/>
      <w:r w:rsidRPr="00585300">
        <w:rPr>
          <w:rFonts w:cstheme="minorHAnsi"/>
          <w:color w:val="000000" w:themeColor="text1"/>
          <w:shd w:val="clear" w:color="auto" w:fill="FFFFFF"/>
        </w:rPr>
        <w:t>Irriland</w:t>
      </w:r>
      <w:proofErr w:type="spellEnd"/>
      <w:r w:rsidRPr="00585300">
        <w:rPr>
          <w:rFonts w:cstheme="minorHAnsi"/>
          <w:color w:val="000000" w:themeColor="text1"/>
          <w:shd w:val="clear" w:color="auto" w:fill="FFFFFF"/>
        </w:rPr>
        <w:t xml:space="preserve"> y Lindsay, será nuevamente expositor y auspiciante de </w:t>
      </w:r>
      <w:proofErr w:type="spellStart"/>
      <w:r w:rsidRPr="00585300">
        <w:rPr>
          <w:rFonts w:cstheme="minorHAnsi"/>
          <w:color w:val="000000" w:themeColor="text1"/>
          <w:shd w:val="clear" w:color="auto" w:fill="FFFFFF"/>
        </w:rPr>
        <w:t>Expoagro</w:t>
      </w:r>
      <w:proofErr w:type="spellEnd"/>
      <w:r w:rsidRPr="00585300">
        <w:rPr>
          <w:rFonts w:cstheme="minorHAnsi"/>
          <w:color w:val="000000" w:themeColor="text1"/>
          <w:shd w:val="clear" w:color="auto" w:fill="FFFFFF"/>
        </w:rPr>
        <w:t xml:space="preserve">, que </w:t>
      </w:r>
      <w:r w:rsidR="001E3710" w:rsidRPr="00585300">
        <w:rPr>
          <w:rFonts w:cstheme="minorHAnsi"/>
          <w:color w:val="000000" w:themeColor="text1"/>
          <w:shd w:val="clear" w:color="auto" w:fill="FFFFFF"/>
        </w:rPr>
        <w:t>realizará su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12 edición del 13 al 16 de marzo </w:t>
      </w:r>
      <w:r w:rsidR="001E3710" w:rsidRPr="00585300">
        <w:rPr>
          <w:rFonts w:cstheme="minorHAnsi"/>
          <w:color w:val="000000" w:themeColor="text1"/>
          <w:shd w:val="clear" w:color="auto" w:fill="FFFFFF"/>
        </w:rPr>
        <w:t xml:space="preserve">de 2018 </w:t>
      </w:r>
      <w:r w:rsidRPr="00585300">
        <w:rPr>
          <w:rFonts w:cstheme="minorHAnsi"/>
          <w:color w:val="000000" w:themeColor="text1"/>
          <w:shd w:val="clear" w:color="auto" w:fill="FFFFFF"/>
        </w:rPr>
        <w:t>en el predio estable ubicado en el KM 225 de la RN 9</w:t>
      </w:r>
      <w:r w:rsidR="00A643C0">
        <w:rPr>
          <w:rFonts w:cstheme="minorHAnsi"/>
          <w:color w:val="000000" w:themeColor="text1"/>
          <w:shd w:val="clear" w:color="auto" w:fill="FFFFFF"/>
        </w:rPr>
        <w:t>, en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San Nicolás</w:t>
      </w:r>
      <w:r w:rsidR="00A643C0">
        <w:rPr>
          <w:rFonts w:cstheme="minorHAnsi"/>
          <w:color w:val="000000" w:themeColor="text1"/>
          <w:shd w:val="clear" w:color="auto" w:fill="FFFFFF"/>
        </w:rPr>
        <w:t>, provincia de Buenos Aires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AA234C" w:rsidRPr="00585300" w:rsidRDefault="00FE73FC" w:rsidP="00585300">
      <w:pPr>
        <w:spacing w:line="240" w:lineRule="auto"/>
        <w:jc w:val="both"/>
        <w:rPr>
          <w:rFonts w:eastAsia="Times New Roman" w:cstheme="minorHAnsi"/>
          <w:color w:val="000000" w:themeColor="text1"/>
          <w:lang w:eastAsia="es-ES"/>
        </w:rPr>
      </w:pPr>
      <w:proofErr w:type="spellStart"/>
      <w:r w:rsidRPr="00585300">
        <w:rPr>
          <w:rFonts w:cstheme="minorHAnsi"/>
          <w:color w:val="000000" w:themeColor="text1"/>
          <w:shd w:val="clear" w:color="auto" w:fill="FFFFFF"/>
        </w:rPr>
        <w:t>Irri</w:t>
      </w:r>
      <w:proofErr w:type="spellEnd"/>
      <w:r w:rsidR="00A643C0">
        <w:rPr>
          <w:rFonts w:cstheme="minorHAnsi"/>
          <w:color w:val="000000" w:themeColor="text1"/>
          <w:shd w:val="clear" w:color="auto" w:fill="FFFFFF"/>
        </w:rPr>
        <w:t>-</w:t>
      </w:r>
      <w:r w:rsidRPr="00585300">
        <w:rPr>
          <w:rFonts w:cstheme="minorHAnsi"/>
          <w:color w:val="000000" w:themeColor="text1"/>
          <w:shd w:val="clear" w:color="auto" w:fill="FFFFFF"/>
        </w:rPr>
        <w:t>Ar</w:t>
      </w:r>
      <w:r w:rsidR="00F351B5" w:rsidRPr="0058530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es una de las empresas que </w:t>
      </w:r>
      <w:r w:rsidR="00F351B5" w:rsidRPr="00585300">
        <w:rPr>
          <w:rFonts w:cstheme="minorHAnsi"/>
          <w:color w:val="000000" w:themeColor="text1"/>
          <w:shd w:val="clear" w:color="auto" w:fill="FFFFFF"/>
        </w:rPr>
        <w:t xml:space="preserve">confirmó su presencia 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en la exposición </w:t>
      </w:r>
      <w:r w:rsidR="00F351B5" w:rsidRPr="00585300">
        <w:rPr>
          <w:rFonts w:cstheme="minorHAnsi"/>
          <w:color w:val="000000" w:themeColor="text1"/>
          <w:shd w:val="clear" w:color="auto" w:fill="FFFFFF"/>
        </w:rPr>
        <w:t>por los próximos 3 años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 aprovechando las financiaciones bancarias que permiten adquirir el lote</w:t>
      </w:r>
      <w:r w:rsidR="00F351B5" w:rsidRPr="00585300">
        <w:rPr>
          <w:rFonts w:cstheme="minorHAnsi"/>
          <w:color w:val="000000" w:themeColor="text1"/>
          <w:shd w:val="clear" w:color="auto" w:fill="FFFFFF"/>
        </w:rPr>
        <w:t xml:space="preserve"> en 36 cuotas con tarifa congelada. “La idea es que el público se familiarice con nuestro sta</w:t>
      </w:r>
      <w:r w:rsidR="00AA234C" w:rsidRPr="00585300">
        <w:rPr>
          <w:rFonts w:cstheme="minorHAnsi"/>
          <w:color w:val="000000" w:themeColor="text1"/>
          <w:shd w:val="clear" w:color="auto" w:fill="FFFFFF"/>
        </w:rPr>
        <w:t>nd. Ade</w:t>
      </w:r>
      <w:r w:rsidR="004624A9" w:rsidRPr="00585300">
        <w:rPr>
          <w:rFonts w:cstheme="minorHAnsi"/>
          <w:color w:val="000000" w:themeColor="text1"/>
          <w:shd w:val="clear" w:color="auto" w:fill="FFFFFF"/>
        </w:rPr>
        <w:t>más nos da la seguridad de</w:t>
      </w:r>
      <w:r w:rsidR="00AA234C" w:rsidRPr="00585300">
        <w:rPr>
          <w:rFonts w:cstheme="minorHAnsi"/>
          <w:color w:val="000000" w:themeColor="text1"/>
          <w:shd w:val="clear" w:color="auto" w:fill="FFFFFF"/>
        </w:rPr>
        <w:t xml:space="preserve"> que podemos hacer</w:t>
      </w:r>
      <w:r w:rsidR="004624A9" w:rsidRPr="00585300">
        <w:rPr>
          <w:rFonts w:cstheme="minorHAnsi"/>
          <w:color w:val="000000" w:themeColor="text1"/>
          <w:shd w:val="clear" w:color="auto" w:fill="FFFFFF"/>
        </w:rPr>
        <w:t xml:space="preserve"> mejoras </w:t>
      </w:r>
      <w:r w:rsidR="00AA234C" w:rsidRPr="00585300">
        <w:rPr>
          <w:rFonts w:cstheme="minorHAnsi"/>
          <w:color w:val="000000" w:themeColor="text1"/>
          <w:shd w:val="clear" w:color="auto" w:fill="FFFFFF"/>
        </w:rPr>
        <w:t xml:space="preserve">que </w:t>
      </w:r>
      <w:r w:rsidR="004624A9" w:rsidRPr="00585300">
        <w:rPr>
          <w:rFonts w:cstheme="minorHAnsi"/>
          <w:color w:val="000000" w:themeColor="text1"/>
          <w:shd w:val="clear" w:color="auto" w:fill="FFFFFF"/>
        </w:rPr>
        <w:t>nos sirvan</w:t>
      </w:r>
      <w:r w:rsidR="00AA234C" w:rsidRPr="00585300">
        <w:rPr>
          <w:rFonts w:cstheme="minorHAnsi"/>
          <w:color w:val="000000" w:themeColor="text1"/>
          <w:shd w:val="clear" w:color="auto" w:fill="FFFFFF"/>
        </w:rPr>
        <w:t xml:space="preserve"> más allá de esos 4 días.</w:t>
      </w:r>
      <w:r w:rsidR="00F351B5" w:rsidRPr="0058530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A234C" w:rsidRPr="00585300">
        <w:rPr>
          <w:rFonts w:cstheme="minorHAnsi"/>
          <w:color w:val="000000" w:themeColor="text1"/>
          <w:shd w:val="clear" w:color="auto" w:fill="FFFFFF"/>
        </w:rPr>
        <w:t xml:space="preserve">Por ejemplo, el año pasado implantamos pasto en todo el lote”, asegura el presidente de </w:t>
      </w:r>
      <w:proofErr w:type="spellStart"/>
      <w:r w:rsidR="00AA234C" w:rsidRPr="00585300">
        <w:rPr>
          <w:rFonts w:cstheme="minorHAnsi"/>
          <w:color w:val="000000" w:themeColor="text1"/>
          <w:shd w:val="clear" w:color="auto" w:fill="FFFFFF"/>
        </w:rPr>
        <w:t>Irri</w:t>
      </w:r>
      <w:proofErr w:type="spellEnd"/>
      <w:r w:rsidR="00AA234C" w:rsidRPr="00585300">
        <w:rPr>
          <w:rFonts w:cstheme="minorHAnsi"/>
          <w:color w:val="000000" w:themeColor="text1"/>
          <w:shd w:val="clear" w:color="auto" w:fill="FFFFFF"/>
        </w:rPr>
        <w:t xml:space="preserve">-Ar, Eduardo Pérez </w:t>
      </w:r>
      <w:proofErr w:type="spellStart"/>
      <w:r w:rsidR="00AA234C" w:rsidRPr="00585300">
        <w:rPr>
          <w:rFonts w:cstheme="minorHAnsi"/>
          <w:color w:val="000000" w:themeColor="text1"/>
          <w:shd w:val="clear" w:color="auto" w:fill="FFFFFF"/>
        </w:rPr>
        <w:t>Egan</w:t>
      </w:r>
      <w:proofErr w:type="spellEnd"/>
      <w:r w:rsidR="00AA234C" w:rsidRPr="00585300">
        <w:rPr>
          <w:rFonts w:cstheme="minorHAnsi"/>
          <w:color w:val="000000" w:themeColor="text1"/>
          <w:shd w:val="clear" w:color="auto" w:fill="FFFFFF"/>
        </w:rPr>
        <w:t>.</w:t>
      </w:r>
    </w:p>
    <w:p w:rsidR="00173975" w:rsidRPr="00585300" w:rsidRDefault="00AA234C" w:rsidP="00585300">
      <w:p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585300">
        <w:rPr>
          <w:rFonts w:cstheme="minorHAnsi"/>
          <w:color w:val="000000" w:themeColor="text1"/>
          <w:shd w:val="clear" w:color="auto" w:fill="FFFFFF"/>
        </w:rPr>
        <w:t>Además de sus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 modelos de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585300">
        <w:rPr>
          <w:rFonts w:cstheme="minorHAnsi"/>
          <w:color w:val="000000" w:themeColor="text1"/>
          <w:shd w:val="clear" w:color="auto" w:fill="FFFFFF"/>
        </w:rPr>
        <w:t>pi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>vots</w:t>
      </w:r>
      <w:proofErr w:type="spellEnd"/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7500P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 y 9500P</w:t>
      </w:r>
      <w:r w:rsidRPr="00585300">
        <w:rPr>
          <w:rFonts w:cstheme="minorHAnsi"/>
          <w:color w:val="000000" w:themeColor="text1"/>
          <w:shd w:val="clear" w:color="auto" w:fill="FFFFFF"/>
        </w:rPr>
        <w:t>, tanto fijos como transportables, la co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>mpañía presentará u</w:t>
      </w:r>
      <w:r w:rsidRPr="00585300">
        <w:rPr>
          <w:rFonts w:cstheme="minorHAnsi"/>
          <w:color w:val="000000" w:themeColor="text1"/>
          <w:shd w:val="clear" w:color="auto" w:fill="FFFFFF"/>
        </w:rPr>
        <w:t>n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 innovador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sistema 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del que todavía prefiere reservarse los detalles y </w:t>
      </w:r>
      <w:r w:rsidRPr="00585300">
        <w:rPr>
          <w:rFonts w:cstheme="minorHAnsi"/>
          <w:color w:val="000000" w:themeColor="text1"/>
          <w:shd w:val="clear" w:color="auto" w:fill="FFFFFF"/>
        </w:rPr>
        <w:t>q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>ue promete mejorar la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eficiencia y 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reducir 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costos energéticos. 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>“</w:t>
      </w:r>
      <w:r w:rsidRPr="00585300">
        <w:rPr>
          <w:rFonts w:cstheme="minorHAnsi"/>
          <w:color w:val="000000" w:themeColor="text1"/>
          <w:shd w:val="clear" w:color="auto" w:fill="FFFFFF"/>
        </w:rPr>
        <w:t>Va a ayudar mucho a bajar el costo del milímetro y es una herramienta que va a ser muy económica</w:t>
      </w:r>
      <w:bookmarkStart w:id="0" w:name="_GoBack"/>
      <w:bookmarkEnd w:id="0"/>
      <w:r w:rsidRPr="0058530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en sí”, asegura Pérez </w:t>
      </w:r>
      <w:proofErr w:type="spellStart"/>
      <w:r w:rsidR="00173975" w:rsidRPr="00585300">
        <w:rPr>
          <w:rFonts w:cstheme="minorHAnsi"/>
          <w:color w:val="000000" w:themeColor="text1"/>
          <w:shd w:val="clear" w:color="auto" w:fill="FFFFFF"/>
        </w:rPr>
        <w:t>Egan</w:t>
      </w:r>
      <w:proofErr w:type="spellEnd"/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, quien adelanta que también </w:t>
      </w:r>
      <w:r w:rsidR="00A643C0">
        <w:rPr>
          <w:rFonts w:cstheme="minorHAnsi"/>
          <w:color w:val="000000" w:themeColor="text1"/>
          <w:shd w:val="clear" w:color="auto" w:fill="FFFFFF"/>
        </w:rPr>
        <w:t>participarán de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 las dinámicas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643C0">
        <w:rPr>
          <w:rFonts w:cstheme="minorHAnsi"/>
          <w:color w:val="000000" w:themeColor="text1"/>
          <w:shd w:val="clear" w:color="auto" w:fill="FFFFFF"/>
        </w:rPr>
        <w:t>semiestacionarias</w:t>
      </w:r>
      <w:proofErr w:type="spellEnd"/>
      <w:r w:rsidR="00A643C0">
        <w:rPr>
          <w:rFonts w:cstheme="minorHAnsi"/>
          <w:color w:val="000000" w:themeColor="text1"/>
          <w:shd w:val="clear" w:color="auto" w:fill="FFFFFF"/>
        </w:rPr>
        <w:t xml:space="preserve"> de riego</w:t>
      </w:r>
      <w:r w:rsidR="00173975" w:rsidRPr="00585300">
        <w:rPr>
          <w:rFonts w:cstheme="minorHAnsi"/>
          <w:color w:val="000000" w:themeColor="text1"/>
          <w:shd w:val="clear" w:color="auto" w:fill="FFFFFF"/>
        </w:rPr>
        <w:t xml:space="preserve"> con sus equipos 9500P transportables</w:t>
      </w:r>
      <w:r w:rsidRPr="00585300">
        <w:rPr>
          <w:rFonts w:cstheme="minorHAnsi"/>
          <w:color w:val="000000" w:themeColor="text1"/>
          <w:shd w:val="clear" w:color="auto" w:fill="FFFFFF"/>
        </w:rPr>
        <w:t>.</w:t>
      </w:r>
    </w:p>
    <w:p w:rsidR="004624A9" w:rsidRPr="00585300" w:rsidRDefault="004624A9" w:rsidP="00585300">
      <w:p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585300">
        <w:rPr>
          <w:rFonts w:cstheme="minorHAnsi"/>
          <w:color w:val="000000" w:themeColor="text1"/>
          <w:shd w:val="clear" w:color="auto" w:fill="FFFFFF"/>
        </w:rPr>
        <w:t xml:space="preserve">Pérez </w:t>
      </w:r>
      <w:proofErr w:type="spellStart"/>
      <w:r w:rsidRPr="00585300">
        <w:rPr>
          <w:rFonts w:cstheme="minorHAnsi"/>
          <w:color w:val="000000" w:themeColor="text1"/>
          <w:shd w:val="clear" w:color="auto" w:fill="FFFFFF"/>
        </w:rPr>
        <w:t>Egan</w:t>
      </w:r>
      <w:proofErr w:type="spellEnd"/>
      <w:r w:rsidRPr="00585300">
        <w:rPr>
          <w:rFonts w:cstheme="minorHAnsi"/>
          <w:color w:val="000000" w:themeColor="text1"/>
          <w:shd w:val="clear" w:color="auto" w:fill="FFFFFF"/>
        </w:rPr>
        <w:t xml:space="preserve"> afirma </w:t>
      </w:r>
      <w:r w:rsidR="00585300">
        <w:rPr>
          <w:rFonts w:cstheme="minorHAnsi"/>
          <w:color w:val="000000" w:themeColor="text1"/>
          <w:shd w:val="clear" w:color="auto" w:fill="FFFFFF"/>
        </w:rPr>
        <w:t xml:space="preserve">que en la última edición de </w:t>
      </w:r>
      <w:proofErr w:type="spellStart"/>
      <w:r w:rsidR="00585300">
        <w:rPr>
          <w:rFonts w:cstheme="minorHAnsi"/>
          <w:color w:val="000000" w:themeColor="text1"/>
          <w:shd w:val="clear" w:color="auto" w:fill="FFFFFF"/>
        </w:rPr>
        <w:t>Exp</w:t>
      </w:r>
      <w:r w:rsidRPr="00585300">
        <w:rPr>
          <w:rFonts w:cstheme="minorHAnsi"/>
          <w:color w:val="000000" w:themeColor="text1"/>
          <w:shd w:val="clear" w:color="auto" w:fill="FFFFFF"/>
        </w:rPr>
        <w:t>o</w:t>
      </w:r>
      <w:r w:rsidR="00585300">
        <w:rPr>
          <w:rFonts w:cstheme="minorHAnsi"/>
          <w:color w:val="000000" w:themeColor="text1"/>
          <w:shd w:val="clear" w:color="auto" w:fill="FFFFFF"/>
        </w:rPr>
        <w:t>a</w:t>
      </w:r>
      <w:r w:rsidRPr="00585300">
        <w:rPr>
          <w:rFonts w:cstheme="minorHAnsi"/>
          <w:color w:val="000000" w:themeColor="text1"/>
          <w:shd w:val="clear" w:color="auto" w:fill="FFFFFF"/>
        </w:rPr>
        <w:t>gro</w:t>
      </w:r>
      <w:proofErr w:type="spellEnd"/>
      <w:r w:rsidRPr="0058530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643C0">
        <w:rPr>
          <w:rFonts w:cstheme="minorHAnsi"/>
          <w:color w:val="000000" w:themeColor="text1"/>
          <w:shd w:val="clear" w:color="auto" w:fill="FFFFFF"/>
        </w:rPr>
        <w:t>hubo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un mejor clima de negocios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 xml:space="preserve"> que se 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extendió durante todo 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>el 2017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. 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Eso, en buena medida, 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 xml:space="preserve">fue 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gracias a las líneas de crédito en pesos que otorgaron bancos públicos y privados. </w:t>
      </w:r>
      <w:r w:rsidR="00A643C0">
        <w:rPr>
          <w:rFonts w:cstheme="minorHAnsi"/>
          <w:color w:val="000000" w:themeColor="text1"/>
          <w:shd w:val="clear" w:color="auto" w:fill="FFFFFF"/>
        </w:rPr>
        <w:t>Aunque, sin emba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rgo, el empresario afirma que el acceso a crédito en pesos se dificultó desde fines de octubre.  Esto se debe a que se terminó la obligación de los bancos </w:t>
      </w:r>
      <w:r w:rsidR="00A643C0">
        <w:rPr>
          <w:rFonts w:cstheme="minorHAnsi"/>
          <w:color w:val="000000" w:themeColor="text1"/>
          <w:shd w:val="clear" w:color="auto" w:fill="FFFFFF"/>
        </w:rPr>
        <w:t>de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colocar tas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 xml:space="preserve">as subsidiadas para </w:t>
      </w:r>
      <w:proofErr w:type="spellStart"/>
      <w:r w:rsidR="00A643C0">
        <w:rPr>
          <w:rFonts w:cstheme="minorHAnsi"/>
          <w:color w:val="000000" w:themeColor="text1"/>
          <w:shd w:val="clear" w:color="auto" w:fill="FFFFFF"/>
        </w:rPr>
        <w:t>P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>y</w:t>
      </w:r>
      <w:r w:rsidR="00A643C0">
        <w:rPr>
          <w:rFonts w:cstheme="minorHAnsi"/>
          <w:color w:val="000000" w:themeColor="text1"/>
          <w:shd w:val="clear" w:color="auto" w:fill="FFFFFF"/>
        </w:rPr>
        <w:t>ME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>s</w:t>
      </w:r>
      <w:proofErr w:type="spellEnd"/>
      <w:r w:rsidRPr="00585300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>“</w:t>
      </w:r>
      <w:r w:rsidRPr="00585300">
        <w:rPr>
          <w:rFonts w:cstheme="minorHAnsi"/>
          <w:color w:val="000000" w:themeColor="text1"/>
          <w:shd w:val="clear" w:color="auto" w:fill="FFFFFF"/>
        </w:rPr>
        <w:t>Eso</w:t>
      </w:r>
      <w:r w:rsidR="00E74C2C" w:rsidRPr="00585300">
        <w:rPr>
          <w:rFonts w:cstheme="minorHAnsi"/>
          <w:color w:val="000000" w:themeColor="text1"/>
          <w:shd w:val="clear" w:color="auto" w:fill="FFFFFF"/>
        </w:rPr>
        <w:t xml:space="preserve"> hace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que las tasas, que estaban a un 17%, </w:t>
      </w:r>
      <w:r w:rsidR="00E74C2C" w:rsidRPr="00585300">
        <w:rPr>
          <w:rFonts w:cstheme="minorHAnsi"/>
          <w:color w:val="000000" w:themeColor="text1"/>
          <w:shd w:val="clear" w:color="auto" w:fill="FFFFFF"/>
        </w:rPr>
        <w:t>se vayan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 a un piso de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24</w:t>
      </w:r>
      <w:r w:rsidR="00A643C0">
        <w:rPr>
          <w:rFonts w:cstheme="minorHAnsi"/>
          <w:color w:val="000000" w:themeColor="text1"/>
          <w:shd w:val="clear" w:color="auto" w:fill="FFFFFF"/>
        </w:rPr>
        <w:t>%</w:t>
      </w:r>
      <w:r w:rsidRPr="00585300">
        <w:rPr>
          <w:rFonts w:cstheme="minorHAnsi"/>
          <w:color w:val="000000" w:themeColor="text1"/>
          <w:shd w:val="clear" w:color="auto" w:fill="FFFFFF"/>
        </w:rPr>
        <w:t xml:space="preserve"> o 25%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>. En cont</w:t>
      </w:r>
      <w:r w:rsidR="005867FD" w:rsidRPr="00585300">
        <w:rPr>
          <w:rFonts w:cstheme="minorHAnsi"/>
          <w:color w:val="000000" w:themeColor="text1"/>
          <w:shd w:val="clear" w:color="auto" w:fill="FFFFFF"/>
        </w:rPr>
        <w:t xml:space="preserve">rapartida, sí 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>hay buenas líneas en dólares a tasas del 3,5</w:t>
      </w:r>
      <w:r w:rsidR="00A643C0">
        <w:rPr>
          <w:rFonts w:cstheme="minorHAnsi"/>
          <w:color w:val="000000" w:themeColor="text1"/>
          <w:shd w:val="clear" w:color="auto" w:fill="FFFFFF"/>
        </w:rPr>
        <w:t>%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 xml:space="preserve"> al 3,9% anual a pagar en 4 o 5 años</w:t>
      </w:r>
      <w:r w:rsidRPr="00585300">
        <w:rPr>
          <w:rFonts w:cstheme="minorHAnsi"/>
          <w:color w:val="000000" w:themeColor="text1"/>
          <w:shd w:val="clear" w:color="auto" w:fill="FFFFFF"/>
        </w:rPr>
        <w:t>”</w:t>
      </w:r>
      <w:r w:rsidR="00577F74" w:rsidRPr="00585300">
        <w:rPr>
          <w:rFonts w:cstheme="minorHAnsi"/>
          <w:color w:val="000000" w:themeColor="text1"/>
          <w:shd w:val="clear" w:color="auto" w:fill="FFFFFF"/>
        </w:rPr>
        <w:t>, opina</w:t>
      </w:r>
      <w:r w:rsidRPr="00585300">
        <w:rPr>
          <w:rFonts w:cstheme="minorHAnsi"/>
          <w:color w:val="000000" w:themeColor="text1"/>
          <w:shd w:val="clear" w:color="auto" w:fill="FFFFFF"/>
        </w:rPr>
        <w:t>.</w:t>
      </w:r>
    </w:p>
    <w:p w:rsidR="00577F74" w:rsidRPr="00585300" w:rsidRDefault="00577F74" w:rsidP="00585300">
      <w:pPr>
        <w:spacing w:line="240" w:lineRule="auto"/>
        <w:jc w:val="both"/>
        <w:rPr>
          <w:rFonts w:eastAsia="Times New Roman" w:cstheme="minorHAnsi"/>
          <w:color w:val="000000" w:themeColor="text1"/>
          <w:lang w:eastAsia="es-ES"/>
        </w:rPr>
      </w:pPr>
      <w:r w:rsidRPr="00585300">
        <w:rPr>
          <w:rFonts w:cstheme="minorHAnsi"/>
          <w:color w:val="000000" w:themeColor="text1"/>
          <w:shd w:val="clear" w:color="auto" w:fill="FFFFFF"/>
        </w:rPr>
        <w:t xml:space="preserve">Para Pérez </w:t>
      </w:r>
      <w:proofErr w:type="spellStart"/>
      <w:r w:rsidRPr="00585300">
        <w:rPr>
          <w:rFonts w:cstheme="minorHAnsi"/>
          <w:color w:val="000000" w:themeColor="text1"/>
          <w:shd w:val="clear" w:color="auto" w:fill="FFFFFF"/>
        </w:rPr>
        <w:t>Egan</w:t>
      </w:r>
      <w:proofErr w:type="spellEnd"/>
      <w:r w:rsidRPr="00585300">
        <w:rPr>
          <w:rFonts w:cstheme="minorHAnsi"/>
          <w:color w:val="000000" w:themeColor="text1"/>
          <w:shd w:val="clear" w:color="auto" w:fill="FFFFFF"/>
        </w:rPr>
        <w:t xml:space="preserve">, el financiamiento es fundamental para impulsar la venta de equipos de riego, ya que “siempre </w:t>
      </w:r>
      <w:r w:rsidR="00A643C0">
        <w:rPr>
          <w:rFonts w:cstheme="minorHAnsi"/>
          <w:color w:val="000000" w:themeColor="text1"/>
          <w:shd w:val="clear" w:color="auto" w:fill="FFFFFF"/>
        </w:rPr>
        <w:t xml:space="preserve">es </w:t>
      </w:r>
      <w:r w:rsidRPr="00585300">
        <w:rPr>
          <w:rFonts w:cstheme="minorHAnsi"/>
          <w:color w:val="000000" w:themeColor="text1"/>
          <w:shd w:val="clear" w:color="auto" w:fill="FFFFFF"/>
        </w:rPr>
        <w:t>el último rubro en activarse” dentro del mercado de maquinarias.</w:t>
      </w:r>
      <w:r w:rsidRPr="00585300">
        <w:rPr>
          <w:rFonts w:eastAsia="Times New Roman" w:cstheme="minorHAnsi"/>
          <w:color w:val="000000" w:themeColor="text1"/>
          <w:lang w:eastAsia="es-ES"/>
        </w:rPr>
        <w:t xml:space="preserve"> “Aunque en los </w:t>
      </w:r>
      <w:r w:rsidRPr="00585300">
        <w:rPr>
          <w:rFonts w:cstheme="minorHAnsi"/>
          <w:color w:val="000000" w:themeColor="text1"/>
          <w:shd w:val="clear" w:color="auto" w:fill="FFFFFF"/>
        </w:rPr>
        <w:t>últimos 10 o 12 años los productores son más conscientes sobre la importancia del riego, en las prioridades de inversión sigue un escalón por debajo de maquinarias tradicionales como cosechadoras o tractores”.</w:t>
      </w:r>
    </w:p>
    <w:sectPr w:rsidR="00577F74" w:rsidRPr="00585300" w:rsidSect="00F02011">
      <w:headerReference w:type="default" r:id="rId7"/>
      <w:footerReference w:type="default" r:id="rId8"/>
      <w:pgSz w:w="11906" w:h="16838"/>
      <w:pgMar w:top="1440" w:right="1080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50" w:rsidRDefault="00D53F50" w:rsidP="004257A0">
      <w:pPr>
        <w:spacing w:after="0" w:line="240" w:lineRule="auto"/>
      </w:pPr>
      <w:r>
        <w:separator/>
      </w:r>
    </w:p>
  </w:endnote>
  <w:endnote w:type="continuationSeparator" w:id="0">
    <w:p w:rsidR="00D53F50" w:rsidRDefault="00D53F50" w:rsidP="004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A" w:rsidRDefault="00585300" w:rsidP="004257A0">
    <w:pPr>
      <w:pStyle w:val="Piedepgina"/>
      <w:ind w:left="-1701"/>
      <w:rPr>
        <w:noProof/>
        <w:lang w:eastAsia="es-ES"/>
      </w:rPr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2CDB8DFA" wp14:editId="7DE2835D">
          <wp:simplePos x="0" y="0"/>
          <wp:positionH relativeFrom="column">
            <wp:posOffset>-1039495</wp:posOffset>
          </wp:positionH>
          <wp:positionV relativeFrom="paragraph">
            <wp:posOffset>-158115</wp:posOffset>
          </wp:positionV>
          <wp:extent cx="7419975" cy="201295"/>
          <wp:effectExtent l="0" t="0" r="0" b="0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33FA" w:rsidRDefault="001633FA" w:rsidP="004257A0">
    <w:pPr>
      <w:pStyle w:val="Piedepgina"/>
      <w:ind w:left="-1701"/>
      <w:rPr>
        <w:noProof/>
        <w:lang w:eastAsia="es-ES"/>
      </w:rPr>
    </w:pPr>
  </w:p>
  <w:p w:rsidR="004257A0" w:rsidRDefault="004257A0" w:rsidP="004257A0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50" w:rsidRDefault="00D53F50" w:rsidP="004257A0">
      <w:pPr>
        <w:spacing w:after="0" w:line="240" w:lineRule="auto"/>
      </w:pPr>
      <w:r>
        <w:separator/>
      </w:r>
    </w:p>
  </w:footnote>
  <w:footnote w:type="continuationSeparator" w:id="0">
    <w:p w:rsidR="00D53F50" w:rsidRDefault="00D53F50" w:rsidP="0042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A0" w:rsidRDefault="00585300" w:rsidP="004257A0">
    <w:pPr>
      <w:pStyle w:val="Encabezado"/>
      <w:ind w:left="-1701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2063AAF" wp14:editId="740632E6">
          <wp:simplePos x="0" y="0"/>
          <wp:positionH relativeFrom="column">
            <wp:posOffset>-1170305</wp:posOffset>
          </wp:positionH>
          <wp:positionV relativeFrom="paragraph">
            <wp:posOffset>-9525</wp:posOffset>
          </wp:positionV>
          <wp:extent cx="7553325" cy="1690370"/>
          <wp:effectExtent l="0" t="0" r="0" b="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7A0"/>
    <w:rsid w:val="00012F54"/>
    <w:rsid w:val="000207E3"/>
    <w:rsid w:val="00025E5B"/>
    <w:rsid w:val="00026AB4"/>
    <w:rsid w:val="0003591D"/>
    <w:rsid w:val="000402E3"/>
    <w:rsid w:val="000427BF"/>
    <w:rsid w:val="000B3D1B"/>
    <w:rsid w:val="000B6D59"/>
    <w:rsid w:val="000C0B83"/>
    <w:rsid w:val="000E797A"/>
    <w:rsid w:val="000F7148"/>
    <w:rsid w:val="00104CED"/>
    <w:rsid w:val="00105020"/>
    <w:rsid w:val="00106646"/>
    <w:rsid w:val="00114D49"/>
    <w:rsid w:val="001224AF"/>
    <w:rsid w:val="0013003C"/>
    <w:rsid w:val="00137655"/>
    <w:rsid w:val="00151EB0"/>
    <w:rsid w:val="00155265"/>
    <w:rsid w:val="0016159B"/>
    <w:rsid w:val="001633FA"/>
    <w:rsid w:val="00171A2A"/>
    <w:rsid w:val="00173975"/>
    <w:rsid w:val="00176B02"/>
    <w:rsid w:val="001A1804"/>
    <w:rsid w:val="001A3712"/>
    <w:rsid w:val="001C0D4C"/>
    <w:rsid w:val="001C52E1"/>
    <w:rsid w:val="001D17F1"/>
    <w:rsid w:val="001E3710"/>
    <w:rsid w:val="001F412A"/>
    <w:rsid w:val="002155EA"/>
    <w:rsid w:val="00223F2B"/>
    <w:rsid w:val="00230A31"/>
    <w:rsid w:val="00251053"/>
    <w:rsid w:val="00255625"/>
    <w:rsid w:val="002906A7"/>
    <w:rsid w:val="00290A00"/>
    <w:rsid w:val="002B38CB"/>
    <w:rsid w:val="002C364A"/>
    <w:rsid w:val="002D62E6"/>
    <w:rsid w:val="002D7749"/>
    <w:rsid w:val="00302D26"/>
    <w:rsid w:val="00305229"/>
    <w:rsid w:val="00315A78"/>
    <w:rsid w:val="003229BE"/>
    <w:rsid w:val="00323FA7"/>
    <w:rsid w:val="00356F02"/>
    <w:rsid w:val="003660C1"/>
    <w:rsid w:val="00374F61"/>
    <w:rsid w:val="003803C9"/>
    <w:rsid w:val="003A3924"/>
    <w:rsid w:val="003C3AD6"/>
    <w:rsid w:val="003F1CCD"/>
    <w:rsid w:val="00410655"/>
    <w:rsid w:val="00425747"/>
    <w:rsid w:val="004257A0"/>
    <w:rsid w:val="004624A9"/>
    <w:rsid w:val="00477851"/>
    <w:rsid w:val="00481869"/>
    <w:rsid w:val="004855EF"/>
    <w:rsid w:val="00485C2B"/>
    <w:rsid w:val="00493DD1"/>
    <w:rsid w:val="004958DC"/>
    <w:rsid w:val="004B0613"/>
    <w:rsid w:val="004D3509"/>
    <w:rsid w:val="004E746E"/>
    <w:rsid w:val="004F22B7"/>
    <w:rsid w:val="004F36D5"/>
    <w:rsid w:val="004F4510"/>
    <w:rsid w:val="00517FDE"/>
    <w:rsid w:val="00527797"/>
    <w:rsid w:val="00540653"/>
    <w:rsid w:val="00541C43"/>
    <w:rsid w:val="00554880"/>
    <w:rsid w:val="005629DB"/>
    <w:rsid w:val="00577F74"/>
    <w:rsid w:val="00585300"/>
    <w:rsid w:val="005867FD"/>
    <w:rsid w:val="00594B12"/>
    <w:rsid w:val="00595A7C"/>
    <w:rsid w:val="005A57EF"/>
    <w:rsid w:val="005A709D"/>
    <w:rsid w:val="00633F4A"/>
    <w:rsid w:val="00641F07"/>
    <w:rsid w:val="0065419C"/>
    <w:rsid w:val="00654FE5"/>
    <w:rsid w:val="00667A02"/>
    <w:rsid w:val="0067509E"/>
    <w:rsid w:val="00675A79"/>
    <w:rsid w:val="00684E68"/>
    <w:rsid w:val="006B101E"/>
    <w:rsid w:val="006C7C6C"/>
    <w:rsid w:val="006D0113"/>
    <w:rsid w:val="006E079F"/>
    <w:rsid w:val="006E169C"/>
    <w:rsid w:val="00707383"/>
    <w:rsid w:val="00716F1F"/>
    <w:rsid w:val="0072090C"/>
    <w:rsid w:val="0072121E"/>
    <w:rsid w:val="00741E32"/>
    <w:rsid w:val="007523C1"/>
    <w:rsid w:val="007601B5"/>
    <w:rsid w:val="00760DB3"/>
    <w:rsid w:val="007764B6"/>
    <w:rsid w:val="007A1905"/>
    <w:rsid w:val="007A1D9D"/>
    <w:rsid w:val="007C5B87"/>
    <w:rsid w:val="007C7E00"/>
    <w:rsid w:val="007D411C"/>
    <w:rsid w:val="007D61FE"/>
    <w:rsid w:val="007E58B2"/>
    <w:rsid w:val="00812B67"/>
    <w:rsid w:val="0081308E"/>
    <w:rsid w:val="00816BE9"/>
    <w:rsid w:val="00856C3D"/>
    <w:rsid w:val="00861317"/>
    <w:rsid w:val="0086721C"/>
    <w:rsid w:val="00880E3A"/>
    <w:rsid w:val="008A3D2A"/>
    <w:rsid w:val="008B1B2E"/>
    <w:rsid w:val="008B74BE"/>
    <w:rsid w:val="008C7168"/>
    <w:rsid w:val="008D27B6"/>
    <w:rsid w:val="008D5972"/>
    <w:rsid w:val="008E2443"/>
    <w:rsid w:val="008E3ACD"/>
    <w:rsid w:val="008F0B9B"/>
    <w:rsid w:val="008F5072"/>
    <w:rsid w:val="00910038"/>
    <w:rsid w:val="00913E50"/>
    <w:rsid w:val="00917734"/>
    <w:rsid w:val="00920AD7"/>
    <w:rsid w:val="00920D21"/>
    <w:rsid w:val="00926926"/>
    <w:rsid w:val="00931C18"/>
    <w:rsid w:val="0093699F"/>
    <w:rsid w:val="0094491E"/>
    <w:rsid w:val="009558BE"/>
    <w:rsid w:val="00965419"/>
    <w:rsid w:val="009966CB"/>
    <w:rsid w:val="009A2F02"/>
    <w:rsid w:val="009D793A"/>
    <w:rsid w:val="00A03D0D"/>
    <w:rsid w:val="00A2271E"/>
    <w:rsid w:val="00A25AA5"/>
    <w:rsid w:val="00A263DC"/>
    <w:rsid w:val="00A35646"/>
    <w:rsid w:val="00A36A5A"/>
    <w:rsid w:val="00A44E85"/>
    <w:rsid w:val="00A4593F"/>
    <w:rsid w:val="00A643C0"/>
    <w:rsid w:val="00A761D0"/>
    <w:rsid w:val="00A93074"/>
    <w:rsid w:val="00AA234C"/>
    <w:rsid w:val="00AA7EC7"/>
    <w:rsid w:val="00AC759B"/>
    <w:rsid w:val="00AF13DA"/>
    <w:rsid w:val="00AF77D1"/>
    <w:rsid w:val="00B00872"/>
    <w:rsid w:val="00B26566"/>
    <w:rsid w:val="00B26B4F"/>
    <w:rsid w:val="00B43E21"/>
    <w:rsid w:val="00B44456"/>
    <w:rsid w:val="00B64FFE"/>
    <w:rsid w:val="00B72B7F"/>
    <w:rsid w:val="00B86015"/>
    <w:rsid w:val="00B90CDE"/>
    <w:rsid w:val="00B91DAD"/>
    <w:rsid w:val="00B92281"/>
    <w:rsid w:val="00B96A68"/>
    <w:rsid w:val="00BA7364"/>
    <w:rsid w:val="00BD45ED"/>
    <w:rsid w:val="00BE68EE"/>
    <w:rsid w:val="00BE6943"/>
    <w:rsid w:val="00C17E19"/>
    <w:rsid w:val="00C30B3B"/>
    <w:rsid w:val="00C4377B"/>
    <w:rsid w:val="00C44E3C"/>
    <w:rsid w:val="00C54B01"/>
    <w:rsid w:val="00C9743A"/>
    <w:rsid w:val="00CE3B09"/>
    <w:rsid w:val="00D24265"/>
    <w:rsid w:val="00D331C4"/>
    <w:rsid w:val="00D431BB"/>
    <w:rsid w:val="00D53F50"/>
    <w:rsid w:val="00D64FBA"/>
    <w:rsid w:val="00D7258D"/>
    <w:rsid w:val="00D73F85"/>
    <w:rsid w:val="00D8405E"/>
    <w:rsid w:val="00DA44D1"/>
    <w:rsid w:val="00DB77FE"/>
    <w:rsid w:val="00DC368A"/>
    <w:rsid w:val="00DC6240"/>
    <w:rsid w:val="00DD480D"/>
    <w:rsid w:val="00DF09DA"/>
    <w:rsid w:val="00DF2F8B"/>
    <w:rsid w:val="00E15FBA"/>
    <w:rsid w:val="00E33F6F"/>
    <w:rsid w:val="00E429A6"/>
    <w:rsid w:val="00E53DF7"/>
    <w:rsid w:val="00E654E3"/>
    <w:rsid w:val="00E7361F"/>
    <w:rsid w:val="00E74C2C"/>
    <w:rsid w:val="00E84FD3"/>
    <w:rsid w:val="00E90C5F"/>
    <w:rsid w:val="00E97171"/>
    <w:rsid w:val="00E971AB"/>
    <w:rsid w:val="00EA31C5"/>
    <w:rsid w:val="00EA5758"/>
    <w:rsid w:val="00EB3AFF"/>
    <w:rsid w:val="00EC1068"/>
    <w:rsid w:val="00ED5D79"/>
    <w:rsid w:val="00F01A14"/>
    <w:rsid w:val="00F02011"/>
    <w:rsid w:val="00F04FF0"/>
    <w:rsid w:val="00F07BCC"/>
    <w:rsid w:val="00F15832"/>
    <w:rsid w:val="00F15A77"/>
    <w:rsid w:val="00F174CA"/>
    <w:rsid w:val="00F17F2D"/>
    <w:rsid w:val="00F21351"/>
    <w:rsid w:val="00F351B5"/>
    <w:rsid w:val="00F36FC7"/>
    <w:rsid w:val="00F738B3"/>
    <w:rsid w:val="00F911E0"/>
    <w:rsid w:val="00F937AE"/>
    <w:rsid w:val="00FA2E7B"/>
    <w:rsid w:val="00FA4477"/>
    <w:rsid w:val="00FA6E7D"/>
    <w:rsid w:val="00FB12AF"/>
    <w:rsid w:val="00FC7AFD"/>
    <w:rsid w:val="00FE074E"/>
    <w:rsid w:val="00FE3A70"/>
    <w:rsid w:val="00FE73F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81869"/>
    <w:rPr>
      <w:b/>
      <w:bCs/>
    </w:rPr>
  </w:style>
  <w:style w:type="character" w:styleId="nfasis">
    <w:name w:val="Emphasis"/>
    <w:basedOn w:val="Fuentedeprrafopredeter"/>
    <w:uiPriority w:val="20"/>
    <w:qFormat/>
    <w:rsid w:val="00BE68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l">
    <w:name w:val="il"/>
    <w:basedOn w:val="Fuentedeprrafopredeter"/>
    <w:rsid w:val="00B91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Usuario</cp:lastModifiedBy>
  <cp:revision>86</cp:revision>
  <dcterms:created xsi:type="dcterms:W3CDTF">2017-11-13T21:38:00Z</dcterms:created>
  <dcterms:modified xsi:type="dcterms:W3CDTF">2018-01-02T19:04:00Z</dcterms:modified>
</cp:coreProperties>
</file>