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CE" w:rsidRPr="004B0941" w:rsidRDefault="00BA10CE" w:rsidP="009018BE">
      <w:pPr>
        <w:rPr>
          <w:rFonts w:eastAsia="Times New Roman" w:cstheme="minorHAnsi"/>
          <w:b/>
          <w:bCs/>
          <w:color w:val="222222"/>
          <w:sz w:val="28"/>
          <w:lang w:val="es-ES" w:eastAsia="es-ES"/>
        </w:rPr>
      </w:pPr>
      <w:proofErr w:type="spellStart"/>
      <w:r w:rsidRPr="004B0941">
        <w:rPr>
          <w:rFonts w:eastAsia="Times New Roman" w:cstheme="minorHAnsi"/>
          <w:b/>
          <w:bCs/>
          <w:color w:val="222222"/>
          <w:sz w:val="28"/>
          <w:lang w:val="es-ES" w:eastAsia="es-ES"/>
        </w:rPr>
        <w:t>Lifan</w:t>
      </w:r>
      <w:proofErr w:type="spellEnd"/>
      <w:r w:rsidRPr="004B0941">
        <w:rPr>
          <w:rFonts w:eastAsia="Times New Roman" w:cstheme="minorHAnsi"/>
          <w:b/>
          <w:bCs/>
          <w:color w:val="222222"/>
          <w:sz w:val="28"/>
          <w:lang w:val="es-ES" w:eastAsia="es-ES"/>
        </w:rPr>
        <w:t>, la automotriz china que quiere abrirse al mercado del agro</w:t>
      </w:r>
    </w:p>
    <w:p w:rsidR="009018BE" w:rsidRPr="004B0941" w:rsidRDefault="009018BE" w:rsidP="009018BE">
      <w:pPr>
        <w:rPr>
          <w:rFonts w:eastAsia="Times New Roman" w:cstheme="minorHAnsi"/>
          <w:bCs/>
          <w:i/>
          <w:color w:val="222222"/>
          <w:lang w:val="es-ES" w:eastAsia="es-ES"/>
        </w:rPr>
      </w:pPr>
      <w:r w:rsidRPr="004B0941">
        <w:rPr>
          <w:rFonts w:eastAsia="Times New Roman" w:cstheme="minorHAnsi"/>
          <w:bCs/>
          <w:i/>
          <w:color w:val="222222"/>
          <w:lang w:val="es-ES" w:eastAsia="es-ES"/>
        </w:rPr>
        <w:t xml:space="preserve">La </w:t>
      </w:r>
      <w:r w:rsidR="00BA10CE" w:rsidRPr="004B0941">
        <w:rPr>
          <w:rFonts w:eastAsia="Times New Roman" w:cstheme="minorHAnsi"/>
          <w:bCs/>
          <w:i/>
          <w:color w:val="222222"/>
          <w:lang w:val="es-ES" w:eastAsia="es-ES"/>
        </w:rPr>
        <w:t>marca se prese</w:t>
      </w:r>
      <w:r w:rsidR="004B0941">
        <w:rPr>
          <w:rFonts w:eastAsia="Times New Roman" w:cstheme="minorHAnsi"/>
          <w:bCs/>
          <w:i/>
          <w:color w:val="222222"/>
          <w:lang w:val="es-ES" w:eastAsia="es-ES"/>
        </w:rPr>
        <w:t xml:space="preserve">nta por primera vez en </w:t>
      </w:r>
      <w:proofErr w:type="spellStart"/>
      <w:r w:rsidR="004B0941">
        <w:rPr>
          <w:rFonts w:eastAsia="Times New Roman" w:cstheme="minorHAnsi"/>
          <w:bCs/>
          <w:i/>
          <w:color w:val="222222"/>
          <w:lang w:val="es-ES" w:eastAsia="es-ES"/>
        </w:rPr>
        <w:t>Expoagro</w:t>
      </w:r>
      <w:proofErr w:type="spellEnd"/>
      <w:r w:rsidR="004B0941">
        <w:rPr>
          <w:rFonts w:eastAsia="Times New Roman" w:cstheme="minorHAnsi"/>
          <w:bCs/>
          <w:i/>
          <w:color w:val="222222"/>
          <w:lang w:val="es-ES" w:eastAsia="es-ES"/>
        </w:rPr>
        <w:t xml:space="preserve"> </w:t>
      </w:r>
      <w:r w:rsidR="00BA10CE" w:rsidRPr="004B0941">
        <w:rPr>
          <w:rFonts w:eastAsia="Times New Roman" w:cstheme="minorHAnsi"/>
          <w:bCs/>
          <w:i/>
          <w:color w:val="222222"/>
          <w:lang w:val="es-ES" w:eastAsia="es-ES"/>
        </w:rPr>
        <w:t xml:space="preserve"> llevando su familia de utilitarios </w:t>
      </w:r>
      <w:proofErr w:type="spellStart"/>
      <w:r w:rsidR="00BA10CE" w:rsidRPr="004B0941">
        <w:rPr>
          <w:rFonts w:eastAsia="Times New Roman" w:cstheme="minorHAnsi"/>
          <w:bCs/>
          <w:i/>
          <w:color w:val="222222"/>
          <w:lang w:val="es-ES" w:eastAsia="es-ES"/>
        </w:rPr>
        <w:t>Foison</w:t>
      </w:r>
      <w:proofErr w:type="spellEnd"/>
      <w:r w:rsidR="00BA10CE" w:rsidRPr="004B0941">
        <w:rPr>
          <w:rFonts w:eastAsia="Times New Roman" w:cstheme="minorHAnsi"/>
          <w:bCs/>
          <w:i/>
          <w:color w:val="222222"/>
          <w:lang w:val="es-ES" w:eastAsia="es-ES"/>
        </w:rPr>
        <w:t xml:space="preserve"> como emblema. Se trata de camiones li</w:t>
      </w:r>
      <w:r w:rsidR="004B0941">
        <w:rPr>
          <w:rFonts w:eastAsia="Times New Roman" w:cstheme="minorHAnsi"/>
          <w:bCs/>
          <w:i/>
          <w:color w:val="222222"/>
          <w:lang w:val="es-ES" w:eastAsia="es-ES"/>
        </w:rPr>
        <w:t>geros e ideales para el trabajo</w:t>
      </w:r>
      <w:r w:rsidR="00BA10CE" w:rsidRPr="004B0941">
        <w:rPr>
          <w:rFonts w:eastAsia="Times New Roman" w:cstheme="minorHAnsi"/>
          <w:bCs/>
          <w:i/>
          <w:color w:val="222222"/>
          <w:lang w:val="es-ES" w:eastAsia="es-ES"/>
        </w:rPr>
        <w:t xml:space="preserve"> que pueden llegar a convertirse en un excelente aliado del hombre de campo.</w:t>
      </w:r>
    </w:p>
    <w:p w:rsidR="00921882" w:rsidRPr="004B0941" w:rsidRDefault="00921882" w:rsidP="009018BE">
      <w:pPr>
        <w:rPr>
          <w:rFonts w:eastAsia="Times New Roman" w:cstheme="minorHAnsi"/>
          <w:bCs/>
          <w:color w:val="222222"/>
          <w:lang w:val="es-ES" w:eastAsia="es-ES"/>
        </w:rPr>
      </w:pPr>
      <w:r w:rsidRPr="004B0941">
        <w:rPr>
          <w:rFonts w:eastAsia="Times New Roman" w:cstheme="minorHAnsi"/>
          <w:bCs/>
          <w:color w:val="222222"/>
          <w:lang w:val="es-ES" w:eastAsia="es-ES"/>
        </w:rPr>
        <w:t xml:space="preserve">En los últimos años fueron varias las automotrices chinas que han desembarcado en el país. Cómodamente instaladas, ya compiten de igual a igual con otras marcas tradicionales del mercado y ahora su próximo paso es conquistar nuevos rubros. Tal es el caso de </w:t>
      </w:r>
      <w:proofErr w:type="spellStart"/>
      <w:r w:rsidRPr="004B0941">
        <w:rPr>
          <w:rFonts w:eastAsia="Times New Roman" w:cstheme="minorHAnsi"/>
          <w:bCs/>
          <w:color w:val="222222"/>
          <w:lang w:val="es-ES" w:eastAsia="es-ES"/>
        </w:rPr>
        <w:t>Lifan</w:t>
      </w:r>
      <w:proofErr w:type="spellEnd"/>
      <w:r w:rsidRPr="004B0941">
        <w:rPr>
          <w:rFonts w:eastAsia="Times New Roman" w:cstheme="minorHAnsi"/>
          <w:bCs/>
          <w:color w:val="222222"/>
          <w:lang w:val="es-ES" w:eastAsia="es-ES"/>
        </w:rPr>
        <w:t xml:space="preserve">, que con su participación en </w:t>
      </w:r>
      <w:proofErr w:type="spellStart"/>
      <w:r w:rsidRPr="004B0941">
        <w:rPr>
          <w:rFonts w:eastAsia="Times New Roman" w:cstheme="minorHAnsi"/>
          <w:bCs/>
          <w:color w:val="222222"/>
          <w:lang w:val="es-ES" w:eastAsia="es-ES"/>
        </w:rPr>
        <w:t>Expoagro</w:t>
      </w:r>
      <w:proofErr w:type="spellEnd"/>
      <w:r w:rsidRPr="004B0941">
        <w:rPr>
          <w:rFonts w:eastAsia="Times New Roman" w:cstheme="minorHAnsi"/>
          <w:bCs/>
          <w:color w:val="222222"/>
          <w:lang w:val="es-ES" w:eastAsia="es-ES"/>
        </w:rPr>
        <w:t xml:space="preserve"> pretende exhibir las virtudes de su gama de productos a toda la gran familia del campo.</w:t>
      </w:r>
    </w:p>
    <w:p w:rsidR="00954BAA" w:rsidRPr="004B0941" w:rsidRDefault="00954BAA" w:rsidP="00BA10CE">
      <w:pPr>
        <w:rPr>
          <w:rFonts w:eastAsia="Times New Roman" w:cstheme="minorHAnsi"/>
          <w:bCs/>
          <w:color w:val="222222"/>
          <w:lang w:val="es-ES" w:eastAsia="es-ES"/>
        </w:rPr>
      </w:pPr>
      <w:r w:rsidRPr="004B0941">
        <w:rPr>
          <w:rFonts w:eastAsia="Times New Roman" w:cstheme="minorHAnsi"/>
          <w:bCs/>
          <w:color w:val="222222"/>
          <w:lang w:val="es-ES" w:eastAsia="es-ES"/>
        </w:rPr>
        <w:t xml:space="preserve">La compañía </w:t>
      </w:r>
      <w:r w:rsidR="00BA10CE" w:rsidRPr="004B0941">
        <w:rPr>
          <w:rFonts w:eastAsia="Times New Roman" w:cstheme="minorHAnsi"/>
          <w:bCs/>
          <w:color w:val="222222"/>
          <w:lang w:val="es-ES" w:eastAsia="es-ES"/>
        </w:rPr>
        <w:t>se presenta</w:t>
      </w:r>
      <w:r w:rsidRPr="004B0941">
        <w:rPr>
          <w:rFonts w:eastAsia="Times New Roman" w:cstheme="minorHAnsi"/>
          <w:bCs/>
          <w:color w:val="222222"/>
          <w:lang w:val="es-ES" w:eastAsia="es-ES"/>
        </w:rPr>
        <w:t>rá por primera vez en la exposición que tendrá lugar del 13 al 16 de marzo en el predio estable de San Nicolás, ubicado en el kilómetro 225 de la Ruta Nacional 9. “Esta nueva incursión en un sec</w:t>
      </w:r>
      <w:r w:rsidR="004B0941">
        <w:rPr>
          <w:rFonts w:eastAsia="Times New Roman" w:cstheme="minorHAnsi"/>
          <w:bCs/>
          <w:color w:val="222222"/>
          <w:lang w:val="es-ES" w:eastAsia="es-ES"/>
        </w:rPr>
        <w:t>tor tan importante como la agro</w:t>
      </w:r>
      <w:r w:rsidRPr="004B0941">
        <w:rPr>
          <w:rFonts w:eastAsia="Times New Roman" w:cstheme="minorHAnsi"/>
          <w:bCs/>
          <w:color w:val="222222"/>
          <w:lang w:val="es-ES" w:eastAsia="es-ES"/>
        </w:rPr>
        <w:t xml:space="preserve">industria refuerza la presencia de la marca en el país. Es una actividad de gran relevancia en la cual estamos convencidos que contamos con la gama de productos y calidad de servicios de venta y post venta a nivel nacional que ésta requiere”, repite entusiasmada Paula </w:t>
      </w:r>
      <w:proofErr w:type="spellStart"/>
      <w:r w:rsidRPr="004B0941">
        <w:rPr>
          <w:rFonts w:eastAsia="Times New Roman" w:cstheme="minorHAnsi"/>
          <w:bCs/>
          <w:color w:val="222222"/>
          <w:lang w:val="es-ES" w:eastAsia="es-ES"/>
        </w:rPr>
        <w:t>Cavichioli</w:t>
      </w:r>
      <w:proofErr w:type="spellEnd"/>
      <w:r w:rsidRPr="004B0941">
        <w:rPr>
          <w:rFonts w:eastAsia="Times New Roman" w:cstheme="minorHAnsi"/>
          <w:bCs/>
          <w:color w:val="222222"/>
          <w:lang w:val="es-ES" w:eastAsia="es-ES"/>
        </w:rPr>
        <w:t>, directora general de la empresa en Argentina.</w:t>
      </w:r>
    </w:p>
    <w:p w:rsidR="008E3C30" w:rsidRPr="004B0941" w:rsidRDefault="00954BAA" w:rsidP="00BA10CE">
      <w:pPr>
        <w:rPr>
          <w:rFonts w:eastAsia="Times New Roman" w:cstheme="minorHAnsi"/>
          <w:bCs/>
          <w:color w:val="222222"/>
          <w:lang w:val="es-ES" w:eastAsia="es-ES"/>
        </w:rPr>
      </w:pPr>
      <w:r w:rsidRPr="004B0941">
        <w:rPr>
          <w:rFonts w:eastAsia="Times New Roman" w:cstheme="minorHAnsi"/>
          <w:bCs/>
          <w:color w:val="222222"/>
          <w:lang w:val="es-ES" w:eastAsia="es-ES"/>
        </w:rPr>
        <w:t xml:space="preserve">El producto con el que la marca china intentará abrirse en el siempre atractivo mercado del agro </w:t>
      </w:r>
      <w:r w:rsidR="008E3C30" w:rsidRPr="004B0941">
        <w:rPr>
          <w:rFonts w:eastAsia="Times New Roman" w:cstheme="minorHAnsi"/>
          <w:bCs/>
          <w:color w:val="222222"/>
          <w:lang w:val="es-ES" w:eastAsia="es-ES"/>
        </w:rPr>
        <w:t xml:space="preserve">tiene nombre y se llama </w:t>
      </w:r>
      <w:proofErr w:type="spellStart"/>
      <w:r w:rsidR="008E3C30" w:rsidRPr="004B0941">
        <w:rPr>
          <w:rFonts w:eastAsia="Times New Roman" w:cstheme="minorHAnsi"/>
          <w:bCs/>
          <w:color w:val="222222"/>
          <w:lang w:val="es-ES" w:eastAsia="es-ES"/>
        </w:rPr>
        <w:t>Foison</w:t>
      </w:r>
      <w:proofErr w:type="spellEnd"/>
      <w:r w:rsidR="008E3C30" w:rsidRPr="004B0941">
        <w:rPr>
          <w:rFonts w:eastAsia="Times New Roman" w:cstheme="minorHAnsi"/>
          <w:bCs/>
          <w:color w:val="222222"/>
          <w:lang w:val="es-ES" w:eastAsia="es-ES"/>
        </w:rPr>
        <w:t xml:space="preserve">. Se trata de una </w:t>
      </w:r>
      <w:r w:rsidRPr="004B0941">
        <w:rPr>
          <w:rFonts w:eastAsia="Times New Roman" w:cstheme="minorHAnsi"/>
          <w:bCs/>
          <w:color w:val="222222"/>
          <w:lang w:val="es-ES" w:eastAsia="es-ES"/>
        </w:rPr>
        <w:t>gama de utilitarios</w:t>
      </w:r>
      <w:r w:rsidR="008E3C30" w:rsidRPr="004B0941">
        <w:rPr>
          <w:rFonts w:eastAsia="Times New Roman" w:cstheme="minorHAnsi"/>
          <w:bCs/>
          <w:color w:val="222222"/>
          <w:lang w:val="es-ES" w:eastAsia="es-ES"/>
        </w:rPr>
        <w:t xml:space="preserve"> que ha demostrado su capacidad como herramienta de trabajo. L</w:t>
      </w:r>
      <w:r w:rsidRPr="004B0941">
        <w:rPr>
          <w:rFonts w:eastAsia="Times New Roman" w:cstheme="minorHAnsi"/>
          <w:bCs/>
          <w:color w:val="222222"/>
          <w:lang w:val="es-ES" w:eastAsia="es-ES"/>
        </w:rPr>
        <w:t>ivianos</w:t>
      </w:r>
      <w:r w:rsidR="008E3C30" w:rsidRPr="004B0941">
        <w:rPr>
          <w:rFonts w:eastAsia="Times New Roman" w:cstheme="minorHAnsi"/>
          <w:bCs/>
          <w:color w:val="222222"/>
          <w:lang w:val="es-ES" w:eastAsia="es-ES"/>
        </w:rPr>
        <w:t>, versátiles y con bajo costo de mantenimiento</w:t>
      </w:r>
      <w:r w:rsidR="004B0941">
        <w:rPr>
          <w:rFonts w:eastAsia="Times New Roman" w:cstheme="minorHAnsi"/>
          <w:bCs/>
          <w:color w:val="222222"/>
          <w:lang w:val="es-ES" w:eastAsia="es-ES"/>
        </w:rPr>
        <w:t>.</w:t>
      </w:r>
      <w:r w:rsidR="008E3C30" w:rsidRPr="004B0941">
        <w:rPr>
          <w:rFonts w:eastAsia="Times New Roman" w:cstheme="minorHAnsi"/>
          <w:bCs/>
          <w:color w:val="222222"/>
          <w:lang w:val="es-ES" w:eastAsia="es-ES"/>
        </w:rPr>
        <w:t xml:space="preserve"> </w:t>
      </w:r>
      <w:r w:rsidR="004B0941">
        <w:rPr>
          <w:rFonts w:eastAsia="Times New Roman" w:cstheme="minorHAnsi"/>
          <w:bCs/>
          <w:color w:val="222222"/>
          <w:lang w:val="es-ES" w:eastAsia="es-ES"/>
        </w:rPr>
        <w:t>T</w:t>
      </w:r>
      <w:r w:rsidR="008E3C30" w:rsidRPr="004B0941">
        <w:rPr>
          <w:rFonts w:eastAsia="Times New Roman" w:cstheme="minorHAnsi"/>
          <w:bCs/>
          <w:color w:val="222222"/>
          <w:lang w:val="es-ES" w:eastAsia="es-ES"/>
        </w:rPr>
        <w:t xml:space="preserve">ambién son la opción más económica dentro del segmento. En cualquiera de sus versiones, </w:t>
      </w:r>
      <w:proofErr w:type="spellStart"/>
      <w:r w:rsidR="008E3C30" w:rsidRPr="004B0941">
        <w:rPr>
          <w:rFonts w:eastAsia="Times New Roman" w:cstheme="minorHAnsi"/>
          <w:bCs/>
          <w:color w:val="222222"/>
          <w:lang w:val="es-ES" w:eastAsia="es-ES"/>
        </w:rPr>
        <w:t>Truck</w:t>
      </w:r>
      <w:proofErr w:type="spellEnd"/>
      <w:r w:rsidR="008E3C30" w:rsidRPr="004B0941">
        <w:rPr>
          <w:rFonts w:eastAsia="Times New Roman" w:cstheme="minorHAnsi"/>
          <w:bCs/>
          <w:color w:val="222222"/>
          <w:lang w:val="es-ES" w:eastAsia="es-ES"/>
        </w:rPr>
        <w:t xml:space="preserve">, Cargo o Box, estos camiones están impulsados por un propulsor naftero 1.3L, 92 cv de potencia y 16 válvulas, con 4 cilindros en línea. Este motor entrega su máximo torque de 11,4 </w:t>
      </w:r>
      <w:proofErr w:type="spellStart"/>
      <w:r w:rsidR="008E3C30" w:rsidRPr="004B0941">
        <w:rPr>
          <w:rFonts w:eastAsia="Times New Roman" w:cstheme="minorHAnsi"/>
          <w:bCs/>
          <w:color w:val="222222"/>
          <w:lang w:val="es-ES" w:eastAsia="es-ES"/>
        </w:rPr>
        <w:t>kgm</w:t>
      </w:r>
      <w:proofErr w:type="spellEnd"/>
      <w:r w:rsidR="008E3C30" w:rsidRPr="004B0941">
        <w:rPr>
          <w:rFonts w:eastAsia="Times New Roman" w:cstheme="minorHAnsi"/>
          <w:bCs/>
          <w:color w:val="222222"/>
          <w:lang w:val="es-ES" w:eastAsia="es-ES"/>
        </w:rPr>
        <w:t xml:space="preserve"> a 3000 rpm.</w:t>
      </w:r>
    </w:p>
    <w:p w:rsidR="00876FE9" w:rsidRPr="004B0941" w:rsidRDefault="00876FE9" w:rsidP="00876FE9">
      <w:pPr>
        <w:rPr>
          <w:rFonts w:eastAsia="Times New Roman" w:cstheme="minorHAnsi"/>
          <w:bCs/>
          <w:color w:val="222222"/>
          <w:lang w:val="es-ES" w:eastAsia="es-ES"/>
        </w:rPr>
      </w:pPr>
      <w:r w:rsidRPr="004B0941">
        <w:rPr>
          <w:rFonts w:eastAsia="Times New Roman" w:cstheme="minorHAnsi"/>
          <w:bCs/>
          <w:color w:val="222222"/>
          <w:lang w:val="es-ES" w:eastAsia="es-ES"/>
        </w:rPr>
        <w:t>Poseen además una única caja manual de 5 velocidades y tracción trasera, con una dirección asistida eléctricamente (EPS). Sus frenos son con discos delanteros con ABS. Las ruedas están compuestas por neumáticos 175 / 70 R 14. Esta configuración les permite una capacidad máxima de carga de 650 kg. Todos poseen tracción trasera y dirección asistida de manera eléctrica (EPS), lo que facilita las la maniobras y representa un menor esfuerzo para el motor, por consecuencia también genera otro ahorro de combustible.</w:t>
      </w:r>
    </w:p>
    <w:p w:rsidR="00876FE9" w:rsidRPr="004B0941" w:rsidRDefault="004B0941" w:rsidP="00876FE9">
      <w:pPr>
        <w:rPr>
          <w:rFonts w:eastAsia="Times New Roman" w:cstheme="minorHAnsi"/>
          <w:bCs/>
          <w:color w:val="222222"/>
          <w:lang w:val="es-ES" w:eastAsia="es-ES"/>
        </w:rPr>
      </w:pPr>
      <w:r>
        <w:rPr>
          <w:rFonts w:eastAsia="Times New Roman" w:cstheme="minorHAnsi"/>
          <w:bCs/>
          <w:color w:val="222222"/>
          <w:lang w:val="es-ES" w:eastAsia="es-ES"/>
        </w:rPr>
        <w:t>En equipamiento</w:t>
      </w:r>
      <w:r w:rsidR="00876FE9" w:rsidRPr="004B0941">
        <w:rPr>
          <w:rFonts w:eastAsia="Times New Roman" w:cstheme="minorHAnsi"/>
          <w:bCs/>
          <w:color w:val="222222"/>
          <w:lang w:val="es-ES" w:eastAsia="es-ES"/>
        </w:rPr>
        <w:t xml:space="preserve"> cuenta con espacio para dos pasajeros con aire acondicionado y calefacción; radio FM+AUX y levanta vidrios eléctricos; luz de cortesía; guarda objetos; y cierre centralizado con comando a distancia. Además, suma para la seguridad de sus ocupantes cinturones de seguridad de tres puntos, frenos ABS, faros antiniebla traseros, luces frontales de circulación diurna (DRL) y tercera luz de freno trasera. Las suspensiones son tipo Mc </w:t>
      </w:r>
      <w:proofErr w:type="spellStart"/>
      <w:r w:rsidR="00876FE9" w:rsidRPr="004B0941">
        <w:rPr>
          <w:rFonts w:eastAsia="Times New Roman" w:cstheme="minorHAnsi"/>
          <w:bCs/>
          <w:color w:val="222222"/>
          <w:lang w:val="es-ES" w:eastAsia="es-ES"/>
        </w:rPr>
        <w:t>Pherson</w:t>
      </w:r>
      <w:proofErr w:type="spellEnd"/>
      <w:r w:rsidR="00876FE9" w:rsidRPr="004B0941">
        <w:rPr>
          <w:rFonts w:eastAsia="Times New Roman" w:cstheme="minorHAnsi"/>
          <w:bCs/>
          <w:color w:val="222222"/>
          <w:lang w:val="es-ES" w:eastAsia="es-ES"/>
        </w:rPr>
        <w:t xml:space="preserve"> delantera y ballestas traseras.</w:t>
      </w:r>
    </w:p>
    <w:p w:rsidR="001A5F3E" w:rsidRPr="004B0941" w:rsidRDefault="001A5F3E" w:rsidP="001A5F3E">
      <w:pPr>
        <w:rPr>
          <w:rFonts w:eastAsia="Times New Roman" w:cstheme="minorHAnsi"/>
          <w:bCs/>
          <w:color w:val="222222"/>
          <w:lang w:val="es-ES" w:eastAsia="es-ES"/>
        </w:rPr>
      </w:pPr>
      <w:r w:rsidRPr="004B0941">
        <w:rPr>
          <w:rFonts w:eastAsia="Times New Roman" w:cstheme="minorHAnsi"/>
          <w:bCs/>
          <w:color w:val="222222"/>
          <w:lang w:val="es-ES" w:eastAsia="es-ES"/>
        </w:rPr>
        <w:t xml:space="preserve">En ese sentido, la marca también ofrecerá a los visitantes de </w:t>
      </w:r>
      <w:proofErr w:type="spellStart"/>
      <w:r w:rsidRPr="004B0941">
        <w:rPr>
          <w:rFonts w:eastAsia="Times New Roman" w:cstheme="minorHAnsi"/>
          <w:bCs/>
          <w:color w:val="222222"/>
          <w:lang w:val="es-ES" w:eastAsia="es-ES"/>
        </w:rPr>
        <w:t>Expoagro</w:t>
      </w:r>
      <w:proofErr w:type="spellEnd"/>
      <w:r w:rsidRPr="004B0941">
        <w:rPr>
          <w:rFonts w:eastAsia="Times New Roman" w:cstheme="minorHAnsi"/>
          <w:bCs/>
          <w:color w:val="222222"/>
          <w:lang w:val="es-ES" w:eastAsia="es-ES"/>
        </w:rPr>
        <w:t xml:space="preserve"> la posibilidad de conocer su gama de vehículos de pasajeros, compuestos por el crossover X50, el SUV familiar </w:t>
      </w:r>
      <w:proofErr w:type="spellStart"/>
      <w:r w:rsidRPr="004B0941">
        <w:rPr>
          <w:rFonts w:eastAsia="Times New Roman" w:cstheme="minorHAnsi"/>
          <w:bCs/>
          <w:color w:val="222222"/>
          <w:lang w:val="es-ES" w:eastAsia="es-ES"/>
        </w:rPr>
        <w:t>multiprósito</w:t>
      </w:r>
      <w:proofErr w:type="spellEnd"/>
      <w:r w:rsidRPr="004B0941">
        <w:rPr>
          <w:rFonts w:eastAsia="Times New Roman" w:cstheme="minorHAnsi"/>
          <w:bCs/>
          <w:color w:val="222222"/>
          <w:lang w:val="es-ES" w:eastAsia="es-ES"/>
        </w:rPr>
        <w:t xml:space="preserve"> de 7 plazas </w:t>
      </w:r>
      <w:proofErr w:type="spellStart"/>
      <w:r w:rsidRPr="004B0941">
        <w:rPr>
          <w:rFonts w:eastAsia="Times New Roman" w:cstheme="minorHAnsi"/>
          <w:bCs/>
          <w:color w:val="222222"/>
          <w:lang w:val="es-ES" w:eastAsia="es-ES"/>
        </w:rPr>
        <w:t>Myway</w:t>
      </w:r>
      <w:proofErr w:type="spellEnd"/>
      <w:r w:rsidRPr="004B0941">
        <w:rPr>
          <w:rFonts w:eastAsia="Times New Roman" w:cstheme="minorHAnsi"/>
          <w:bCs/>
          <w:color w:val="222222"/>
          <w:lang w:val="es-ES" w:eastAsia="es-ES"/>
        </w:rPr>
        <w:t xml:space="preserve">. Y como un anticipo a su lanzamiento formal en julio del 2018, </w:t>
      </w:r>
      <w:r w:rsidRPr="004B0941">
        <w:rPr>
          <w:rFonts w:eastAsia="Times New Roman" w:cstheme="minorHAnsi"/>
          <w:bCs/>
          <w:color w:val="222222"/>
          <w:lang w:val="es-ES" w:eastAsia="es-ES"/>
        </w:rPr>
        <w:lastRenderedPageBreak/>
        <w:t>el público podrá además conocer de primera mano la principal novedad de la compañía: el SUV X70.</w:t>
      </w:r>
    </w:p>
    <w:p w:rsidR="00EF59FC" w:rsidRPr="004B0941" w:rsidRDefault="00EF59FC" w:rsidP="001A5F3E">
      <w:pPr>
        <w:rPr>
          <w:rFonts w:eastAsia="Times New Roman" w:cstheme="minorHAnsi"/>
          <w:bCs/>
          <w:color w:val="222222"/>
          <w:lang w:val="es-ES" w:eastAsia="es-ES"/>
        </w:rPr>
      </w:pPr>
      <w:bookmarkStart w:id="0" w:name="_GoBack"/>
      <w:bookmarkEnd w:id="0"/>
      <w:r w:rsidRPr="004B0941">
        <w:rPr>
          <w:rFonts w:eastAsia="Times New Roman" w:cstheme="minorHAnsi"/>
          <w:bCs/>
          <w:color w:val="222222"/>
          <w:lang w:val="es-ES" w:eastAsia="es-ES"/>
        </w:rPr>
        <w:t xml:space="preserve">Con 26 concesionarios integrales y exclusivos distribuidos a lo largo de todo el país, la marca con apenas dos años en la Argentina ha asegurado plenamente la atención post venta como uno de sus pilares fundamentales: todos los concesionarios cuentan con taller propio y venta de repuestos. Con su llegada a </w:t>
      </w:r>
      <w:proofErr w:type="spellStart"/>
      <w:r w:rsidRPr="004B0941">
        <w:rPr>
          <w:rFonts w:eastAsia="Times New Roman" w:cstheme="minorHAnsi"/>
          <w:bCs/>
          <w:color w:val="222222"/>
          <w:lang w:val="es-ES" w:eastAsia="es-ES"/>
        </w:rPr>
        <w:t>Expoagro</w:t>
      </w:r>
      <w:proofErr w:type="spellEnd"/>
      <w:r w:rsidRPr="004B0941">
        <w:rPr>
          <w:rFonts w:eastAsia="Times New Roman" w:cstheme="minorHAnsi"/>
          <w:bCs/>
          <w:color w:val="222222"/>
          <w:lang w:val="es-ES" w:eastAsia="es-ES"/>
        </w:rPr>
        <w:t xml:space="preserve">, </w:t>
      </w:r>
      <w:proofErr w:type="spellStart"/>
      <w:r w:rsidRPr="004B0941">
        <w:rPr>
          <w:rFonts w:eastAsia="Times New Roman" w:cstheme="minorHAnsi"/>
          <w:bCs/>
          <w:color w:val="222222"/>
          <w:lang w:val="es-ES" w:eastAsia="es-ES"/>
        </w:rPr>
        <w:t>Lifan</w:t>
      </w:r>
      <w:proofErr w:type="spellEnd"/>
      <w:r w:rsidRPr="004B0941">
        <w:rPr>
          <w:rFonts w:eastAsia="Times New Roman" w:cstheme="minorHAnsi"/>
          <w:bCs/>
          <w:color w:val="222222"/>
          <w:lang w:val="es-ES" w:eastAsia="es-ES"/>
        </w:rPr>
        <w:t xml:space="preserve"> pretende ratificar y extender al campo su propuesta inicial para Argentina: ofrecer productos competitivos y atención postventa de calidad con los mejores precios del mercado.</w:t>
      </w:r>
    </w:p>
    <w:p w:rsidR="00970EDC" w:rsidRPr="004B0941" w:rsidRDefault="00970EDC" w:rsidP="00BA10CE">
      <w:pPr>
        <w:rPr>
          <w:rFonts w:cstheme="minorHAnsi"/>
        </w:rPr>
      </w:pPr>
    </w:p>
    <w:sectPr w:rsidR="00970EDC" w:rsidRPr="004B094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F3" w:rsidRDefault="00063BF3" w:rsidP="00767077">
      <w:pPr>
        <w:spacing w:after="0" w:line="240" w:lineRule="auto"/>
      </w:pPr>
      <w:r>
        <w:separator/>
      </w:r>
    </w:p>
  </w:endnote>
  <w:endnote w:type="continuationSeparator" w:id="0">
    <w:p w:rsidR="00063BF3" w:rsidRDefault="00063BF3"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F3" w:rsidRDefault="00063BF3" w:rsidP="00767077">
      <w:pPr>
        <w:spacing w:after="0" w:line="240" w:lineRule="auto"/>
      </w:pPr>
      <w:r>
        <w:separator/>
      </w:r>
    </w:p>
  </w:footnote>
  <w:footnote w:type="continuationSeparator" w:id="0">
    <w:p w:rsidR="00063BF3" w:rsidRDefault="00063BF3"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153A9"/>
    <w:rsid w:val="00034890"/>
    <w:rsid w:val="000457E3"/>
    <w:rsid w:val="0004582F"/>
    <w:rsid w:val="00046608"/>
    <w:rsid w:val="00063BF3"/>
    <w:rsid w:val="00094A22"/>
    <w:rsid w:val="00094BC9"/>
    <w:rsid w:val="000A0607"/>
    <w:rsid w:val="000A424E"/>
    <w:rsid w:val="000C02CA"/>
    <w:rsid w:val="000F0C44"/>
    <w:rsid w:val="000F7486"/>
    <w:rsid w:val="00175A7A"/>
    <w:rsid w:val="001A5F3E"/>
    <w:rsid w:val="001D624F"/>
    <w:rsid w:val="001E6833"/>
    <w:rsid w:val="0020247A"/>
    <w:rsid w:val="00216294"/>
    <w:rsid w:val="0021643C"/>
    <w:rsid w:val="00231DFF"/>
    <w:rsid w:val="00237679"/>
    <w:rsid w:val="00250E31"/>
    <w:rsid w:val="00254312"/>
    <w:rsid w:val="00284892"/>
    <w:rsid w:val="00287C4C"/>
    <w:rsid w:val="00295140"/>
    <w:rsid w:val="002A5654"/>
    <w:rsid w:val="002D5CA3"/>
    <w:rsid w:val="002F7091"/>
    <w:rsid w:val="003162C4"/>
    <w:rsid w:val="0031681E"/>
    <w:rsid w:val="00327DEA"/>
    <w:rsid w:val="00345AEC"/>
    <w:rsid w:val="00373A12"/>
    <w:rsid w:val="00394D37"/>
    <w:rsid w:val="003A18C1"/>
    <w:rsid w:val="003B03C3"/>
    <w:rsid w:val="003B345B"/>
    <w:rsid w:val="003B464F"/>
    <w:rsid w:val="003C5ECB"/>
    <w:rsid w:val="003C7ED1"/>
    <w:rsid w:val="003F7177"/>
    <w:rsid w:val="00421846"/>
    <w:rsid w:val="00460349"/>
    <w:rsid w:val="004648FD"/>
    <w:rsid w:val="004A3AFE"/>
    <w:rsid w:val="004B0941"/>
    <w:rsid w:val="004E7A60"/>
    <w:rsid w:val="00545012"/>
    <w:rsid w:val="005517CE"/>
    <w:rsid w:val="005742CA"/>
    <w:rsid w:val="005814E7"/>
    <w:rsid w:val="005B3C93"/>
    <w:rsid w:val="005C3A9E"/>
    <w:rsid w:val="00601F32"/>
    <w:rsid w:val="00623BF4"/>
    <w:rsid w:val="00633C62"/>
    <w:rsid w:val="0064652F"/>
    <w:rsid w:val="0066477B"/>
    <w:rsid w:val="00681010"/>
    <w:rsid w:val="0068404C"/>
    <w:rsid w:val="006A6F47"/>
    <w:rsid w:val="006B4FD4"/>
    <w:rsid w:val="006D4191"/>
    <w:rsid w:val="00701AE9"/>
    <w:rsid w:val="00701DEF"/>
    <w:rsid w:val="00701F02"/>
    <w:rsid w:val="0071045E"/>
    <w:rsid w:val="00713159"/>
    <w:rsid w:val="00732585"/>
    <w:rsid w:val="00767077"/>
    <w:rsid w:val="00781143"/>
    <w:rsid w:val="00787950"/>
    <w:rsid w:val="007A1D91"/>
    <w:rsid w:val="007B4619"/>
    <w:rsid w:val="007C1E4D"/>
    <w:rsid w:val="007C4B7D"/>
    <w:rsid w:val="00813B36"/>
    <w:rsid w:val="008356A0"/>
    <w:rsid w:val="00842BCF"/>
    <w:rsid w:val="00876FE9"/>
    <w:rsid w:val="008852EB"/>
    <w:rsid w:val="008A3F72"/>
    <w:rsid w:val="008E3C30"/>
    <w:rsid w:val="008E44DD"/>
    <w:rsid w:val="00900EB5"/>
    <w:rsid w:val="009018BE"/>
    <w:rsid w:val="009047CF"/>
    <w:rsid w:val="00921882"/>
    <w:rsid w:val="009549A5"/>
    <w:rsid w:val="00954BAA"/>
    <w:rsid w:val="00970EDC"/>
    <w:rsid w:val="009868DA"/>
    <w:rsid w:val="009A1349"/>
    <w:rsid w:val="009C69DD"/>
    <w:rsid w:val="009E3B2B"/>
    <w:rsid w:val="00A07BDB"/>
    <w:rsid w:val="00A128C1"/>
    <w:rsid w:val="00A43AEB"/>
    <w:rsid w:val="00A57E8F"/>
    <w:rsid w:val="00A95758"/>
    <w:rsid w:val="00AA5C8C"/>
    <w:rsid w:val="00AA7A19"/>
    <w:rsid w:val="00B077C5"/>
    <w:rsid w:val="00B10DD6"/>
    <w:rsid w:val="00B45C71"/>
    <w:rsid w:val="00B8119E"/>
    <w:rsid w:val="00B8485C"/>
    <w:rsid w:val="00B9030C"/>
    <w:rsid w:val="00B90708"/>
    <w:rsid w:val="00BA10CE"/>
    <w:rsid w:val="00BC3552"/>
    <w:rsid w:val="00BC5485"/>
    <w:rsid w:val="00C4647B"/>
    <w:rsid w:val="00C641C2"/>
    <w:rsid w:val="00C64A32"/>
    <w:rsid w:val="00C71602"/>
    <w:rsid w:val="00C92DE3"/>
    <w:rsid w:val="00CA0747"/>
    <w:rsid w:val="00CC662A"/>
    <w:rsid w:val="00CF3AFE"/>
    <w:rsid w:val="00D136E8"/>
    <w:rsid w:val="00D16565"/>
    <w:rsid w:val="00D20094"/>
    <w:rsid w:val="00D20A24"/>
    <w:rsid w:val="00D27EF6"/>
    <w:rsid w:val="00D44FB7"/>
    <w:rsid w:val="00D65C2D"/>
    <w:rsid w:val="00D710A3"/>
    <w:rsid w:val="00D842EC"/>
    <w:rsid w:val="00D87088"/>
    <w:rsid w:val="00D973AF"/>
    <w:rsid w:val="00DA6F36"/>
    <w:rsid w:val="00DC771A"/>
    <w:rsid w:val="00E01338"/>
    <w:rsid w:val="00E068ED"/>
    <w:rsid w:val="00E11606"/>
    <w:rsid w:val="00E2202D"/>
    <w:rsid w:val="00E23EDB"/>
    <w:rsid w:val="00E251BC"/>
    <w:rsid w:val="00E323DD"/>
    <w:rsid w:val="00E40D8F"/>
    <w:rsid w:val="00E42E4B"/>
    <w:rsid w:val="00E557B6"/>
    <w:rsid w:val="00E6007F"/>
    <w:rsid w:val="00E8186C"/>
    <w:rsid w:val="00E97A27"/>
    <w:rsid w:val="00EA535A"/>
    <w:rsid w:val="00EB4FCC"/>
    <w:rsid w:val="00EC2794"/>
    <w:rsid w:val="00EC5B2A"/>
    <w:rsid w:val="00EF59FC"/>
    <w:rsid w:val="00F016A7"/>
    <w:rsid w:val="00F01FDA"/>
    <w:rsid w:val="00F820BF"/>
    <w:rsid w:val="00F96405"/>
    <w:rsid w:val="00FB1560"/>
    <w:rsid w:val="00FF0E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nfasis">
    <w:name w:val="Emphasis"/>
    <w:basedOn w:val="Fuentedeprrafopredeter"/>
    <w:uiPriority w:val="20"/>
    <w:qFormat/>
    <w:rsid w:val="00287C4C"/>
    <w:rPr>
      <w:i/>
      <w:iCs/>
    </w:rPr>
  </w:style>
  <w:style w:type="character" w:customStyle="1" w:styleId="il">
    <w:name w:val="il"/>
    <w:basedOn w:val="Fuentedeprrafopredeter"/>
    <w:rsid w:val="00C64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nfasis">
    <w:name w:val="Emphasis"/>
    <w:basedOn w:val="Fuentedeprrafopredeter"/>
    <w:uiPriority w:val="20"/>
    <w:qFormat/>
    <w:rsid w:val="00287C4C"/>
    <w:rPr>
      <w:i/>
      <w:iCs/>
    </w:rPr>
  </w:style>
  <w:style w:type="character" w:customStyle="1" w:styleId="il">
    <w:name w:val="il"/>
    <w:basedOn w:val="Fuentedeprrafopredeter"/>
    <w:rsid w:val="00C6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4313">
      <w:bodyDiv w:val="1"/>
      <w:marLeft w:val="0"/>
      <w:marRight w:val="0"/>
      <w:marTop w:val="0"/>
      <w:marBottom w:val="0"/>
      <w:divBdr>
        <w:top w:val="none" w:sz="0" w:space="0" w:color="auto"/>
        <w:left w:val="none" w:sz="0" w:space="0" w:color="auto"/>
        <w:bottom w:val="none" w:sz="0" w:space="0" w:color="auto"/>
        <w:right w:val="none" w:sz="0" w:space="0" w:color="auto"/>
      </w:divBdr>
      <w:divsChild>
        <w:div w:id="266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09816">
              <w:marLeft w:val="0"/>
              <w:marRight w:val="0"/>
              <w:marTop w:val="0"/>
              <w:marBottom w:val="0"/>
              <w:divBdr>
                <w:top w:val="none" w:sz="0" w:space="0" w:color="auto"/>
                <w:left w:val="none" w:sz="0" w:space="0" w:color="auto"/>
                <w:bottom w:val="none" w:sz="0" w:space="0" w:color="auto"/>
                <w:right w:val="none" w:sz="0" w:space="0" w:color="auto"/>
              </w:divBdr>
              <w:divsChild>
                <w:div w:id="1616716291">
                  <w:marLeft w:val="0"/>
                  <w:marRight w:val="0"/>
                  <w:marTop w:val="0"/>
                  <w:marBottom w:val="0"/>
                  <w:divBdr>
                    <w:top w:val="none" w:sz="0" w:space="0" w:color="auto"/>
                    <w:left w:val="none" w:sz="0" w:space="0" w:color="auto"/>
                    <w:bottom w:val="none" w:sz="0" w:space="0" w:color="auto"/>
                    <w:right w:val="none" w:sz="0" w:space="0" w:color="auto"/>
                  </w:divBdr>
                  <w:divsChild>
                    <w:div w:id="1750885682">
                      <w:marLeft w:val="0"/>
                      <w:marRight w:val="0"/>
                      <w:marTop w:val="0"/>
                      <w:marBottom w:val="0"/>
                      <w:divBdr>
                        <w:top w:val="none" w:sz="0" w:space="0" w:color="auto"/>
                        <w:left w:val="none" w:sz="0" w:space="0" w:color="auto"/>
                        <w:bottom w:val="none" w:sz="0" w:space="0" w:color="auto"/>
                        <w:right w:val="none" w:sz="0" w:space="0" w:color="auto"/>
                      </w:divBdr>
                      <w:divsChild>
                        <w:div w:id="15999484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2827258">
                              <w:marLeft w:val="0"/>
                              <w:marRight w:val="0"/>
                              <w:marTop w:val="0"/>
                              <w:marBottom w:val="0"/>
                              <w:divBdr>
                                <w:top w:val="none" w:sz="0" w:space="0" w:color="auto"/>
                                <w:left w:val="none" w:sz="0" w:space="0" w:color="auto"/>
                                <w:bottom w:val="none" w:sz="0" w:space="0" w:color="auto"/>
                                <w:right w:val="none" w:sz="0" w:space="0" w:color="auto"/>
                              </w:divBdr>
                              <w:divsChild>
                                <w:div w:id="300426829">
                                  <w:marLeft w:val="0"/>
                                  <w:marRight w:val="0"/>
                                  <w:marTop w:val="0"/>
                                  <w:marBottom w:val="0"/>
                                  <w:divBdr>
                                    <w:top w:val="none" w:sz="0" w:space="0" w:color="auto"/>
                                    <w:left w:val="none" w:sz="0" w:space="0" w:color="auto"/>
                                    <w:bottom w:val="none" w:sz="0" w:space="0" w:color="auto"/>
                                    <w:right w:val="none" w:sz="0" w:space="0" w:color="auto"/>
                                  </w:divBdr>
                                </w:div>
                                <w:div w:id="1643655343">
                                  <w:marLeft w:val="0"/>
                                  <w:marRight w:val="0"/>
                                  <w:marTop w:val="0"/>
                                  <w:marBottom w:val="0"/>
                                  <w:divBdr>
                                    <w:top w:val="none" w:sz="0" w:space="0" w:color="auto"/>
                                    <w:left w:val="none" w:sz="0" w:space="0" w:color="auto"/>
                                    <w:bottom w:val="none" w:sz="0" w:space="0" w:color="auto"/>
                                    <w:right w:val="none" w:sz="0" w:space="0" w:color="auto"/>
                                  </w:divBdr>
                                </w:div>
                                <w:div w:id="12089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067552">
      <w:bodyDiv w:val="1"/>
      <w:marLeft w:val="0"/>
      <w:marRight w:val="0"/>
      <w:marTop w:val="0"/>
      <w:marBottom w:val="0"/>
      <w:divBdr>
        <w:top w:val="none" w:sz="0" w:space="0" w:color="auto"/>
        <w:left w:val="none" w:sz="0" w:space="0" w:color="auto"/>
        <w:bottom w:val="none" w:sz="0" w:space="0" w:color="auto"/>
        <w:right w:val="none" w:sz="0" w:space="0" w:color="auto"/>
      </w:divBdr>
      <w:divsChild>
        <w:div w:id="109917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206370">
              <w:marLeft w:val="0"/>
              <w:marRight w:val="0"/>
              <w:marTop w:val="0"/>
              <w:marBottom w:val="0"/>
              <w:divBdr>
                <w:top w:val="none" w:sz="0" w:space="0" w:color="auto"/>
                <w:left w:val="none" w:sz="0" w:space="0" w:color="auto"/>
                <w:bottom w:val="none" w:sz="0" w:space="0" w:color="auto"/>
                <w:right w:val="none" w:sz="0" w:space="0" w:color="auto"/>
              </w:divBdr>
              <w:divsChild>
                <w:div w:id="1556161647">
                  <w:marLeft w:val="0"/>
                  <w:marRight w:val="0"/>
                  <w:marTop w:val="0"/>
                  <w:marBottom w:val="0"/>
                  <w:divBdr>
                    <w:top w:val="none" w:sz="0" w:space="0" w:color="auto"/>
                    <w:left w:val="none" w:sz="0" w:space="0" w:color="auto"/>
                    <w:bottom w:val="none" w:sz="0" w:space="0" w:color="auto"/>
                    <w:right w:val="none" w:sz="0" w:space="0" w:color="auto"/>
                  </w:divBdr>
                  <w:divsChild>
                    <w:div w:id="505049158">
                      <w:marLeft w:val="0"/>
                      <w:marRight w:val="0"/>
                      <w:marTop w:val="0"/>
                      <w:marBottom w:val="0"/>
                      <w:divBdr>
                        <w:top w:val="none" w:sz="0" w:space="0" w:color="auto"/>
                        <w:left w:val="none" w:sz="0" w:space="0" w:color="auto"/>
                        <w:bottom w:val="none" w:sz="0" w:space="0" w:color="auto"/>
                        <w:right w:val="none" w:sz="0" w:space="0" w:color="auto"/>
                      </w:divBdr>
                      <w:divsChild>
                        <w:div w:id="11820165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0241459">
                              <w:marLeft w:val="0"/>
                              <w:marRight w:val="0"/>
                              <w:marTop w:val="0"/>
                              <w:marBottom w:val="0"/>
                              <w:divBdr>
                                <w:top w:val="none" w:sz="0" w:space="0" w:color="auto"/>
                                <w:left w:val="none" w:sz="0" w:space="0" w:color="auto"/>
                                <w:bottom w:val="none" w:sz="0" w:space="0" w:color="auto"/>
                                <w:right w:val="none" w:sz="0" w:space="0" w:color="auto"/>
                              </w:divBdr>
                              <w:divsChild>
                                <w:div w:id="979844522">
                                  <w:marLeft w:val="0"/>
                                  <w:marRight w:val="0"/>
                                  <w:marTop w:val="0"/>
                                  <w:marBottom w:val="0"/>
                                  <w:divBdr>
                                    <w:top w:val="none" w:sz="0" w:space="0" w:color="auto"/>
                                    <w:left w:val="none" w:sz="0" w:space="0" w:color="auto"/>
                                    <w:bottom w:val="none" w:sz="0" w:space="0" w:color="auto"/>
                                    <w:right w:val="none" w:sz="0" w:space="0" w:color="auto"/>
                                  </w:divBdr>
                                  <w:divsChild>
                                    <w:div w:id="1055082042">
                                      <w:marLeft w:val="0"/>
                                      <w:marRight w:val="0"/>
                                      <w:marTop w:val="0"/>
                                      <w:marBottom w:val="0"/>
                                      <w:divBdr>
                                        <w:top w:val="none" w:sz="0" w:space="0" w:color="auto"/>
                                        <w:left w:val="none" w:sz="0" w:space="0" w:color="auto"/>
                                        <w:bottom w:val="none" w:sz="0" w:space="0" w:color="auto"/>
                                        <w:right w:val="none" w:sz="0" w:space="0" w:color="auto"/>
                                      </w:divBdr>
                                      <w:divsChild>
                                        <w:div w:id="273638739">
                                          <w:marLeft w:val="0"/>
                                          <w:marRight w:val="0"/>
                                          <w:marTop w:val="0"/>
                                          <w:marBottom w:val="0"/>
                                          <w:divBdr>
                                            <w:top w:val="none" w:sz="0" w:space="0" w:color="auto"/>
                                            <w:left w:val="none" w:sz="0" w:space="0" w:color="auto"/>
                                            <w:bottom w:val="none" w:sz="0" w:space="0" w:color="auto"/>
                                            <w:right w:val="none" w:sz="0" w:space="0" w:color="auto"/>
                                          </w:divBdr>
                                          <w:divsChild>
                                            <w:div w:id="11309045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109186">
                                                  <w:marLeft w:val="0"/>
                                                  <w:marRight w:val="0"/>
                                                  <w:marTop w:val="0"/>
                                                  <w:marBottom w:val="0"/>
                                                  <w:divBdr>
                                                    <w:top w:val="none" w:sz="0" w:space="0" w:color="auto"/>
                                                    <w:left w:val="none" w:sz="0" w:space="0" w:color="auto"/>
                                                    <w:bottom w:val="none" w:sz="0" w:space="0" w:color="auto"/>
                                                    <w:right w:val="none" w:sz="0" w:space="0" w:color="auto"/>
                                                  </w:divBdr>
                                                  <w:divsChild>
                                                    <w:div w:id="842089183">
                                                      <w:marLeft w:val="0"/>
                                                      <w:marRight w:val="0"/>
                                                      <w:marTop w:val="0"/>
                                                      <w:marBottom w:val="0"/>
                                                      <w:divBdr>
                                                        <w:top w:val="none" w:sz="0" w:space="0" w:color="auto"/>
                                                        <w:left w:val="none" w:sz="0" w:space="0" w:color="auto"/>
                                                        <w:bottom w:val="none" w:sz="0" w:space="0" w:color="auto"/>
                                                        <w:right w:val="none" w:sz="0" w:space="0" w:color="auto"/>
                                                      </w:divBdr>
                                                      <w:divsChild>
                                                        <w:div w:id="1411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8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2</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80</cp:revision>
  <dcterms:created xsi:type="dcterms:W3CDTF">2017-12-06T20:09:00Z</dcterms:created>
  <dcterms:modified xsi:type="dcterms:W3CDTF">2018-03-08T15:46:00Z</dcterms:modified>
</cp:coreProperties>
</file>