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B0" w:rsidRPr="0040345A" w:rsidRDefault="00151EB0" w:rsidP="00554880">
      <w:pPr>
        <w:spacing w:line="240" w:lineRule="auto"/>
        <w:jc w:val="both"/>
        <w:rPr>
          <w:rFonts w:cstheme="minorHAnsi"/>
          <w:b/>
          <w:sz w:val="28"/>
        </w:rPr>
      </w:pPr>
      <w:r w:rsidRPr="0040345A">
        <w:rPr>
          <w:rFonts w:cstheme="minorHAnsi"/>
          <w:b/>
          <w:sz w:val="28"/>
        </w:rPr>
        <w:t>Argentina</w:t>
      </w:r>
      <w:r w:rsidR="00425747" w:rsidRPr="0040345A">
        <w:rPr>
          <w:rFonts w:cstheme="minorHAnsi"/>
          <w:b/>
          <w:sz w:val="28"/>
        </w:rPr>
        <w:t xml:space="preserve"> </w:t>
      </w:r>
      <w:r w:rsidR="00FD243F">
        <w:rPr>
          <w:rFonts w:cstheme="minorHAnsi"/>
          <w:b/>
          <w:sz w:val="28"/>
        </w:rPr>
        <w:t xml:space="preserve">se </w:t>
      </w:r>
      <w:r w:rsidR="00425747" w:rsidRPr="0040345A">
        <w:rPr>
          <w:rFonts w:cstheme="minorHAnsi"/>
          <w:b/>
          <w:sz w:val="28"/>
        </w:rPr>
        <w:t>prepara para</w:t>
      </w:r>
      <w:r w:rsidR="00EA31C5" w:rsidRPr="0040345A">
        <w:rPr>
          <w:rFonts w:cstheme="minorHAnsi"/>
          <w:b/>
          <w:sz w:val="28"/>
        </w:rPr>
        <w:t xml:space="preserve"> </w:t>
      </w:r>
      <w:r w:rsidR="00D4700F" w:rsidRPr="0040345A">
        <w:rPr>
          <w:rFonts w:cstheme="minorHAnsi"/>
          <w:b/>
          <w:sz w:val="28"/>
        </w:rPr>
        <w:t>dar cátedra sobre siembra directa en Sudáfrica</w:t>
      </w:r>
    </w:p>
    <w:p w:rsidR="002E2B38" w:rsidRDefault="00151EB0" w:rsidP="00554880">
      <w:pPr>
        <w:spacing w:line="240" w:lineRule="auto"/>
        <w:jc w:val="both"/>
        <w:rPr>
          <w:rFonts w:cstheme="minorHAnsi"/>
          <w:i/>
        </w:rPr>
      </w:pPr>
      <w:r w:rsidRPr="0040345A">
        <w:rPr>
          <w:rFonts w:cstheme="minorHAnsi"/>
          <w:i/>
        </w:rPr>
        <w:t xml:space="preserve">La delegación argentina tendrá un lote de 5 hectáreas </w:t>
      </w:r>
      <w:r w:rsidR="00D4700F" w:rsidRPr="0040345A">
        <w:rPr>
          <w:rFonts w:cstheme="minorHAnsi"/>
          <w:i/>
        </w:rPr>
        <w:t xml:space="preserve">en la feria Nampo </w:t>
      </w:r>
      <w:r w:rsidRPr="0040345A">
        <w:rPr>
          <w:rFonts w:cstheme="minorHAnsi"/>
          <w:i/>
        </w:rPr>
        <w:t xml:space="preserve">donde por primera vez  </w:t>
      </w:r>
      <w:r w:rsidR="002E2B38">
        <w:rPr>
          <w:rFonts w:cstheme="minorHAnsi"/>
          <w:i/>
        </w:rPr>
        <w:t xml:space="preserve">se </w:t>
      </w:r>
      <w:r w:rsidRPr="0040345A">
        <w:rPr>
          <w:rFonts w:cstheme="minorHAnsi"/>
          <w:i/>
        </w:rPr>
        <w:t>realizarán demostraciones a campo</w:t>
      </w:r>
      <w:r w:rsidR="00DC6240" w:rsidRPr="0040345A">
        <w:rPr>
          <w:rFonts w:cstheme="minorHAnsi"/>
          <w:i/>
        </w:rPr>
        <w:t xml:space="preserve">. </w:t>
      </w:r>
      <w:r w:rsidR="002E2B38">
        <w:rPr>
          <w:rFonts w:cstheme="minorHAnsi"/>
          <w:i/>
        </w:rPr>
        <w:t xml:space="preserve">Federico Bosch, </w:t>
      </w:r>
      <w:r w:rsidR="00DC6240" w:rsidRPr="0040345A">
        <w:rPr>
          <w:rFonts w:cstheme="minorHAnsi"/>
          <w:i/>
        </w:rPr>
        <w:t>gerente</w:t>
      </w:r>
      <w:r w:rsidR="003660C1" w:rsidRPr="0040345A">
        <w:rPr>
          <w:rFonts w:cstheme="minorHAnsi"/>
          <w:i/>
        </w:rPr>
        <w:t xml:space="preserve"> de Técnica</w:t>
      </w:r>
      <w:r w:rsidRPr="0040345A">
        <w:rPr>
          <w:rFonts w:cstheme="minorHAnsi"/>
          <w:i/>
        </w:rPr>
        <w:t>, Montaje y Contenido</w:t>
      </w:r>
      <w:r w:rsidR="0040345A">
        <w:rPr>
          <w:rFonts w:cstheme="minorHAnsi"/>
          <w:i/>
        </w:rPr>
        <w:t>s</w:t>
      </w:r>
      <w:r w:rsidRPr="0040345A">
        <w:rPr>
          <w:rFonts w:cstheme="minorHAnsi"/>
          <w:i/>
        </w:rPr>
        <w:t xml:space="preserve"> de </w:t>
      </w:r>
      <w:proofErr w:type="spellStart"/>
      <w:r w:rsidRPr="0040345A">
        <w:rPr>
          <w:rFonts w:cstheme="minorHAnsi"/>
          <w:i/>
        </w:rPr>
        <w:t>Expoagro</w:t>
      </w:r>
      <w:proofErr w:type="spellEnd"/>
      <w:r w:rsidRPr="0040345A">
        <w:rPr>
          <w:rFonts w:cstheme="minorHAnsi"/>
          <w:i/>
        </w:rPr>
        <w:t>,</w:t>
      </w:r>
      <w:r w:rsidR="003660C1" w:rsidRPr="0040345A">
        <w:rPr>
          <w:rFonts w:cstheme="minorHAnsi"/>
          <w:i/>
        </w:rPr>
        <w:t xml:space="preserve"> cuenta </w:t>
      </w:r>
      <w:r w:rsidR="002E2B38">
        <w:rPr>
          <w:rFonts w:cstheme="minorHAnsi"/>
          <w:i/>
        </w:rPr>
        <w:t xml:space="preserve">detalles de </w:t>
      </w:r>
      <w:r w:rsidR="00D73F85" w:rsidRPr="0040345A">
        <w:rPr>
          <w:rFonts w:cstheme="minorHAnsi"/>
          <w:i/>
        </w:rPr>
        <w:t>los preparativos</w:t>
      </w:r>
      <w:r w:rsidRPr="0040345A">
        <w:rPr>
          <w:rFonts w:cstheme="minorHAnsi"/>
          <w:i/>
        </w:rPr>
        <w:t xml:space="preserve">.  </w:t>
      </w:r>
    </w:p>
    <w:p w:rsidR="008F3199" w:rsidRDefault="005F0EB3" w:rsidP="005F0EB3">
      <w:pPr>
        <w:spacing w:line="240" w:lineRule="auto"/>
        <w:jc w:val="both"/>
        <w:rPr>
          <w:rFonts w:cstheme="minorHAnsi"/>
        </w:rPr>
      </w:pPr>
      <w:r w:rsidRPr="001420C4">
        <w:rPr>
          <w:rFonts w:cstheme="minorHAnsi"/>
        </w:rPr>
        <w:t xml:space="preserve">La siembra directa se ha convertido en el principal estandarte de la agricultura argentina. De su mano, la agroindustria local se abre camino en los mercados del mundo. </w:t>
      </w:r>
      <w:r w:rsidR="008F3199">
        <w:rPr>
          <w:rFonts w:cstheme="minorHAnsi"/>
        </w:rPr>
        <w:t>Sudáfrica es una de las regiones con mayor potencial.</w:t>
      </w:r>
    </w:p>
    <w:p w:rsidR="001420C4" w:rsidRDefault="005F0EB3" w:rsidP="005F0EB3">
      <w:pPr>
        <w:spacing w:line="240" w:lineRule="auto"/>
        <w:jc w:val="both"/>
        <w:rPr>
          <w:rFonts w:cstheme="minorHAnsi"/>
        </w:rPr>
      </w:pPr>
      <w:r w:rsidRPr="001420C4">
        <w:rPr>
          <w:rFonts w:cstheme="minorHAnsi"/>
        </w:rPr>
        <w:t xml:space="preserve">Sudáfrica tiene una superficie de 121 millones de hectáreas pero solo 20 millones son cultivables. El principal cultivo es el maíz, que ocupa alrededor de 3,3 millones de hectáreas y es destinado en un 60% para consumo humano. </w:t>
      </w:r>
      <w:r w:rsidR="001420C4" w:rsidRPr="001420C4">
        <w:rPr>
          <w:rFonts w:cstheme="minorHAnsi"/>
        </w:rPr>
        <w:t>Pero el maíz</w:t>
      </w:r>
      <w:r w:rsidR="00BC0573">
        <w:rPr>
          <w:rFonts w:cstheme="minorHAnsi"/>
        </w:rPr>
        <w:t xml:space="preserve"> </w:t>
      </w:r>
      <w:r w:rsidR="001420C4" w:rsidRPr="001420C4">
        <w:rPr>
          <w:rFonts w:cstheme="minorHAnsi"/>
        </w:rPr>
        <w:t>no sólo se siembra en forma convencional</w:t>
      </w:r>
      <w:r w:rsidR="001420C4">
        <w:rPr>
          <w:rFonts w:cstheme="minorHAnsi"/>
        </w:rPr>
        <w:t xml:space="preserve"> </w:t>
      </w:r>
      <w:r w:rsidR="001420C4" w:rsidRPr="001420C4">
        <w:rPr>
          <w:rFonts w:cstheme="minorHAnsi"/>
        </w:rPr>
        <w:t xml:space="preserve">sino además con un distanciamiento entre hileras </w:t>
      </w:r>
      <w:r w:rsidRPr="001420C4">
        <w:rPr>
          <w:rFonts w:cstheme="minorHAnsi"/>
        </w:rPr>
        <w:t xml:space="preserve">de 1,5 metros </w:t>
      </w:r>
      <w:r w:rsidR="001420C4" w:rsidRPr="001420C4">
        <w:rPr>
          <w:rFonts w:cstheme="minorHAnsi"/>
        </w:rPr>
        <w:t>y una densidad de tan</w:t>
      </w:r>
      <w:r w:rsidRPr="001420C4">
        <w:rPr>
          <w:rFonts w:cstheme="minorHAnsi"/>
        </w:rPr>
        <w:t xml:space="preserve"> solo 20.000 plantas por hectárea</w:t>
      </w:r>
      <w:r w:rsidR="001420C4" w:rsidRPr="001420C4">
        <w:rPr>
          <w:rFonts w:cstheme="minorHAnsi"/>
        </w:rPr>
        <w:t xml:space="preserve">. </w:t>
      </w:r>
    </w:p>
    <w:p w:rsidR="001420C4" w:rsidRDefault="008F3199" w:rsidP="001420C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1420C4">
        <w:rPr>
          <w:rFonts w:cstheme="minorHAnsi"/>
        </w:rPr>
        <w:t xml:space="preserve">n equipo integrado por técnicos de INTA y </w:t>
      </w:r>
      <w:proofErr w:type="spellStart"/>
      <w:r w:rsidR="001420C4">
        <w:rPr>
          <w:rFonts w:cstheme="minorHAnsi"/>
        </w:rPr>
        <w:t>Expoagro</w:t>
      </w:r>
      <w:proofErr w:type="spellEnd"/>
      <w:r w:rsidR="001420C4">
        <w:rPr>
          <w:rFonts w:cstheme="minorHAnsi"/>
        </w:rPr>
        <w:t xml:space="preserve">, </w:t>
      </w:r>
      <w:r w:rsidR="001420C4" w:rsidRPr="0040345A">
        <w:rPr>
          <w:rFonts w:cstheme="minorHAnsi"/>
        </w:rPr>
        <w:t>con el apoyo institucional de CIDETER, la Cámara Argentina de Fabricantes de Maquinaria Agrícola (CAFMA), el Ministerio de Relaciones Exteriores y Culto de la Nación, la Agencia Argentina de Inversiones y Comercio Internacional (AAICI), la Asociación Argentina de Productores de Siembra Directa (</w:t>
      </w:r>
      <w:proofErr w:type="spellStart"/>
      <w:r w:rsidR="001420C4" w:rsidRPr="0040345A">
        <w:rPr>
          <w:rFonts w:cstheme="minorHAnsi"/>
        </w:rPr>
        <w:t>Aapresid</w:t>
      </w:r>
      <w:proofErr w:type="spellEnd"/>
      <w:r w:rsidR="001420C4" w:rsidRPr="0040345A">
        <w:rPr>
          <w:rFonts w:cstheme="minorHAnsi"/>
        </w:rPr>
        <w:t>) y Santa Fe Global (Agencia Santafesina de Inversi</w:t>
      </w:r>
      <w:r w:rsidR="00BC0573">
        <w:rPr>
          <w:rFonts w:cstheme="minorHAnsi"/>
        </w:rPr>
        <w:t xml:space="preserve">ones y Comercio Internacional) se encuentra trabajando en la difusión de la tecnología argentina en ese país. </w:t>
      </w:r>
    </w:p>
    <w:p w:rsidR="00BC0573" w:rsidRDefault="00BC0573" w:rsidP="00BC057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Luego de varios años de trabajo conjunto, del 15 al 18 de mayo próximos, en el marco de </w:t>
      </w:r>
      <w:r w:rsidRPr="0040345A">
        <w:rPr>
          <w:rFonts w:cstheme="minorHAnsi"/>
        </w:rPr>
        <w:t xml:space="preserve">Nampo </w:t>
      </w:r>
      <w:proofErr w:type="spellStart"/>
      <w:r w:rsidRPr="0040345A">
        <w:rPr>
          <w:rFonts w:cstheme="minorHAnsi"/>
        </w:rPr>
        <w:t>Haverst</w:t>
      </w:r>
      <w:proofErr w:type="spellEnd"/>
      <w:r w:rsidRPr="0040345A">
        <w:rPr>
          <w:rFonts w:cstheme="minorHAnsi"/>
        </w:rPr>
        <w:t xml:space="preserve"> Day 2018</w:t>
      </w:r>
      <w:r>
        <w:rPr>
          <w:rFonts w:cstheme="minorHAnsi"/>
        </w:rPr>
        <w:t xml:space="preserve"> –la exposición organizada por </w:t>
      </w:r>
      <w:proofErr w:type="spellStart"/>
      <w:r w:rsidRPr="0040345A">
        <w:rPr>
          <w:rFonts w:cstheme="minorHAnsi"/>
        </w:rPr>
        <w:t>Grain</w:t>
      </w:r>
      <w:proofErr w:type="spellEnd"/>
      <w:r w:rsidRPr="0040345A">
        <w:rPr>
          <w:rFonts w:cstheme="minorHAnsi"/>
        </w:rPr>
        <w:t xml:space="preserve"> S</w:t>
      </w:r>
      <w:r>
        <w:rPr>
          <w:rFonts w:cstheme="minorHAnsi"/>
        </w:rPr>
        <w:t>.</w:t>
      </w:r>
      <w:r w:rsidRPr="0040345A">
        <w:rPr>
          <w:rFonts w:cstheme="minorHAnsi"/>
        </w:rPr>
        <w:t>A</w:t>
      </w:r>
      <w:r>
        <w:rPr>
          <w:rFonts w:cstheme="minorHAnsi"/>
        </w:rPr>
        <w:t>.</w:t>
      </w:r>
      <w:r w:rsidRPr="0040345A">
        <w:rPr>
          <w:rFonts w:cstheme="minorHAnsi"/>
        </w:rPr>
        <w:t xml:space="preserve"> en la ciudad sudafricana de </w:t>
      </w:r>
      <w:proofErr w:type="spellStart"/>
      <w:r w:rsidRPr="0040345A">
        <w:rPr>
          <w:rFonts w:cstheme="minorHAnsi"/>
        </w:rPr>
        <w:t>Bothaville</w:t>
      </w:r>
      <w:proofErr w:type="spellEnd"/>
      <w:r>
        <w:rPr>
          <w:rFonts w:cstheme="minorHAnsi"/>
        </w:rPr>
        <w:t xml:space="preserve">- por primera vez en la historia habrá una dinámica de maquinarias a campo con especial foco en siembra directa. </w:t>
      </w:r>
    </w:p>
    <w:p w:rsidR="005F0EB3" w:rsidRDefault="00BC0573" w:rsidP="0055488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“V</w:t>
      </w:r>
      <w:r w:rsidRPr="0040345A">
        <w:rPr>
          <w:rFonts w:cstheme="minorHAnsi"/>
        </w:rPr>
        <w:t>amos a mostrarle a Sudáfrica los beneficios de la siembra directa</w:t>
      </w:r>
      <w:r w:rsidR="008F3199">
        <w:rPr>
          <w:rFonts w:cstheme="minorHAnsi"/>
        </w:rPr>
        <w:t>, cómo impacta en el rendimiento y toda la tecnología asociada a esta forma de producir</w:t>
      </w:r>
      <w:r w:rsidRPr="0040345A">
        <w:rPr>
          <w:rFonts w:cstheme="minorHAnsi"/>
        </w:rPr>
        <w:t>”, afirma Federico Bosch, gerente de Técnica, Montaje y Contenido</w:t>
      </w:r>
      <w:r>
        <w:rPr>
          <w:rFonts w:cstheme="minorHAnsi"/>
        </w:rPr>
        <w:t>s</w:t>
      </w:r>
      <w:r w:rsidRPr="0040345A">
        <w:rPr>
          <w:rFonts w:cstheme="minorHAnsi"/>
        </w:rPr>
        <w:t xml:space="preserve"> de </w:t>
      </w:r>
      <w:proofErr w:type="spellStart"/>
      <w:r w:rsidRPr="0040345A">
        <w:rPr>
          <w:rFonts w:cstheme="minorHAnsi"/>
        </w:rPr>
        <w:t>Exponenciar</w:t>
      </w:r>
      <w:proofErr w:type="spellEnd"/>
      <w:r w:rsidRPr="0040345A">
        <w:rPr>
          <w:rFonts w:cstheme="minorHAnsi"/>
        </w:rPr>
        <w:t xml:space="preserve">, firma organizadora de </w:t>
      </w:r>
      <w:proofErr w:type="spellStart"/>
      <w:r w:rsidRPr="0040345A">
        <w:rPr>
          <w:rFonts w:cstheme="minorHAnsi"/>
        </w:rPr>
        <w:t>Expoagro</w:t>
      </w:r>
      <w:proofErr w:type="spellEnd"/>
      <w:r w:rsidR="008F3199">
        <w:rPr>
          <w:rFonts w:cstheme="minorHAnsi"/>
        </w:rPr>
        <w:t xml:space="preserve">, que mantiene una asociación estratégica con Nampo desde hace varios años. </w:t>
      </w:r>
    </w:p>
    <w:p w:rsidR="008F3199" w:rsidRDefault="008F3199" w:rsidP="008F319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Por primera vez en Nampo, l</w:t>
      </w:r>
      <w:r w:rsidRPr="0040345A">
        <w:rPr>
          <w:rFonts w:cstheme="minorHAnsi"/>
        </w:rPr>
        <w:t>as empresas nacionales</w:t>
      </w:r>
      <w:r>
        <w:rPr>
          <w:rFonts w:cstheme="minorHAnsi"/>
        </w:rPr>
        <w:t xml:space="preserve"> participarán de</w:t>
      </w:r>
      <w:r w:rsidRPr="0040345A">
        <w:rPr>
          <w:rFonts w:cstheme="minorHAnsi"/>
        </w:rPr>
        <w:t xml:space="preserve"> dinámicas a campo en un lote de 5 hectáreas</w:t>
      </w:r>
      <w:r>
        <w:rPr>
          <w:rFonts w:cstheme="minorHAnsi"/>
        </w:rPr>
        <w:t xml:space="preserve"> donde se sembrará inicialmente un cultivo de cobertura </w:t>
      </w:r>
      <w:r w:rsidR="00D41A44">
        <w:rPr>
          <w:rFonts w:cstheme="minorHAnsi"/>
        </w:rPr>
        <w:t>que servirá de rastrojo para que las sembradoras de directa hagan su demostración en</w:t>
      </w:r>
      <w:r w:rsidR="00E61AEA">
        <w:rPr>
          <w:rFonts w:cstheme="minorHAnsi"/>
        </w:rPr>
        <w:t xml:space="preserve"> </w:t>
      </w:r>
      <w:r w:rsidR="00E61AEA" w:rsidRPr="00415401">
        <w:rPr>
          <w:rFonts w:cstheme="minorHAnsi"/>
        </w:rPr>
        <w:t>mayo</w:t>
      </w:r>
      <w:r w:rsidR="00D41A44" w:rsidRPr="00415401">
        <w:rPr>
          <w:rFonts w:cstheme="minorHAnsi"/>
        </w:rPr>
        <w:t>.</w:t>
      </w:r>
      <w:r w:rsidR="00D41A44">
        <w:rPr>
          <w:rFonts w:cstheme="minorHAnsi"/>
        </w:rPr>
        <w:t xml:space="preserve"> Y en</w:t>
      </w:r>
      <w:r w:rsidR="00E61AEA">
        <w:rPr>
          <w:rFonts w:cstheme="minorHAnsi"/>
        </w:rPr>
        <w:t xml:space="preserve"> marzo</w:t>
      </w:r>
      <w:r w:rsidR="00D41A44">
        <w:rPr>
          <w:rFonts w:cstheme="minorHAnsi"/>
        </w:rPr>
        <w:t xml:space="preserve"> se implantará un cultivo de maíz que llegará al mes de mayo en</w:t>
      </w:r>
      <w:r w:rsidRPr="0040345A">
        <w:rPr>
          <w:rFonts w:cstheme="minorHAnsi"/>
        </w:rPr>
        <w:t xml:space="preserve"> estado vegetativo </w:t>
      </w:r>
      <w:r w:rsidR="00D41A44">
        <w:rPr>
          <w:rFonts w:cstheme="minorHAnsi"/>
        </w:rPr>
        <w:t>y sobre el cual se harán</w:t>
      </w:r>
      <w:r w:rsidRPr="0040345A">
        <w:rPr>
          <w:rFonts w:cstheme="minorHAnsi"/>
        </w:rPr>
        <w:t xml:space="preserve"> dinámicas de pulverización</w:t>
      </w:r>
      <w:r w:rsidR="00D41A44">
        <w:rPr>
          <w:rFonts w:cstheme="minorHAnsi"/>
        </w:rPr>
        <w:t xml:space="preserve">. </w:t>
      </w:r>
      <w:r w:rsidRPr="00E957EF">
        <w:rPr>
          <w:rFonts w:cstheme="minorHAnsi"/>
        </w:rPr>
        <w:t>Un equipo técnico del INTA</w:t>
      </w:r>
      <w:r w:rsidR="00E8387D">
        <w:rPr>
          <w:rFonts w:cstheme="minorHAnsi"/>
        </w:rPr>
        <w:t xml:space="preserve"> y de </w:t>
      </w:r>
      <w:proofErr w:type="spellStart"/>
      <w:r w:rsidR="00E8387D">
        <w:rPr>
          <w:rFonts w:cstheme="minorHAnsi"/>
        </w:rPr>
        <w:t>Expoagro</w:t>
      </w:r>
      <w:proofErr w:type="spellEnd"/>
      <w:r w:rsidR="00E8387D">
        <w:rPr>
          <w:rFonts w:cstheme="minorHAnsi"/>
        </w:rPr>
        <w:t>, coordinado por Edgard Ramírez,</w:t>
      </w:r>
      <w:r w:rsidRPr="00E957EF">
        <w:rPr>
          <w:rFonts w:cstheme="minorHAnsi"/>
        </w:rPr>
        <w:t xml:space="preserve"> ya está</w:t>
      </w:r>
      <w:r w:rsidRPr="0040345A">
        <w:rPr>
          <w:rFonts w:cstheme="minorHAnsi"/>
        </w:rPr>
        <w:t xml:space="preserve"> trabajando en Sudáfrica en la corrección del suelo, fertilización y barbechos. </w:t>
      </w:r>
    </w:p>
    <w:p w:rsidR="00D41A44" w:rsidRPr="0040345A" w:rsidRDefault="00D41A44" w:rsidP="00D41A44">
      <w:pPr>
        <w:spacing w:line="240" w:lineRule="auto"/>
        <w:jc w:val="both"/>
        <w:rPr>
          <w:rFonts w:cstheme="minorHAnsi"/>
        </w:rPr>
      </w:pPr>
      <w:r w:rsidRPr="0040345A">
        <w:rPr>
          <w:rFonts w:cstheme="minorHAnsi"/>
        </w:rPr>
        <w:t>“</w:t>
      </w:r>
      <w:r>
        <w:rPr>
          <w:rFonts w:cstheme="minorHAnsi"/>
        </w:rPr>
        <w:t>H</w:t>
      </w:r>
      <w:r w:rsidRPr="0040345A">
        <w:rPr>
          <w:rFonts w:cstheme="minorHAnsi"/>
        </w:rPr>
        <w:t xml:space="preserve">ay interés de </w:t>
      </w:r>
      <w:proofErr w:type="spellStart"/>
      <w:r w:rsidRPr="0040345A">
        <w:rPr>
          <w:rFonts w:cstheme="minorHAnsi"/>
        </w:rPr>
        <w:t>Grain</w:t>
      </w:r>
      <w:proofErr w:type="spellEnd"/>
      <w:r w:rsidRPr="0040345A">
        <w:rPr>
          <w:rFonts w:cstheme="minorHAnsi"/>
        </w:rPr>
        <w:t xml:space="preserve"> S</w:t>
      </w:r>
      <w:r w:rsidR="000455CF">
        <w:rPr>
          <w:rFonts w:cstheme="minorHAnsi"/>
        </w:rPr>
        <w:t>.</w:t>
      </w:r>
      <w:r w:rsidRPr="0040345A">
        <w:rPr>
          <w:rFonts w:cstheme="minorHAnsi"/>
        </w:rPr>
        <w:t>A</w:t>
      </w:r>
      <w:r w:rsidR="000455CF">
        <w:rPr>
          <w:rFonts w:cstheme="minorHAnsi"/>
        </w:rPr>
        <w:t>.</w:t>
      </w:r>
      <w:r w:rsidRPr="0040345A">
        <w:rPr>
          <w:rFonts w:cstheme="minorHAnsi"/>
        </w:rPr>
        <w:t xml:space="preserve"> de darnos</w:t>
      </w:r>
      <w:r>
        <w:rPr>
          <w:rFonts w:cstheme="minorHAnsi"/>
        </w:rPr>
        <w:t xml:space="preserve"> m</w:t>
      </w:r>
      <w:r w:rsidRPr="0040345A">
        <w:rPr>
          <w:rFonts w:cstheme="minorHAnsi"/>
        </w:rPr>
        <w:t>ás superficie para las dinámicas</w:t>
      </w:r>
      <w:r>
        <w:rPr>
          <w:rFonts w:cstheme="minorHAnsi"/>
        </w:rPr>
        <w:t xml:space="preserve"> en un futuro cercano</w:t>
      </w:r>
      <w:r w:rsidRPr="0040345A">
        <w:rPr>
          <w:rFonts w:cstheme="minorHAnsi"/>
        </w:rPr>
        <w:t>. Notamos gran entusiasmo en este proyecto por parte de las empresas argentinas que tienen representación en Sudáfrica”, agrega Bosch.</w:t>
      </w:r>
    </w:p>
    <w:p w:rsidR="008F3199" w:rsidRPr="000455CF" w:rsidRDefault="00D41A44" w:rsidP="00554880">
      <w:pPr>
        <w:spacing w:line="240" w:lineRule="auto"/>
        <w:jc w:val="both"/>
        <w:rPr>
          <w:rFonts w:cstheme="minorHAnsi"/>
          <w:b/>
        </w:rPr>
      </w:pPr>
      <w:r w:rsidRPr="000455CF">
        <w:rPr>
          <w:rFonts w:cstheme="minorHAnsi"/>
          <w:b/>
        </w:rPr>
        <w:t>Mercado en expansión</w:t>
      </w:r>
    </w:p>
    <w:p w:rsidR="00E957EF" w:rsidRPr="00E957EF" w:rsidRDefault="002E2B38" w:rsidP="00E957EF">
      <w:pPr>
        <w:spacing w:line="240" w:lineRule="auto"/>
        <w:jc w:val="both"/>
        <w:rPr>
          <w:rFonts w:cstheme="minorHAnsi"/>
        </w:rPr>
      </w:pPr>
      <w:r w:rsidRPr="00E957EF">
        <w:rPr>
          <w:rFonts w:cstheme="minorHAnsi"/>
        </w:rPr>
        <w:t xml:space="preserve">Apenas el 10% de los productores </w:t>
      </w:r>
      <w:r w:rsidR="005F0EB3" w:rsidRPr="00E957EF">
        <w:rPr>
          <w:rFonts w:cstheme="minorHAnsi"/>
        </w:rPr>
        <w:t xml:space="preserve">sudafricanos </w:t>
      </w:r>
      <w:r w:rsidRPr="00E957EF">
        <w:rPr>
          <w:rFonts w:cstheme="minorHAnsi"/>
        </w:rPr>
        <w:t xml:space="preserve">hace siembra directa. </w:t>
      </w:r>
      <w:r w:rsidR="00560183" w:rsidRPr="00E957EF">
        <w:rPr>
          <w:rFonts w:cstheme="minorHAnsi"/>
        </w:rPr>
        <w:t xml:space="preserve">Según </w:t>
      </w:r>
      <w:proofErr w:type="spellStart"/>
      <w:r w:rsidR="00560183" w:rsidRPr="00E957EF">
        <w:rPr>
          <w:rFonts w:cstheme="minorHAnsi"/>
        </w:rPr>
        <w:t>Cideter</w:t>
      </w:r>
      <w:proofErr w:type="spellEnd"/>
      <w:r w:rsidR="00560183" w:rsidRPr="00E957EF">
        <w:rPr>
          <w:rFonts w:cstheme="minorHAnsi"/>
        </w:rPr>
        <w:t xml:space="preserve">, desde 2011 a la actualidad las ventas de sembradoras argentinas para siembra directa a Sudáfrica crecieron 336%. </w:t>
      </w:r>
      <w:r w:rsidR="00560183" w:rsidRPr="00E957EF">
        <w:rPr>
          <w:rFonts w:cstheme="minorHAnsi"/>
        </w:rPr>
        <w:lastRenderedPageBreak/>
        <w:t xml:space="preserve">Allí están trabajando en la actualidad unas 150 máquinas. </w:t>
      </w:r>
      <w:r w:rsidR="00E957EF" w:rsidRPr="00E957EF">
        <w:rPr>
          <w:rFonts w:cstheme="minorHAnsi"/>
        </w:rPr>
        <w:t>Además, Sudáfrica es la puerta de acceso a otros países como Botsuana, Namibia y Zambia.</w:t>
      </w:r>
    </w:p>
    <w:p w:rsidR="00B96A68" w:rsidRPr="00E957EF" w:rsidRDefault="00D41A44" w:rsidP="000455CF">
      <w:pPr>
        <w:spacing w:line="240" w:lineRule="auto"/>
        <w:jc w:val="both"/>
        <w:rPr>
          <w:rFonts w:cstheme="minorHAnsi"/>
        </w:rPr>
      </w:pPr>
      <w:r w:rsidRPr="00E957EF">
        <w:rPr>
          <w:rFonts w:cstheme="minorHAnsi"/>
        </w:rPr>
        <w:t xml:space="preserve">Según los ensayos realizados por INTA, el uso de la siembra directa en la región </w:t>
      </w:r>
      <w:r w:rsidR="00E957EF" w:rsidRPr="00E957EF">
        <w:rPr>
          <w:rFonts w:cstheme="minorHAnsi"/>
        </w:rPr>
        <w:t xml:space="preserve">ha significado incrementos de rinde </w:t>
      </w:r>
      <w:r w:rsidR="000455CF">
        <w:rPr>
          <w:rFonts w:cstheme="minorHAnsi"/>
        </w:rPr>
        <w:t xml:space="preserve">que van </w:t>
      </w:r>
      <w:r w:rsidR="00E957EF" w:rsidRPr="00E957EF">
        <w:rPr>
          <w:rFonts w:cstheme="minorHAnsi"/>
        </w:rPr>
        <w:t xml:space="preserve">del 30 al 50% en maíz y soja, con reducciones de costos del 30% y el uso de un 50% menos de combustible. Esto se debe al uso de la técnica pero también al </w:t>
      </w:r>
      <w:r w:rsidRPr="00E957EF">
        <w:rPr>
          <w:rFonts w:cstheme="minorHAnsi"/>
        </w:rPr>
        <w:t>ahorro de agua, que sumado al cambio de densidad de 20.000 a 55.000 plantas</w:t>
      </w:r>
      <w:r w:rsidR="00E957EF" w:rsidRPr="00E957EF">
        <w:rPr>
          <w:rFonts w:cstheme="minorHAnsi"/>
        </w:rPr>
        <w:t xml:space="preserve">, </w:t>
      </w:r>
      <w:r w:rsidRPr="00E957EF">
        <w:rPr>
          <w:rFonts w:cstheme="minorHAnsi"/>
        </w:rPr>
        <w:t xml:space="preserve">la menor distancia entre hileras -de 52.5 cm-, </w:t>
      </w:r>
      <w:r w:rsidR="00E957EF" w:rsidRPr="00E957EF">
        <w:rPr>
          <w:rFonts w:cstheme="minorHAnsi"/>
        </w:rPr>
        <w:t xml:space="preserve">una optimización en la radiación que reciben los cultivos, </w:t>
      </w:r>
      <w:r w:rsidRPr="00E957EF">
        <w:rPr>
          <w:rFonts w:cstheme="minorHAnsi"/>
        </w:rPr>
        <w:t xml:space="preserve">el aumento de la materia orgánica y </w:t>
      </w:r>
      <w:r w:rsidR="00E957EF" w:rsidRPr="00E957EF">
        <w:rPr>
          <w:rFonts w:cstheme="minorHAnsi"/>
        </w:rPr>
        <w:t xml:space="preserve">la </w:t>
      </w:r>
      <w:r w:rsidRPr="00E957EF">
        <w:rPr>
          <w:rFonts w:cstheme="minorHAnsi"/>
        </w:rPr>
        <w:t xml:space="preserve">reducción de </w:t>
      </w:r>
      <w:r w:rsidR="00E957EF" w:rsidRPr="00E957EF">
        <w:rPr>
          <w:rFonts w:cstheme="minorHAnsi"/>
        </w:rPr>
        <w:t xml:space="preserve">la </w:t>
      </w:r>
      <w:r w:rsidRPr="00E957EF">
        <w:rPr>
          <w:rFonts w:cstheme="minorHAnsi"/>
        </w:rPr>
        <w:t xml:space="preserve">erosión </w:t>
      </w:r>
      <w:r w:rsidR="00E957EF" w:rsidRPr="00E957EF">
        <w:rPr>
          <w:rFonts w:cstheme="minorHAnsi"/>
        </w:rPr>
        <w:t>en el</w:t>
      </w:r>
      <w:r w:rsidRPr="00E957EF">
        <w:rPr>
          <w:rFonts w:cstheme="minorHAnsi"/>
        </w:rPr>
        <w:t xml:space="preserve"> suelo</w:t>
      </w:r>
      <w:r w:rsidR="00E957EF" w:rsidRPr="00E957EF">
        <w:rPr>
          <w:rFonts w:cstheme="minorHAnsi"/>
        </w:rPr>
        <w:t xml:space="preserve"> significa</w:t>
      </w:r>
      <w:r w:rsidR="000455CF">
        <w:rPr>
          <w:rFonts w:cstheme="minorHAnsi"/>
        </w:rPr>
        <w:t>n</w:t>
      </w:r>
      <w:r w:rsidR="00E957EF" w:rsidRPr="00E957EF">
        <w:rPr>
          <w:rFonts w:cstheme="minorHAnsi"/>
        </w:rPr>
        <w:t xml:space="preserve"> un cambio sustancial en el </w:t>
      </w:r>
      <w:r w:rsidRPr="00E957EF">
        <w:rPr>
          <w:rFonts w:cstheme="minorHAnsi"/>
        </w:rPr>
        <w:t>sistema</w:t>
      </w:r>
      <w:r w:rsidR="00E957EF" w:rsidRPr="00E957EF">
        <w:rPr>
          <w:rFonts w:cstheme="minorHAnsi"/>
        </w:rPr>
        <w:t xml:space="preserve"> productivo</w:t>
      </w:r>
      <w:r w:rsidRPr="00E957EF">
        <w:rPr>
          <w:rFonts w:cstheme="minorHAnsi"/>
        </w:rPr>
        <w:t xml:space="preserve"> </w:t>
      </w:r>
      <w:r w:rsidR="00E957EF" w:rsidRPr="00E957EF">
        <w:rPr>
          <w:rFonts w:cstheme="minorHAnsi"/>
        </w:rPr>
        <w:t xml:space="preserve">hacia un modelo </w:t>
      </w:r>
      <w:r w:rsidRPr="00E957EF">
        <w:rPr>
          <w:rFonts w:cstheme="minorHAnsi"/>
        </w:rPr>
        <w:t>más sostenible</w:t>
      </w:r>
      <w:r w:rsidR="00E957EF" w:rsidRPr="00E957EF">
        <w:rPr>
          <w:rFonts w:cstheme="minorHAnsi"/>
        </w:rPr>
        <w:t>.</w:t>
      </w:r>
      <w:r w:rsidR="00AF13DA" w:rsidRPr="0040345A">
        <w:rPr>
          <w:rFonts w:cstheme="minorHAnsi"/>
        </w:rPr>
        <w:t xml:space="preserve"> </w:t>
      </w:r>
    </w:p>
    <w:p w:rsidR="00DF09DA" w:rsidRPr="00E957EF" w:rsidRDefault="00DF09DA" w:rsidP="00554880">
      <w:pPr>
        <w:spacing w:line="240" w:lineRule="auto"/>
        <w:jc w:val="both"/>
        <w:rPr>
          <w:rFonts w:cstheme="minorHAnsi"/>
        </w:rPr>
      </w:pPr>
      <w:bookmarkStart w:id="0" w:name="_GoBack"/>
      <w:bookmarkEnd w:id="0"/>
    </w:p>
    <w:sectPr w:rsidR="00DF09DA" w:rsidRPr="00E957EF" w:rsidSect="00F02011">
      <w:headerReference w:type="default" r:id="rId7"/>
      <w:footerReference w:type="default" r:id="rId8"/>
      <w:pgSz w:w="11906" w:h="16838"/>
      <w:pgMar w:top="1440" w:right="1080" w:bottom="1440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6C" w:rsidRDefault="0039636C" w:rsidP="004257A0">
      <w:pPr>
        <w:spacing w:after="0" w:line="240" w:lineRule="auto"/>
      </w:pPr>
      <w:r>
        <w:separator/>
      </w:r>
    </w:p>
  </w:endnote>
  <w:endnote w:type="continuationSeparator" w:id="0">
    <w:p w:rsidR="0039636C" w:rsidRDefault="0039636C" w:rsidP="0042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FA" w:rsidRDefault="006514D0" w:rsidP="004257A0">
    <w:pPr>
      <w:pStyle w:val="Piedepgina"/>
      <w:ind w:left="-1701"/>
      <w:rPr>
        <w:noProof/>
      </w:rPr>
    </w:pPr>
    <w:r>
      <w:rPr>
        <w:noProof/>
        <w:lang w:val="es-AR" w:eastAsia="es-AR"/>
      </w:rPr>
      <w:drawing>
        <wp:inline distT="0" distB="0" distL="0" distR="0" wp14:anchorId="0DF99BD2">
          <wp:extent cx="7419340" cy="2012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633FA" w:rsidRDefault="001633FA" w:rsidP="004257A0">
    <w:pPr>
      <w:pStyle w:val="Piedepgina"/>
      <w:ind w:left="-1701"/>
      <w:rPr>
        <w:noProof/>
      </w:rPr>
    </w:pPr>
  </w:p>
  <w:p w:rsidR="004257A0" w:rsidRDefault="004257A0" w:rsidP="004257A0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6C" w:rsidRDefault="0039636C" w:rsidP="004257A0">
      <w:pPr>
        <w:spacing w:after="0" w:line="240" w:lineRule="auto"/>
      </w:pPr>
      <w:r>
        <w:separator/>
      </w:r>
    </w:p>
  </w:footnote>
  <w:footnote w:type="continuationSeparator" w:id="0">
    <w:p w:rsidR="0039636C" w:rsidRDefault="0039636C" w:rsidP="0042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A0" w:rsidRDefault="006514D0" w:rsidP="004257A0">
    <w:pPr>
      <w:pStyle w:val="Encabezado"/>
      <w:ind w:left="-1701"/>
    </w:pPr>
    <w:r w:rsidRPr="00767077"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5A0551BB" wp14:editId="191D5072">
          <wp:simplePos x="0" y="0"/>
          <wp:positionH relativeFrom="column">
            <wp:posOffset>-1170305</wp:posOffset>
          </wp:positionH>
          <wp:positionV relativeFrom="paragraph">
            <wp:posOffset>0</wp:posOffset>
          </wp:positionV>
          <wp:extent cx="7553325" cy="1690370"/>
          <wp:effectExtent l="0" t="0" r="0" b="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A0"/>
    <w:rsid w:val="00012F54"/>
    <w:rsid w:val="000207E3"/>
    <w:rsid w:val="00026AB4"/>
    <w:rsid w:val="0003591D"/>
    <w:rsid w:val="000402E3"/>
    <w:rsid w:val="000427BF"/>
    <w:rsid w:val="000455CF"/>
    <w:rsid w:val="00070BF5"/>
    <w:rsid w:val="000B3D1B"/>
    <w:rsid w:val="000B6D59"/>
    <w:rsid w:val="000C0B83"/>
    <w:rsid w:val="000E797A"/>
    <w:rsid w:val="000F7148"/>
    <w:rsid w:val="00104CED"/>
    <w:rsid w:val="00105020"/>
    <w:rsid w:val="00106646"/>
    <w:rsid w:val="00114D49"/>
    <w:rsid w:val="001224AF"/>
    <w:rsid w:val="0013003C"/>
    <w:rsid w:val="00137655"/>
    <w:rsid w:val="001420C4"/>
    <w:rsid w:val="00151EB0"/>
    <w:rsid w:val="00155265"/>
    <w:rsid w:val="001633FA"/>
    <w:rsid w:val="00171A2A"/>
    <w:rsid w:val="001A1804"/>
    <w:rsid w:val="001A3712"/>
    <w:rsid w:val="001C0D4C"/>
    <w:rsid w:val="001C52E1"/>
    <w:rsid w:val="001D17F1"/>
    <w:rsid w:val="001F03ED"/>
    <w:rsid w:val="001F412A"/>
    <w:rsid w:val="002155EA"/>
    <w:rsid w:val="00230A31"/>
    <w:rsid w:val="00251053"/>
    <w:rsid w:val="002906A7"/>
    <w:rsid w:val="00290A00"/>
    <w:rsid w:val="002B38CB"/>
    <w:rsid w:val="002C0560"/>
    <w:rsid w:val="002C364A"/>
    <w:rsid w:val="002D62E6"/>
    <w:rsid w:val="002D7749"/>
    <w:rsid w:val="002E2B38"/>
    <w:rsid w:val="00302D26"/>
    <w:rsid w:val="00305229"/>
    <w:rsid w:val="00315A78"/>
    <w:rsid w:val="00323FA7"/>
    <w:rsid w:val="00356F02"/>
    <w:rsid w:val="003660C1"/>
    <w:rsid w:val="00374F61"/>
    <w:rsid w:val="003803C9"/>
    <w:rsid w:val="0039636C"/>
    <w:rsid w:val="003A3924"/>
    <w:rsid w:val="003C3AD6"/>
    <w:rsid w:val="003F1CCD"/>
    <w:rsid w:val="0040345A"/>
    <w:rsid w:val="00410655"/>
    <w:rsid w:val="00415401"/>
    <w:rsid w:val="00425747"/>
    <w:rsid w:val="004257A0"/>
    <w:rsid w:val="00477851"/>
    <w:rsid w:val="00481869"/>
    <w:rsid w:val="004855EF"/>
    <w:rsid w:val="00485C2B"/>
    <w:rsid w:val="00493DD1"/>
    <w:rsid w:val="004958DC"/>
    <w:rsid w:val="004B0613"/>
    <w:rsid w:val="004D3509"/>
    <w:rsid w:val="004E746E"/>
    <w:rsid w:val="004F22B7"/>
    <w:rsid w:val="004F36D5"/>
    <w:rsid w:val="004F4510"/>
    <w:rsid w:val="004F6744"/>
    <w:rsid w:val="00517FDE"/>
    <w:rsid w:val="00527797"/>
    <w:rsid w:val="00541C43"/>
    <w:rsid w:val="00554880"/>
    <w:rsid w:val="00560183"/>
    <w:rsid w:val="005629DB"/>
    <w:rsid w:val="00574093"/>
    <w:rsid w:val="00594B12"/>
    <w:rsid w:val="005A57EF"/>
    <w:rsid w:val="005A709D"/>
    <w:rsid w:val="005D2C57"/>
    <w:rsid w:val="005F0EB3"/>
    <w:rsid w:val="006161B7"/>
    <w:rsid w:val="00641F07"/>
    <w:rsid w:val="006514D0"/>
    <w:rsid w:val="0065419C"/>
    <w:rsid w:val="00654FE5"/>
    <w:rsid w:val="00667A02"/>
    <w:rsid w:val="0067509E"/>
    <w:rsid w:val="00675A79"/>
    <w:rsid w:val="00684E68"/>
    <w:rsid w:val="006B101E"/>
    <w:rsid w:val="006C7C6C"/>
    <w:rsid w:val="006D0113"/>
    <w:rsid w:val="006D7850"/>
    <w:rsid w:val="006D79E6"/>
    <w:rsid w:val="00707383"/>
    <w:rsid w:val="00716F1F"/>
    <w:rsid w:val="0072090C"/>
    <w:rsid w:val="0072121E"/>
    <w:rsid w:val="00741E32"/>
    <w:rsid w:val="007523C1"/>
    <w:rsid w:val="007601B5"/>
    <w:rsid w:val="00760DB3"/>
    <w:rsid w:val="007764B6"/>
    <w:rsid w:val="007A1905"/>
    <w:rsid w:val="007C4AF3"/>
    <w:rsid w:val="007C5B87"/>
    <w:rsid w:val="007C7E00"/>
    <w:rsid w:val="007D411C"/>
    <w:rsid w:val="007D61FE"/>
    <w:rsid w:val="007E58B2"/>
    <w:rsid w:val="0081308E"/>
    <w:rsid w:val="00816BE9"/>
    <w:rsid w:val="00856C3D"/>
    <w:rsid w:val="00861317"/>
    <w:rsid w:val="0086721C"/>
    <w:rsid w:val="00876AB9"/>
    <w:rsid w:val="00880E3A"/>
    <w:rsid w:val="008A3D2A"/>
    <w:rsid w:val="008B1B2E"/>
    <w:rsid w:val="008B74BE"/>
    <w:rsid w:val="008C7168"/>
    <w:rsid w:val="008D27B6"/>
    <w:rsid w:val="008D5972"/>
    <w:rsid w:val="008E2443"/>
    <w:rsid w:val="008E3ACD"/>
    <w:rsid w:val="008F0B9B"/>
    <w:rsid w:val="008F3199"/>
    <w:rsid w:val="008F5072"/>
    <w:rsid w:val="00910038"/>
    <w:rsid w:val="00913E50"/>
    <w:rsid w:val="00917734"/>
    <w:rsid w:val="00920AD7"/>
    <w:rsid w:val="00926926"/>
    <w:rsid w:val="00931C18"/>
    <w:rsid w:val="0093699F"/>
    <w:rsid w:val="0094491E"/>
    <w:rsid w:val="009558BE"/>
    <w:rsid w:val="00965419"/>
    <w:rsid w:val="009966CB"/>
    <w:rsid w:val="009A2F02"/>
    <w:rsid w:val="009D793A"/>
    <w:rsid w:val="00A03D0D"/>
    <w:rsid w:val="00A2271E"/>
    <w:rsid w:val="00A24193"/>
    <w:rsid w:val="00A25AA5"/>
    <w:rsid w:val="00A263DC"/>
    <w:rsid w:val="00A35646"/>
    <w:rsid w:val="00A36A5A"/>
    <w:rsid w:val="00A44E85"/>
    <w:rsid w:val="00A4593F"/>
    <w:rsid w:val="00A761D0"/>
    <w:rsid w:val="00A93074"/>
    <w:rsid w:val="00AA7EC7"/>
    <w:rsid w:val="00AC759B"/>
    <w:rsid w:val="00AF13DA"/>
    <w:rsid w:val="00AF77D1"/>
    <w:rsid w:val="00B00872"/>
    <w:rsid w:val="00B26566"/>
    <w:rsid w:val="00B26B4F"/>
    <w:rsid w:val="00B43E21"/>
    <w:rsid w:val="00B44456"/>
    <w:rsid w:val="00B64FFE"/>
    <w:rsid w:val="00B86015"/>
    <w:rsid w:val="00B90CDE"/>
    <w:rsid w:val="00B91DAD"/>
    <w:rsid w:val="00B92281"/>
    <w:rsid w:val="00B96A68"/>
    <w:rsid w:val="00BC0573"/>
    <w:rsid w:val="00BD45ED"/>
    <w:rsid w:val="00BE68EE"/>
    <w:rsid w:val="00BE6943"/>
    <w:rsid w:val="00C30B3B"/>
    <w:rsid w:val="00C4377B"/>
    <w:rsid w:val="00C44E3C"/>
    <w:rsid w:val="00C54B01"/>
    <w:rsid w:val="00C9743A"/>
    <w:rsid w:val="00CE3B09"/>
    <w:rsid w:val="00D24265"/>
    <w:rsid w:val="00D331C4"/>
    <w:rsid w:val="00D41A44"/>
    <w:rsid w:val="00D431BB"/>
    <w:rsid w:val="00D4700F"/>
    <w:rsid w:val="00D64FBA"/>
    <w:rsid w:val="00D7258D"/>
    <w:rsid w:val="00D73F85"/>
    <w:rsid w:val="00D8405E"/>
    <w:rsid w:val="00DA44D1"/>
    <w:rsid w:val="00DB77FE"/>
    <w:rsid w:val="00DC368A"/>
    <w:rsid w:val="00DC6240"/>
    <w:rsid w:val="00DD480D"/>
    <w:rsid w:val="00DF09DA"/>
    <w:rsid w:val="00DF2F8B"/>
    <w:rsid w:val="00E15FBA"/>
    <w:rsid w:val="00E33F6F"/>
    <w:rsid w:val="00E429A6"/>
    <w:rsid w:val="00E53DF7"/>
    <w:rsid w:val="00E61AEA"/>
    <w:rsid w:val="00E654E3"/>
    <w:rsid w:val="00E7361F"/>
    <w:rsid w:val="00E8387D"/>
    <w:rsid w:val="00E84FD3"/>
    <w:rsid w:val="00E90C5F"/>
    <w:rsid w:val="00E957EF"/>
    <w:rsid w:val="00E97171"/>
    <w:rsid w:val="00EA31C5"/>
    <w:rsid w:val="00EA5758"/>
    <w:rsid w:val="00EB3AFF"/>
    <w:rsid w:val="00ED5D79"/>
    <w:rsid w:val="00F01A14"/>
    <w:rsid w:val="00F02011"/>
    <w:rsid w:val="00F04FF0"/>
    <w:rsid w:val="00F07BCC"/>
    <w:rsid w:val="00F15832"/>
    <w:rsid w:val="00F15A77"/>
    <w:rsid w:val="00F174CA"/>
    <w:rsid w:val="00F17F2D"/>
    <w:rsid w:val="00F21351"/>
    <w:rsid w:val="00F36FC7"/>
    <w:rsid w:val="00F738B3"/>
    <w:rsid w:val="00F911E0"/>
    <w:rsid w:val="00F937AE"/>
    <w:rsid w:val="00FA2E7B"/>
    <w:rsid w:val="00FA4477"/>
    <w:rsid w:val="00FA6E7D"/>
    <w:rsid w:val="00FB12AF"/>
    <w:rsid w:val="00FC7AFD"/>
    <w:rsid w:val="00FD243F"/>
    <w:rsid w:val="00FE074E"/>
    <w:rsid w:val="00FE3A70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7A0"/>
  </w:style>
  <w:style w:type="paragraph" w:styleId="Piedepgina">
    <w:name w:val="footer"/>
    <w:basedOn w:val="Normal"/>
    <w:link w:val="Piedepgina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7A0"/>
  </w:style>
  <w:style w:type="paragraph" w:styleId="Textodeglobo">
    <w:name w:val="Balloon Text"/>
    <w:basedOn w:val="Normal"/>
    <w:link w:val="TextodegloboCar"/>
    <w:uiPriority w:val="99"/>
    <w:semiHidden/>
    <w:unhideWhenUsed/>
    <w:rsid w:val="0042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7A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81869"/>
    <w:rPr>
      <w:b/>
      <w:bCs/>
    </w:rPr>
  </w:style>
  <w:style w:type="character" w:styleId="nfasis">
    <w:name w:val="Emphasis"/>
    <w:basedOn w:val="Fuentedeprrafopredeter"/>
    <w:uiPriority w:val="20"/>
    <w:qFormat/>
    <w:rsid w:val="00BE68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0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Fuentedeprrafopredeter"/>
    <w:rsid w:val="00B91DAD"/>
  </w:style>
  <w:style w:type="paragraph" w:customStyle="1" w:styleId="textoart">
    <w:name w:val="textoart"/>
    <w:basedOn w:val="Normal"/>
    <w:rsid w:val="0056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7A0"/>
  </w:style>
  <w:style w:type="paragraph" w:styleId="Piedepgina">
    <w:name w:val="footer"/>
    <w:basedOn w:val="Normal"/>
    <w:link w:val="Piedepgina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7A0"/>
  </w:style>
  <w:style w:type="paragraph" w:styleId="Textodeglobo">
    <w:name w:val="Balloon Text"/>
    <w:basedOn w:val="Normal"/>
    <w:link w:val="TextodegloboCar"/>
    <w:uiPriority w:val="99"/>
    <w:semiHidden/>
    <w:unhideWhenUsed/>
    <w:rsid w:val="0042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7A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81869"/>
    <w:rPr>
      <w:b/>
      <w:bCs/>
    </w:rPr>
  </w:style>
  <w:style w:type="character" w:styleId="nfasis">
    <w:name w:val="Emphasis"/>
    <w:basedOn w:val="Fuentedeprrafopredeter"/>
    <w:uiPriority w:val="20"/>
    <w:qFormat/>
    <w:rsid w:val="00BE68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0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Fuentedeprrafopredeter"/>
    <w:rsid w:val="00B91DAD"/>
  </w:style>
  <w:style w:type="paragraph" w:customStyle="1" w:styleId="textoart">
    <w:name w:val="textoart"/>
    <w:basedOn w:val="Normal"/>
    <w:rsid w:val="0056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Usuario</cp:lastModifiedBy>
  <cp:revision>4</cp:revision>
  <dcterms:created xsi:type="dcterms:W3CDTF">2017-12-11T20:43:00Z</dcterms:created>
  <dcterms:modified xsi:type="dcterms:W3CDTF">2017-12-26T13:37:00Z</dcterms:modified>
</cp:coreProperties>
</file>