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F36" w:rsidRDefault="00EA3F36" w:rsidP="00275AD2">
      <w:pPr>
        <w:pStyle w:val="Sinespaciado"/>
        <w:jc w:val="both"/>
        <w:rPr>
          <w:b/>
        </w:rPr>
      </w:pPr>
      <w:r w:rsidRPr="00EA3F36">
        <w:rPr>
          <w:b/>
          <w:noProof/>
        </w:rPr>
        <w:drawing>
          <wp:anchor distT="0" distB="0" distL="114300" distR="114300" simplePos="0" relativeHeight="251658240" behindDoc="1" locked="0" layoutInCell="1" allowOverlap="1">
            <wp:simplePos x="0" y="0"/>
            <wp:positionH relativeFrom="column">
              <wp:posOffset>15240</wp:posOffset>
            </wp:positionH>
            <wp:positionV relativeFrom="paragraph">
              <wp:posOffset>-823595</wp:posOffset>
            </wp:positionV>
            <wp:extent cx="5612130" cy="714375"/>
            <wp:effectExtent l="19050" t="0" r="7620" b="0"/>
            <wp:wrapTight wrapText="bothSides">
              <wp:wrapPolygon edited="0">
                <wp:start x="-73" y="0"/>
                <wp:lineTo x="-73" y="21312"/>
                <wp:lineTo x="21629" y="21312"/>
                <wp:lineTo x="21629" y="0"/>
                <wp:lineTo x="-73" y="0"/>
              </wp:wrapPolygon>
            </wp:wrapTight>
            <wp:docPr id="1" name="0 Imagen" descr="Cabezal Power CongresoGanade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 Power CongresoGanadero-01.jpg"/>
                    <pic:cNvPicPr/>
                  </pic:nvPicPr>
                  <pic:blipFill>
                    <a:blip r:embed="rId5" cstate="print"/>
                    <a:stretch>
                      <a:fillRect/>
                    </a:stretch>
                  </pic:blipFill>
                  <pic:spPr>
                    <a:xfrm>
                      <a:off x="0" y="0"/>
                      <a:ext cx="5612130" cy="714375"/>
                    </a:xfrm>
                    <a:prstGeom prst="rect">
                      <a:avLst/>
                    </a:prstGeom>
                  </pic:spPr>
                </pic:pic>
              </a:graphicData>
            </a:graphic>
          </wp:anchor>
        </w:drawing>
      </w:r>
    </w:p>
    <w:p w:rsidR="002F515B" w:rsidRDefault="002F515B" w:rsidP="00275AD2">
      <w:pPr>
        <w:pStyle w:val="Sinespaciado"/>
        <w:jc w:val="both"/>
        <w:rPr>
          <w:b/>
        </w:rPr>
      </w:pPr>
      <w:r>
        <w:rPr>
          <w:b/>
        </w:rPr>
        <w:t>Jornada: CREATIVIDAD PARA AGREGAR VALOR A NUESTRO NEGOCIO GANADERO</w:t>
      </w:r>
      <w:r w:rsidR="00235809">
        <w:rPr>
          <w:b/>
        </w:rPr>
        <w:t xml:space="preserve"> </w:t>
      </w:r>
    </w:p>
    <w:p w:rsidR="007F21F0" w:rsidRDefault="00EA3F36" w:rsidP="00275AD2">
      <w:pPr>
        <w:pStyle w:val="Sinespaciado"/>
        <w:jc w:val="both"/>
        <w:rPr>
          <w:b/>
          <w:sz w:val="20"/>
          <w:szCs w:val="20"/>
        </w:rPr>
      </w:pPr>
      <w:r w:rsidRPr="00EA3F36">
        <w:rPr>
          <w:b/>
        </w:rPr>
        <w:t>Jueves 3 de diciembre</w:t>
      </w:r>
      <w:r w:rsidR="007F21F0">
        <w:rPr>
          <w:b/>
        </w:rPr>
        <w:t xml:space="preserve">, </w:t>
      </w:r>
      <w:r w:rsidR="001C1022">
        <w:rPr>
          <w:b/>
          <w:sz w:val="20"/>
          <w:szCs w:val="20"/>
        </w:rPr>
        <w:t>PENSANDO CAMINOS DE VALOR PARA EL NORTE ARGENTINO</w:t>
      </w:r>
    </w:p>
    <w:p w:rsidR="00235809" w:rsidRDefault="00235809" w:rsidP="00275AD2">
      <w:pPr>
        <w:pStyle w:val="Sinespaciado"/>
        <w:jc w:val="both"/>
        <w:rPr>
          <w:i/>
        </w:rPr>
      </w:pPr>
      <w:r w:rsidRPr="00EE7245">
        <w:rPr>
          <w:i/>
        </w:rPr>
        <w:t xml:space="preserve">Hoy comenzó en </w:t>
      </w:r>
      <w:r w:rsidR="00491688" w:rsidRPr="00EE7245">
        <w:rPr>
          <w:i/>
        </w:rPr>
        <w:t xml:space="preserve">el Hotel Termas de </w:t>
      </w:r>
      <w:r w:rsidRPr="00EE7245">
        <w:rPr>
          <w:i/>
        </w:rPr>
        <w:t xml:space="preserve">Rosario de la Frontera –Salta-, el primer día de la Jornada </w:t>
      </w:r>
      <w:r w:rsidR="002F515B" w:rsidRPr="00EE7245">
        <w:rPr>
          <w:i/>
        </w:rPr>
        <w:t>Ganadera</w:t>
      </w:r>
      <w:r w:rsidRPr="00EE7245">
        <w:rPr>
          <w:i/>
        </w:rPr>
        <w:t xml:space="preserve"> organizada por Expoagro</w:t>
      </w:r>
      <w:r w:rsidR="002F515B" w:rsidRPr="00EE7245">
        <w:rPr>
          <w:i/>
        </w:rPr>
        <w:t xml:space="preserve"> para comprender los desafíos y oportunidades que se abren en el norte argentino</w:t>
      </w:r>
      <w:r w:rsidRPr="00EE7245">
        <w:rPr>
          <w:i/>
        </w:rPr>
        <w:t>.</w:t>
      </w:r>
      <w:r w:rsidR="00491688" w:rsidRPr="00EE7245">
        <w:rPr>
          <w:b/>
        </w:rPr>
        <w:t xml:space="preserve"> </w:t>
      </w:r>
      <w:r w:rsidRPr="00EE7245">
        <w:rPr>
          <w:i/>
        </w:rPr>
        <w:t xml:space="preserve">Con propuestas creativas </w:t>
      </w:r>
      <w:r w:rsidR="002B39F1" w:rsidRPr="00EE7245">
        <w:rPr>
          <w:i/>
        </w:rPr>
        <w:t xml:space="preserve">y </w:t>
      </w:r>
      <w:r w:rsidRPr="00EE7245">
        <w:rPr>
          <w:i/>
        </w:rPr>
        <w:t xml:space="preserve">de la mano de expertos interlocutores, se busca arribar a nuevos paradigmas que permitan </w:t>
      </w:r>
      <w:r w:rsidR="002B39F1" w:rsidRPr="00EE7245">
        <w:rPr>
          <w:i/>
        </w:rPr>
        <w:t>potenciar</w:t>
      </w:r>
      <w:r w:rsidRPr="00EE7245">
        <w:rPr>
          <w:i/>
        </w:rPr>
        <w:t xml:space="preserve"> la ganadería en el </w:t>
      </w:r>
      <w:r w:rsidR="002F515B" w:rsidRPr="00EE7245">
        <w:rPr>
          <w:i/>
        </w:rPr>
        <w:t>NOA</w:t>
      </w:r>
      <w:r w:rsidRPr="00EE7245">
        <w:rPr>
          <w:i/>
        </w:rPr>
        <w:t>.</w:t>
      </w:r>
      <w:r>
        <w:rPr>
          <w:i/>
        </w:rPr>
        <w:t xml:space="preserve"> </w:t>
      </w:r>
    </w:p>
    <w:p w:rsidR="00035DBC" w:rsidRDefault="00035DBC" w:rsidP="00275AD2">
      <w:pPr>
        <w:pStyle w:val="Sinespaciado"/>
        <w:jc w:val="both"/>
        <w:rPr>
          <w:i/>
        </w:rPr>
      </w:pPr>
    </w:p>
    <w:p w:rsidR="00D34BA3" w:rsidRDefault="00EE7245" w:rsidP="00275AD2">
      <w:pPr>
        <w:pStyle w:val="Sinespaciado"/>
        <w:jc w:val="both"/>
      </w:pPr>
      <w:r>
        <w:t xml:space="preserve">El histórico Hotel Termas de Rosario de la Frontera en Salta fue el escenario que eligió Expoagro para planificar una jornada ganadera que </w:t>
      </w:r>
      <w:r w:rsidR="003F53FF">
        <w:t>aportó</w:t>
      </w:r>
      <w:r>
        <w:t xml:space="preserve"> mediante la creatividad y la integración, soluciones que sumen valor a la producción de carne en el norte argentino, la gran usina para que la actividad recupere el brillo de décadas pasadas en que supo liderar en los mercados más exigentes del mundo </w:t>
      </w:r>
      <w:r w:rsidR="003F53FF">
        <w:t xml:space="preserve">con cabezas de ganado abundando </w:t>
      </w:r>
      <w:r w:rsidR="00D34BA3">
        <w:t xml:space="preserve">en los campos argentinos. </w:t>
      </w:r>
      <w:r w:rsidR="00363077" w:rsidRPr="00363077">
        <w:t>E</w:t>
      </w:r>
      <w:r w:rsidR="00D34BA3">
        <w:t xml:space="preserve">se es el lugar que </w:t>
      </w:r>
      <w:r w:rsidR="003F53FF">
        <w:t xml:space="preserve">materializaron </w:t>
      </w:r>
      <w:r w:rsidR="003F53FF" w:rsidRPr="00363077">
        <w:t>los representantes de las ent</w:t>
      </w:r>
      <w:r w:rsidR="003F53FF">
        <w:t>idades agropecuarias, a través de sus reflexiones en el “Living de Protagonistas” que se realizó el primer día de la jornada.</w:t>
      </w:r>
      <w:r w:rsidR="00D34BA3">
        <w:t xml:space="preserve"> </w:t>
      </w:r>
    </w:p>
    <w:p w:rsidR="00D34BA3" w:rsidRDefault="00D34BA3" w:rsidP="00275AD2">
      <w:pPr>
        <w:pStyle w:val="Sinespaciado"/>
        <w:jc w:val="both"/>
      </w:pPr>
    </w:p>
    <w:p w:rsidR="00A5245F" w:rsidRDefault="00D34BA3" w:rsidP="00275AD2">
      <w:pPr>
        <w:pStyle w:val="Sinespaciado"/>
        <w:jc w:val="both"/>
      </w:pPr>
      <w:r>
        <w:t>Con</w:t>
      </w:r>
      <w:r w:rsidR="00363077" w:rsidRPr="00363077">
        <w:t xml:space="preserve"> pensamientos </w:t>
      </w:r>
      <w:r>
        <w:t>enfocados en</w:t>
      </w:r>
      <w:r w:rsidR="00363077" w:rsidRPr="00363077">
        <w:t xml:space="preserve"> cómo optimizar Caminos de</w:t>
      </w:r>
      <w:r>
        <w:t xml:space="preserve"> Valor para el Norte Argentino, </w:t>
      </w:r>
      <w:r w:rsidR="00363077" w:rsidRPr="00363077">
        <w:t xml:space="preserve">Germán Salomón, conductor de “Salta Agropecuaria” que se emite por Canal Rural, </w:t>
      </w:r>
      <w:r w:rsidR="00175C8B">
        <w:t xml:space="preserve">y también en formato radial por FM 89.9, </w:t>
      </w:r>
      <w:r w:rsidR="003F53FF">
        <w:t>moderó el</w:t>
      </w:r>
      <w:r w:rsidR="00363077" w:rsidRPr="00363077">
        <w:t xml:space="preserve"> </w:t>
      </w:r>
      <w:r>
        <w:t xml:space="preserve">panel </w:t>
      </w:r>
      <w:r w:rsidR="00363077" w:rsidRPr="00363077">
        <w:t xml:space="preserve">integrado por </w:t>
      </w:r>
      <w:r w:rsidR="00363077" w:rsidRPr="00A96203">
        <w:rPr>
          <w:b/>
        </w:rPr>
        <w:t>María Beatriz “</w:t>
      </w:r>
      <w:proofErr w:type="spellStart"/>
      <w:r w:rsidR="00363077" w:rsidRPr="00A96203">
        <w:rPr>
          <w:b/>
        </w:rPr>
        <w:t>Pilu</w:t>
      </w:r>
      <w:proofErr w:type="spellEnd"/>
      <w:r w:rsidR="00363077" w:rsidRPr="00A96203">
        <w:rPr>
          <w:b/>
        </w:rPr>
        <w:t xml:space="preserve">” </w:t>
      </w:r>
      <w:proofErr w:type="spellStart"/>
      <w:r w:rsidR="00363077" w:rsidRPr="00A96203">
        <w:rPr>
          <w:b/>
        </w:rPr>
        <w:t>Giraudo</w:t>
      </w:r>
      <w:proofErr w:type="spellEnd"/>
      <w:r w:rsidR="00363077" w:rsidRPr="00363077">
        <w:t xml:space="preserve">, Presidenta de la Asociación Argentina de Productores en Siembra Directa </w:t>
      </w:r>
      <w:r w:rsidR="00363077" w:rsidRPr="00275AD2">
        <w:rPr>
          <w:b/>
        </w:rPr>
        <w:t>(AAPRESID)</w:t>
      </w:r>
      <w:r w:rsidR="00363077" w:rsidRPr="00363077">
        <w:t xml:space="preserve">, </w:t>
      </w:r>
      <w:r w:rsidR="00363077" w:rsidRPr="00275AD2">
        <w:rPr>
          <w:b/>
        </w:rPr>
        <w:t>Patricio Aguirre Saravia</w:t>
      </w:r>
      <w:r w:rsidR="00363077" w:rsidRPr="00363077">
        <w:t xml:space="preserve">, Presidente de la Cámara Argentina de Contratistas Forrajeros </w:t>
      </w:r>
      <w:r w:rsidR="00363077" w:rsidRPr="00275AD2">
        <w:rPr>
          <w:b/>
        </w:rPr>
        <w:t>(CACF)</w:t>
      </w:r>
      <w:r w:rsidR="00363077" w:rsidRPr="00363077">
        <w:t xml:space="preserve">, </w:t>
      </w:r>
      <w:r w:rsidR="00363077" w:rsidRPr="00275AD2">
        <w:rPr>
          <w:b/>
        </w:rPr>
        <w:t xml:space="preserve">Juan Carlos </w:t>
      </w:r>
      <w:proofErr w:type="spellStart"/>
      <w:r w:rsidR="00363077" w:rsidRPr="00275AD2">
        <w:rPr>
          <w:b/>
        </w:rPr>
        <w:t>Eiras</w:t>
      </w:r>
      <w:proofErr w:type="spellEnd"/>
      <w:r w:rsidR="00363077" w:rsidRPr="00363077">
        <w:t xml:space="preserve">, Director de la Cámara Argentina de </w:t>
      </w:r>
      <w:proofErr w:type="spellStart"/>
      <w:r w:rsidR="00363077" w:rsidRPr="00363077">
        <w:t>Feed</w:t>
      </w:r>
      <w:proofErr w:type="spellEnd"/>
      <w:r w:rsidR="00363077" w:rsidRPr="00363077">
        <w:t xml:space="preserve"> Lot </w:t>
      </w:r>
      <w:r w:rsidR="00363077" w:rsidRPr="00275AD2">
        <w:rPr>
          <w:b/>
        </w:rPr>
        <w:t>(CAF</w:t>
      </w:r>
      <w:r w:rsidR="00363077" w:rsidRPr="00275AD2">
        <w:t xml:space="preserve">),  Javier </w:t>
      </w:r>
      <w:proofErr w:type="spellStart"/>
      <w:r w:rsidR="00363077" w:rsidRPr="00275AD2">
        <w:t>Elizalde</w:t>
      </w:r>
      <w:proofErr w:type="spellEnd"/>
      <w:r w:rsidR="00363077" w:rsidRPr="00363077">
        <w:t xml:space="preserve">, miembro de Confederaciones Rurales Argentinas </w:t>
      </w:r>
      <w:r w:rsidR="00363077" w:rsidRPr="00275AD2">
        <w:rPr>
          <w:b/>
        </w:rPr>
        <w:t xml:space="preserve">(CRA) </w:t>
      </w:r>
      <w:r w:rsidR="00363077" w:rsidRPr="00363077">
        <w:t xml:space="preserve">y </w:t>
      </w:r>
      <w:r w:rsidR="00363077" w:rsidRPr="00275AD2">
        <w:rPr>
          <w:b/>
        </w:rPr>
        <w:t>Francisco Lugano</w:t>
      </w:r>
      <w:r w:rsidR="00363077" w:rsidRPr="00363077">
        <w:t xml:space="preserve">, vicepresidente de los Consorcios Regionales de Experimentación Agrícola </w:t>
      </w:r>
      <w:r w:rsidR="00363077" w:rsidRPr="00275AD2">
        <w:rPr>
          <w:b/>
        </w:rPr>
        <w:t>(CREA).</w:t>
      </w:r>
    </w:p>
    <w:p w:rsidR="00DC4500" w:rsidRDefault="00DC4500" w:rsidP="00275AD2">
      <w:pPr>
        <w:pStyle w:val="Sinespaciado"/>
        <w:jc w:val="both"/>
      </w:pPr>
    </w:p>
    <w:p w:rsidR="00AB585A" w:rsidRPr="00275AD2" w:rsidRDefault="00DC4500" w:rsidP="00275AD2">
      <w:pPr>
        <w:pStyle w:val="Sinespaciado"/>
        <w:jc w:val="both"/>
        <w:rPr>
          <w:i/>
        </w:rPr>
      </w:pPr>
      <w:r w:rsidRPr="00275AD2">
        <w:rPr>
          <w:b/>
        </w:rPr>
        <w:t>“</w:t>
      </w:r>
      <w:proofErr w:type="spellStart"/>
      <w:r w:rsidRPr="00275AD2">
        <w:rPr>
          <w:b/>
        </w:rPr>
        <w:t>Pilu</w:t>
      </w:r>
      <w:proofErr w:type="spellEnd"/>
      <w:r w:rsidRPr="00275AD2">
        <w:rPr>
          <w:b/>
        </w:rPr>
        <w:t xml:space="preserve">” </w:t>
      </w:r>
      <w:proofErr w:type="spellStart"/>
      <w:r w:rsidRPr="00275AD2">
        <w:rPr>
          <w:b/>
        </w:rPr>
        <w:t>Giraudo</w:t>
      </w:r>
      <w:proofErr w:type="spellEnd"/>
      <w:r>
        <w:t xml:space="preserve"> abrió el módulo</w:t>
      </w:r>
      <w:r w:rsidR="00B53CF2">
        <w:t xml:space="preserve"> a través de un video que se proyectó vía </w:t>
      </w:r>
      <w:proofErr w:type="spellStart"/>
      <w:r w:rsidR="00B53CF2">
        <w:t>streaming</w:t>
      </w:r>
      <w:proofErr w:type="spellEnd"/>
      <w:r w:rsidR="00B53CF2">
        <w:t xml:space="preserve"> </w:t>
      </w:r>
      <w:r w:rsidR="00275AD2">
        <w:t>dado que</w:t>
      </w:r>
      <w:r w:rsidR="00B53CF2">
        <w:t xml:space="preserve"> </w:t>
      </w:r>
      <w:r w:rsidR="00275AD2">
        <w:t xml:space="preserve">se </w:t>
      </w:r>
      <w:r w:rsidR="00B53CF2">
        <w:t>encontra</w:t>
      </w:r>
      <w:r w:rsidR="00275AD2">
        <w:t>ba</w:t>
      </w:r>
      <w:r w:rsidR="00B53CF2">
        <w:t xml:space="preserve"> en la Cumbre de Cambio Climático en París. </w:t>
      </w:r>
      <w:r w:rsidR="00B53CF2" w:rsidRPr="00275AD2">
        <w:rPr>
          <w:i/>
        </w:rPr>
        <w:t>“La cadena ganadera debe hacer</w:t>
      </w:r>
      <w:r w:rsidRPr="00275AD2">
        <w:rPr>
          <w:i/>
        </w:rPr>
        <w:t xml:space="preserve"> un planeamiento estratégico porque la capacidad productiva argentina desborda a las capacidades de mercado. Debemos trabajar mucho en política internaciona</w:t>
      </w:r>
      <w:r w:rsidR="00B53CF2" w:rsidRPr="00275AD2">
        <w:rPr>
          <w:i/>
        </w:rPr>
        <w:t>l. Y también en infraestructura”,</w:t>
      </w:r>
      <w:r w:rsidR="00B53CF2">
        <w:t xml:space="preserve"> reflexionó la presidenta de AAPRESID, y agregó: </w:t>
      </w:r>
      <w:r w:rsidR="00B53CF2" w:rsidRPr="00275AD2">
        <w:rPr>
          <w:i/>
        </w:rPr>
        <w:t>“La agroindustria y la ganadería hoy juegan un rol estratégico. No pensamos que somos la actividad más importante del país, pero sí que contribuimos fuertemente en activar la rueda económica de este país. La agroindustria es la que le da oportunidades de crecimiento al resto de los sectores”.</w:t>
      </w:r>
    </w:p>
    <w:p w:rsidR="00B53CF2" w:rsidRPr="00275AD2" w:rsidRDefault="00B53CF2" w:rsidP="00275AD2">
      <w:pPr>
        <w:pStyle w:val="Sinespaciado"/>
        <w:jc w:val="both"/>
        <w:rPr>
          <w:i/>
        </w:rPr>
      </w:pPr>
    </w:p>
    <w:p w:rsidR="00AB585A" w:rsidRPr="00275AD2" w:rsidRDefault="00B53CF2" w:rsidP="00275AD2">
      <w:pPr>
        <w:pStyle w:val="Sinespaciado"/>
        <w:jc w:val="both"/>
        <w:rPr>
          <w:i/>
        </w:rPr>
      </w:pPr>
      <w:r w:rsidRPr="00A96203">
        <w:rPr>
          <w:b/>
        </w:rPr>
        <w:t xml:space="preserve">Javier </w:t>
      </w:r>
      <w:proofErr w:type="spellStart"/>
      <w:r w:rsidRPr="00A96203">
        <w:rPr>
          <w:b/>
        </w:rPr>
        <w:t>Elizalde</w:t>
      </w:r>
      <w:proofErr w:type="spellEnd"/>
      <w:r w:rsidRPr="00A96203">
        <w:rPr>
          <w:b/>
        </w:rPr>
        <w:t xml:space="preserve">, </w:t>
      </w:r>
      <w:r w:rsidRPr="00A96203">
        <w:t>miembro de CRA</w:t>
      </w:r>
      <w:r>
        <w:t>, consideró que “</w:t>
      </w:r>
      <w:r w:rsidR="00AB585A" w:rsidRPr="00275AD2">
        <w:rPr>
          <w:i/>
        </w:rPr>
        <w:t>es necesario que el sector ganadero en particular y el agropecuario en gene</w:t>
      </w:r>
      <w:r w:rsidRPr="00275AD2">
        <w:rPr>
          <w:i/>
        </w:rPr>
        <w:t>ral se proyecte en el marco de Políticas de Estado</w:t>
      </w:r>
      <w:r w:rsidR="00AB585A" w:rsidRPr="00275AD2">
        <w:rPr>
          <w:i/>
        </w:rPr>
        <w:t>. La política y la</w:t>
      </w:r>
      <w:r w:rsidRPr="00275AD2">
        <w:rPr>
          <w:i/>
        </w:rPr>
        <w:t xml:space="preserve"> dirigencia agropecuaria deben</w:t>
      </w:r>
      <w:r w:rsidR="00AB585A" w:rsidRPr="00275AD2">
        <w:rPr>
          <w:i/>
        </w:rPr>
        <w:t xml:space="preserve"> hacer un esfuerzo </w:t>
      </w:r>
      <w:r w:rsidRPr="00275AD2">
        <w:rPr>
          <w:i/>
        </w:rPr>
        <w:t xml:space="preserve">conjunto </w:t>
      </w:r>
      <w:r w:rsidR="00AB585A" w:rsidRPr="00275AD2">
        <w:rPr>
          <w:i/>
        </w:rPr>
        <w:t>para generar este marco donde podamos poner la mirada en los próximos 20 años. No solo se mira qu</w:t>
      </w:r>
      <w:r w:rsidRPr="00275AD2">
        <w:rPr>
          <w:i/>
        </w:rPr>
        <w:t>é tipo de país queremos sino qué</w:t>
      </w:r>
      <w:r w:rsidR="00AB585A" w:rsidRPr="00275AD2">
        <w:rPr>
          <w:i/>
        </w:rPr>
        <w:t xml:space="preserve"> quiere la sociedad de nosotros los productores. Esta es una falencia que viene desde</w:t>
      </w:r>
      <w:r w:rsidRPr="00275AD2">
        <w:rPr>
          <w:i/>
        </w:rPr>
        <w:t xml:space="preserve"> hace mucho tiempo, que no es sólo de este último gobierno”.</w:t>
      </w:r>
    </w:p>
    <w:p w:rsidR="00B53CF2" w:rsidRDefault="00B53CF2" w:rsidP="00275AD2">
      <w:pPr>
        <w:pStyle w:val="Sinespaciado"/>
        <w:jc w:val="both"/>
      </w:pPr>
    </w:p>
    <w:p w:rsidR="00213DF7" w:rsidRPr="00275AD2" w:rsidRDefault="00213DF7" w:rsidP="00275AD2">
      <w:pPr>
        <w:pStyle w:val="Sinespaciado"/>
        <w:jc w:val="both"/>
        <w:rPr>
          <w:i/>
        </w:rPr>
      </w:pPr>
      <w:r>
        <w:t xml:space="preserve">Al momento de analizar la oferta de carne en el NOA, </w:t>
      </w:r>
      <w:proofErr w:type="spellStart"/>
      <w:r>
        <w:t>Elizalde</w:t>
      </w:r>
      <w:proofErr w:type="spellEnd"/>
      <w:r>
        <w:t xml:space="preserve"> comentó que </w:t>
      </w:r>
      <w:r w:rsidRPr="00275AD2">
        <w:rPr>
          <w:i/>
        </w:rPr>
        <w:t>“hay que afianzar la masa crítica</w:t>
      </w:r>
      <w:r w:rsidR="00AB585A" w:rsidRPr="00275AD2">
        <w:rPr>
          <w:i/>
        </w:rPr>
        <w:t>. La producción de carne no cubre la demanda</w:t>
      </w:r>
      <w:r w:rsidRPr="00275AD2">
        <w:rPr>
          <w:i/>
        </w:rPr>
        <w:t xml:space="preserve"> de la región del norte</w:t>
      </w:r>
      <w:r w:rsidR="00AB585A" w:rsidRPr="00275AD2">
        <w:rPr>
          <w:i/>
        </w:rPr>
        <w:t xml:space="preserve">. </w:t>
      </w:r>
      <w:r w:rsidRPr="00275AD2">
        <w:rPr>
          <w:i/>
        </w:rPr>
        <w:t>Ti</w:t>
      </w:r>
      <w:r w:rsidR="00AB585A" w:rsidRPr="00275AD2">
        <w:rPr>
          <w:i/>
        </w:rPr>
        <w:t>ene que haber más cantidad de hectáreas en producción con pasturas, para elevar el stock de vacas y por lo tanto la oferta de terneros. Contamos con la tecnología, la genética y la experiencia para llevar adelante este proyecto. Somos conscientes</w:t>
      </w:r>
      <w:r w:rsidRPr="00275AD2">
        <w:rPr>
          <w:i/>
        </w:rPr>
        <w:t xml:space="preserve"> de</w:t>
      </w:r>
      <w:r w:rsidR="00AB585A" w:rsidRPr="00275AD2">
        <w:rPr>
          <w:i/>
        </w:rPr>
        <w:t xml:space="preserve"> que hay que resolver los planteos ambientales pero con </w:t>
      </w:r>
      <w:r w:rsidRPr="00275AD2">
        <w:rPr>
          <w:i/>
        </w:rPr>
        <w:t>diálogo nos vamos a entender. El otro aspecto importante a tener en cuenta es el financiamiento a largo plazo. No hay proyecto ganadero que soporte el corto plazo financiero”.</w:t>
      </w:r>
    </w:p>
    <w:p w:rsidR="00213DF7" w:rsidRDefault="00213DF7" w:rsidP="00275AD2">
      <w:pPr>
        <w:pStyle w:val="Sinespaciado"/>
        <w:jc w:val="both"/>
      </w:pPr>
    </w:p>
    <w:p w:rsidR="00AB585A" w:rsidRDefault="00233203" w:rsidP="00275AD2">
      <w:pPr>
        <w:pStyle w:val="Sinespaciado"/>
        <w:jc w:val="both"/>
      </w:pPr>
      <w:proofErr w:type="spellStart"/>
      <w:r>
        <w:t>Elizalde</w:t>
      </w:r>
      <w:proofErr w:type="spellEnd"/>
      <w:r>
        <w:t xml:space="preserve"> precisó que l</w:t>
      </w:r>
      <w:r w:rsidR="00AB585A">
        <w:t>a primer</w:t>
      </w:r>
      <w:r>
        <w:t>a</w:t>
      </w:r>
      <w:r w:rsidR="00AB585A">
        <w:t xml:space="preserve"> etapa de la creación de valor está en que los criadores puedan incorporarse a las dos etapas siguientes que son la recría y la terminación. </w:t>
      </w:r>
      <w:r w:rsidRPr="00275AD2">
        <w:rPr>
          <w:i/>
        </w:rPr>
        <w:t>“</w:t>
      </w:r>
      <w:r w:rsidR="00AB585A" w:rsidRPr="00275AD2">
        <w:rPr>
          <w:i/>
        </w:rPr>
        <w:t xml:space="preserve">También para esto contamos con tecnología, experiencia y el grano más barato del país. De esta forma </w:t>
      </w:r>
      <w:r w:rsidRPr="00275AD2">
        <w:rPr>
          <w:i/>
        </w:rPr>
        <w:t>los novillos gordos se terminará</w:t>
      </w:r>
      <w:r w:rsidR="00AB585A" w:rsidRPr="00275AD2">
        <w:rPr>
          <w:i/>
        </w:rPr>
        <w:t>n de engordar en el NOA. Este esquema hace que el negocio ganadero sea más diversificado y sustentable. La mayor oferta de novillos va a genera la necesidad de invertir  más en la cadena de proceso</w:t>
      </w:r>
      <w:r w:rsidRPr="00275AD2">
        <w:rPr>
          <w:i/>
        </w:rPr>
        <w:t>”,</w:t>
      </w:r>
      <w:r>
        <w:t xml:space="preserve"> expresó el miembro de CRA</w:t>
      </w:r>
      <w:r w:rsidR="00AB585A">
        <w:t xml:space="preserve">.               </w:t>
      </w:r>
    </w:p>
    <w:p w:rsidR="00233203" w:rsidRDefault="00233203" w:rsidP="00275AD2">
      <w:pPr>
        <w:pStyle w:val="Sinespaciado"/>
        <w:jc w:val="both"/>
      </w:pPr>
    </w:p>
    <w:p w:rsidR="00AB585A" w:rsidRPr="00275AD2" w:rsidRDefault="00233203" w:rsidP="00275AD2">
      <w:pPr>
        <w:pStyle w:val="Sinespaciado"/>
        <w:jc w:val="both"/>
        <w:rPr>
          <w:i/>
        </w:rPr>
      </w:pPr>
      <w:r>
        <w:t xml:space="preserve">Por último, </w:t>
      </w:r>
      <w:proofErr w:type="spellStart"/>
      <w:r>
        <w:t>Elizalde</w:t>
      </w:r>
      <w:proofErr w:type="spellEnd"/>
      <w:r>
        <w:t xml:space="preserve"> les dedicó un capítulo especial a</w:t>
      </w:r>
      <w:r w:rsidR="00AB585A">
        <w:t xml:space="preserve"> los p</w:t>
      </w:r>
      <w:r>
        <w:t xml:space="preserve">equeños productores ganaderos, y opinó que </w:t>
      </w:r>
      <w:r w:rsidRPr="00275AD2">
        <w:rPr>
          <w:i/>
        </w:rPr>
        <w:t>“e</w:t>
      </w:r>
      <w:r w:rsidR="00AB585A" w:rsidRPr="00275AD2">
        <w:rPr>
          <w:i/>
        </w:rPr>
        <w:t xml:space="preserve">s necesaria una estrategia diferenciada. Hay que resolver los temas pendientes de tenencia de la tierra y el acompañamiento en la implementación de las tecnologías de producción disponibles, atención sanitaria, capacitación y apoyo en la comercialización de sus productos. </w:t>
      </w:r>
    </w:p>
    <w:p w:rsidR="00AB585A" w:rsidRPr="00275AD2" w:rsidRDefault="00AB585A" w:rsidP="00275AD2">
      <w:pPr>
        <w:pStyle w:val="Sinespaciado"/>
        <w:jc w:val="both"/>
        <w:rPr>
          <w:i/>
        </w:rPr>
      </w:pPr>
      <w:r w:rsidRPr="00275AD2">
        <w:rPr>
          <w:i/>
        </w:rPr>
        <w:t>Esto que parece tan sencillo nos va llevar los próximos</w:t>
      </w:r>
      <w:r w:rsidR="00233203" w:rsidRPr="00275AD2">
        <w:rPr>
          <w:i/>
        </w:rPr>
        <w:t xml:space="preserve"> 20  años. Es tiempo de empezar”.</w:t>
      </w:r>
    </w:p>
    <w:p w:rsidR="00D30DAD" w:rsidRDefault="00D30DAD" w:rsidP="00275AD2">
      <w:pPr>
        <w:pStyle w:val="Sinespaciado"/>
        <w:jc w:val="both"/>
      </w:pPr>
    </w:p>
    <w:p w:rsidR="00A71C27" w:rsidRDefault="00D30DAD" w:rsidP="00275AD2">
      <w:pPr>
        <w:pStyle w:val="Sinespaciado"/>
        <w:jc w:val="both"/>
      </w:pPr>
      <w:r w:rsidRPr="00BF730D">
        <w:rPr>
          <w:b/>
        </w:rPr>
        <w:t xml:space="preserve">Juan Carlos </w:t>
      </w:r>
      <w:proofErr w:type="spellStart"/>
      <w:r w:rsidRPr="00BF730D">
        <w:rPr>
          <w:b/>
        </w:rPr>
        <w:t>Eiras</w:t>
      </w:r>
      <w:proofErr w:type="spellEnd"/>
      <w:r w:rsidR="00A71C27">
        <w:t>, d</w:t>
      </w:r>
      <w:r>
        <w:t xml:space="preserve">irector de la CAF, ponderó la cantidad de socios que la cámara tiene en el NOA. </w:t>
      </w:r>
      <w:r w:rsidRPr="00275AD2">
        <w:rPr>
          <w:i/>
        </w:rPr>
        <w:t>“En Salta hacemos una reunión al menos una vez por año, organizamos talleres</w:t>
      </w:r>
      <w:r w:rsidR="00A71C27" w:rsidRPr="00275AD2">
        <w:rPr>
          <w:i/>
        </w:rPr>
        <w:t xml:space="preserve"> tratando de atender</w:t>
      </w:r>
      <w:r w:rsidRPr="00275AD2">
        <w:rPr>
          <w:i/>
        </w:rPr>
        <w:t xml:space="preserve"> a las necesidades de la región, lo mismo con Tucumán y Santiago del Estero. Por eso consideramos que la transformación pastoril y el desarrollo de los campos en la zona nos </w:t>
      </w:r>
      <w:r w:rsidR="00A71C27" w:rsidRPr="00275AD2">
        <w:rPr>
          <w:i/>
        </w:rPr>
        <w:t>marcaron que el norte es</w:t>
      </w:r>
      <w:r w:rsidRPr="00275AD2">
        <w:rPr>
          <w:i/>
        </w:rPr>
        <w:t xml:space="preserve"> un </w:t>
      </w:r>
      <w:r w:rsidR="00A71C27" w:rsidRPr="00275AD2">
        <w:rPr>
          <w:i/>
        </w:rPr>
        <w:t>polo de crecimiento importante”,</w:t>
      </w:r>
      <w:r w:rsidR="00A71C27">
        <w:t xml:space="preserve"> repasó </w:t>
      </w:r>
      <w:proofErr w:type="spellStart"/>
      <w:r w:rsidR="00A71C27">
        <w:t>Eiras</w:t>
      </w:r>
      <w:proofErr w:type="spellEnd"/>
      <w:r w:rsidR="00A71C27">
        <w:t>.</w:t>
      </w:r>
    </w:p>
    <w:p w:rsidR="00A71C27" w:rsidRDefault="00A71C27" w:rsidP="00275AD2">
      <w:pPr>
        <w:pStyle w:val="Sinespaciado"/>
        <w:jc w:val="both"/>
      </w:pPr>
    </w:p>
    <w:p w:rsidR="00A71C27" w:rsidRPr="00275AD2" w:rsidRDefault="00A71C27" w:rsidP="00275AD2">
      <w:pPr>
        <w:pStyle w:val="Sinespaciado"/>
        <w:jc w:val="both"/>
        <w:rPr>
          <w:i/>
        </w:rPr>
      </w:pPr>
      <w:r>
        <w:t>Con respecto al valor que aporta e</w:t>
      </w:r>
      <w:r w:rsidR="00D30DAD">
        <w:t xml:space="preserve">sta jornada </w:t>
      </w:r>
      <w:r>
        <w:t xml:space="preserve">organizada por Expoagro, </w:t>
      </w:r>
      <w:proofErr w:type="spellStart"/>
      <w:r>
        <w:t>Eiras</w:t>
      </w:r>
      <w:proofErr w:type="spellEnd"/>
      <w:r>
        <w:t xml:space="preserve"> enunció que </w:t>
      </w:r>
      <w:r w:rsidR="00D30DAD">
        <w:t xml:space="preserve">se hace en una fecha muy especial </w:t>
      </w:r>
      <w:r w:rsidRPr="00275AD2">
        <w:rPr>
          <w:i/>
        </w:rPr>
        <w:t>“</w:t>
      </w:r>
      <w:r w:rsidR="00D30DAD" w:rsidRPr="00275AD2">
        <w:rPr>
          <w:i/>
        </w:rPr>
        <w:t>porque todos los eslabones estamos muy optimistas ante el nuevo escenario político- económico</w:t>
      </w:r>
      <w:r w:rsidRPr="00275AD2">
        <w:rPr>
          <w:i/>
        </w:rPr>
        <w:t xml:space="preserve"> que asoma. P</w:t>
      </w:r>
      <w:r w:rsidR="00D30DAD" w:rsidRPr="00275AD2">
        <w:rPr>
          <w:i/>
        </w:rPr>
        <w:t xml:space="preserve">ese a que somos conscientes del semestre </w:t>
      </w:r>
      <w:r w:rsidRPr="00275AD2">
        <w:rPr>
          <w:i/>
        </w:rPr>
        <w:t>complicado que tendremos por delante, la realidad es que e</w:t>
      </w:r>
      <w:r w:rsidR="00D30DAD" w:rsidRPr="00275AD2">
        <w:rPr>
          <w:i/>
        </w:rPr>
        <w:t xml:space="preserve">l </w:t>
      </w:r>
      <w:r w:rsidRPr="00275AD2">
        <w:rPr>
          <w:i/>
        </w:rPr>
        <w:t xml:space="preserve">principal </w:t>
      </w:r>
      <w:proofErr w:type="spellStart"/>
      <w:r w:rsidR="00D30DAD" w:rsidRPr="00275AD2">
        <w:rPr>
          <w:i/>
        </w:rPr>
        <w:t>commoditie</w:t>
      </w:r>
      <w:proofErr w:type="spellEnd"/>
      <w:r w:rsidR="00D30DAD" w:rsidRPr="00275AD2">
        <w:rPr>
          <w:i/>
        </w:rPr>
        <w:t xml:space="preserve"> que no bajó de pre</w:t>
      </w:r>
      <w:r w:rsidRPr="00275AD2">
        <w:rPr>
          <w:i/>
        </w:rPr>
        <w:t>cio en el mundo es la carne”.</w:t>
      </w:r>
    </w:p>
    <w:p w:rsidR="00A71C27" w:rsidRDefault="00A71C27" w:rsidP="00275AD2">
      <w:pPr>
        <w:pStyle w:val="Sinespaciado"/>
        <w:jc w:val="both"/>
      </w:pPr>
    </w:p>
    <w:p w:rsidR="00FD70B6" w:rsidRPr="00275AD2" w:rsidRDefault="00A71C27" w:rsidP="00275AD2">
      <w:pPr>
        <w:pStyle w:val="Sinespaciado"/>
        <w:jc w:val="both"/>
        <w:rPr>
          <w:i/>
        </w:rPr>
      </w:pPr>
      <w:r>
        <w:t>El director de la CAF realizó el siguiente cálculo para explicar el potencial que la ganadería puede ganar en el norte: “</w:t>
      </w:r>
      <w:r w:rsidR="00D30DAD" w:rsidRPr="00275AD2">
        <w:rPr>
          <w:i/>
        </w:rPr>
        <w:t>Transportar un novillo gordo del NOA hacia el sur es el equival</w:t>
      </w:r>
      <w:r w:rsidRPr="00275AD2">
        <w:rPr>
          <w:i/>
        </w:rPr>
        <w:t>ente a llevar aproximadamente</w:t>
      </w:r>
      <w:r w:rsidR="00D30DAD" w:rsidRPr="00275AD2">
        <w:rPr>
          <w:i/>
        </w:rPr>
        <w:t xml:space="preserve"> 8 a 10 kilos de maíz. Si logramos llevar un kilo de carne, el equivalente media res con hueso, ya nos vamos</w:t>
      </w:r>
      <w:r w:rsidR="00974DA7" w:rsidRPr="00275AD2">
        <w:rPr>
          <w:i/>
        </w:rPr>
        <w:t xml:space="preserve"> a 15 kilos de maíz en un kilo</w:t>
      </w:r>
      <w:r w:rsidRPr="00275AD2">
        <w:rPr>
          <w:i/>
        </w:rPr>
        <w:t xml:space="preserve"> de carne</w:t>
      </w:r>
      <w:r w:rsidR="00974DA7" w:rsidRPr="00275AD2">
        <w:rPr>
          <w:i/>
        </w:rPr>
        <w:t xml:space="preserve">. Y si todavía redoblamos la </w:t>
      </w:r>
      <w:r w:rsidRPr="00275AD2">
        <w:rPr>
          <w:i/>
        </w:rPr>
        <w:t>apuesta</w:t>
      </w:r>
      <w:r w:rsidR="00974DA7" w:rsidRPr="00275AD2">
        <w:rPr>
          <w:i/>
        </w:rPr>
        <w:t xml:space="preserve"> y conseguimos llevar carne </w:t>
      </w:r>
      <w:r w:rsidR="00BF730D" w:rsidRPr="00275AD2">
        <w:rPr>
          <w:i/>
        </w:rPr>
        <w:t>deshuesada</w:t>
      </w:r>
      <w:r w:rsidR="00974DA7" w:rsidRPr="00275AD2">
        <w:rPr>
          <w:i/>
        </w:rPr>
        <w:t xml:space="preserve"> y </w:t>
      </w:r>
      <w:r w:rsidR="00BF730D" w:rsidRPr="00275AD2">
        <w:rPr>
          <w:i/>
        </w:rPr>
        <w:t>empaquetada</w:t>
      </w:r>
      <w:r w:rsidR="00974DA7" w:rsidRPr="00275AD2">
        <w:rPr>
          <w:i/>
        </w:rPr>
        <w:t xml:space="preserve"> al vacio y en cajas, ese número</w:t>
      </w:r>
      <w:r w:rsidR="007C1553" w:rsidRPr="00275AD2">
        <w:rPr>
          <w:i/>
        </w:rPr>
        <w:t xml:space="preserve"> pasará</w:t>
      </w:r>
      <w:r w:rsidR="00974DA7" w:rsidRPr="00275AD2">
        <w:rPr>
          <w:i/>
        </w:rPr>
        <w:t xml:space="preserve"> a 25 kilos de maíz por cada kilo de carne que transportamos. El NOA tiene la transformación fut</w:t>
      </w:r>
      <w:r w:rsidR="007C1553" w:rsidRPr="00275AD2">
        <w:rPr>
          <w:i/>
        </w:rPr>
        <w:t>ura porque pese a las sequías y a l</w:t>
      </w:r>
      <w:r w:rsidR="00974DA7" w:rsidRPr="00275AD2">
        <w:rPr>
          <w:i/>
        </w:rPr>
        <w:t xml:space="preserve">a falta de capital de trabajo para poblar, </w:t>
      </w:r>
      <w:r w:rsidR="007C1553" w:rsidRPr="00275AD2">
        <w:rPr>
          <w:i/>
        </w:rPr>
        <w:t>guarda una</w:t>
      </w:r>
      <w:r w:rsidR="00974DA7" w:rsidRPr="00275AD2">
        <w:rPr>
          <w:i/>
        </w:rPr>
        <w:t xml:space="preserve"> </w:t>
      </w:r>
      <w:r w:rsidR="007C1553" w:rsidRPr="00275AD2">
        <w:rPr>
          <w:i/>
        </w:rPr>
        <w:t xml:space="preserve">enorme </w:t>
      </w:r>
      <w:r w:rsidR="00974DA7" w:rsidRPr="00275AD2">
        <w:rPr>
          <w:i/>
        </w:rPr>
        <w:t>producción forrajera, la posibilidad de generar grandes recrías en territorios importantes</w:t>
      </w:r>
      <w:r w:rsidR="00BF730D" w:rsidRPr="00275AD2">
        <w:rPr>
          <w:i/>
        </w:rPr>
        <w:t xml:space="preserve"> y tiene una producción de sorgo, trigo y maíz que lo posicionan en un lugar único</w:t>
      </w:r>
      <w:r w:rsidR="007C1553" w:rsidRPr="00275AD2">
        <w:rPr>
          <w:i/>
        </w:rPr>
        <w:t>”</w:t>
      </w:r>
      <w:r w:rsidR="00BF730D" w:rsidRPr="00275AD2">
        <w:rPr>
          <w:i/>
        </w:rPr>
        <w:t xml:space="preserve">. </w:t>
      </w:r>
    </w:p>
    <w:p w:rsidR="00FD70B6" w:rsidRDefault="00FD70B6" w:rsidP="00275AD2">
      <w:pPr>
        <w:pStyle w:val="Sinespaciado"/>
        <w:jc w:val="both"/>
      </w:pPr>
    </w:p>
    <w:p w:rsidR="00554A82" w:rsidRDefault="00FD70B6" w:rsidP="00275AD2">
      <w:pPr>
        <w:pStyle w:val="Sinespaciado"/>
        <w:jc w:val="both"/>
      </w:pPr>
      <w:r w:rsidRPr="00FD70B6">
        <w:rPr>
          <w:b/>
        </w:rPr>
        <w:t>Francisco Lugano</w:t>
      </w:r>
      <w:r>
        <w:t xml:space="preserve">, vicepresidente de CREA, también ofreció su visión </w:t>
      </w:r>
      <w:r w:rsidR="00554A82">
        <w:t xml:space="preserve">como productor ganadero del NOA. </w:t>
      </w:r>
      <w:r w:rsidR="007C1553">
        <w:t xml:space="preserve"> Consideró que</w:t>
      </w:r>
      <w:r w:rsidR="00554A82">
        <w:t xml:space="preserve"> esta zona necesita incorporar un 50% de gramíneas para </w:t>
      </w:r>
      <w:r w:rsidR="007C1553">
        <w:t>el cuidado del suelo</w:t>
      </w:r>
      <w:r w:rsidR="00554A82">
        <w:t xml:space="preserve">, y al mismo tiempo para transformar el maíz en kilos de carne. </w:t>
      </w:r>
      <w:r w:rsidR="007C1553" w:rsidRPr="00275AD2">
        <w:rPr>
          <w:i/>
        </w:rPr>
        <w:t>“</w:t>
      </w:r>
      <w:r w:rsidR="00554A82" w:rsidRPr="00275AD2">
        <w:rPr>
          <w:i/>
        </w:rPr>
        <w:t>Hoy el NOA representa el 6% del stock ganadero del país. Imagino que este número sería más alto si tuviéramos más obras de infraestructura</w:t>
      </w:r>
      <w:r w:rsidR="00A71C27" w:rsidRPr="00275AD2">
        <w:rPr>
          <w:i/>
        </w:rPr>
        <w:t xml:space="preserve"> en ob</w:t>
      </w:r>
      <w:r w:rsidR="007C1553" w:rsidRPr="00275AD2">
        <w:rPr>
          <w:i/>
        </w:rPr>
        <w:t>ras de canalización para llevar</w:t>
      </w:r>
      <w:r w:rsidR="00A71C27" w:rsidRPr="00275AD2">
        <w:rPr>
          <w:i/>
        </w:rPr>
        <w:t xml:space="preserve"> agua en zonas donde</w:t>
      </w:r>
      <w:r w:rsidR="007C1553" w:rsidRPr="00275AD2">
        <w:rPr>
          <w:i/>
        </w:rPr>
        <w:t xml:space="preserve"> la misma</w:t>
      </w:r>
      <w:r w:rsidR="00A71C27" w:rsidRPr="00275AD2">
        <w:rPr>
          <w:i/>
        </w:rPr>
        <w:t xml:space="preserve"> escasea o </w:t>
      </w:r>
      <w:r w:rsidR="007C1553" w:rsidRPr="00275AD2">
        <w:rPr>
          <w:i/>
        </w:rPr>
        <w:t xml:space="preserve">bien </w:t>
      </w:r>
      <w:r w:rsidR="00A71C27" w:rsidRPr="00275AD2">
        <w:rPr>
          <w:i/>
        </w:rPr>
        <w:t>el mejoramiento de caminos</w:t>
      </w:r>
      <w:r w:rsidR="007C1553" w:rsidRPr="00275AD2">
        <w:rPr>
          <w:i/>
        </w:rPr>
        <w:t xml:space="preserve"> rurales que hay que llevar adelante</w:t>
      </w:r>
      <w:r w:rsidR="00554A82" w:rsidRPr="00275AD2">
        <w:rPr>
          <w:i/>
        </w:rPr>
        <w:t xml:space="preserve">.  Desde CREA sostenemos una agricultura </w:t>
      </w:r>
      <w:r w:rsidR="007C1553" w:rsidRPr="00275AD2">
        <w:rPr>
          <w:i/>
        </w:rPr>
        <w:t>sostenible que debe guardar</w:t>
      </w:r>
      <w:r w:rsidR="00554A82" w:rsidRPr="00275AD2">
        <w:rPr>
          <w:i/>
        </w:rPr>
        <w:t xml:space="preserve"> un </w:t>
      </w:r>
      <w:r w:rsidR="007C1553" w:rsidRPr="00275AD2">
        <w:rPr>
          <w:i/>
        </w:rPr>
        <w:t xml:space="preserve">perfecto </w:t>
      </w:r>
      <w:r w:rsidR="00554A82" w:rsidRPr="00275AD2">
        <w:rPr>
          <w:i/>
        </w:rPr>
        <w:t>equilibrio entre la esfera social, ambiental y económica. Por eso creemos que el norte debe seguir ese concepto. No podemos pedir sostenibilidad si la producción de maíz en la zona afronta más costos por el tema del aumento de los fletes. Ahí es donde la creatividad de</w:t>
      </w:r>
      <w:r w:rsidR="007C1553" w:rsidRPr="00275AD2">
        <w:rPr>
          <w:i/>
        </w:rPr>
        <w:t>be jugar un rol preponderante p</w:t>
      </w:r>
      <w:r w:rsidR="00554A82" w:rsidRPr="00275AD2">
        <w:rPr>
          <w:i/>
        </w:rPr>
        <w:t>ara cambiar estos paradigmas</w:t>
      </w:r>
      <w:r w:rsidR="007C1553" w:rsidRPr="00275AD2">
        <w:rPr>
          <w:i/>
        </w:rPr>
        <w:t>. Y n</w:t>
      </w:r>
      <w:r w:rsidR="00554A82" w:rsidRPr="00275AD2">
        <w:rPr>
          <w:i/>
        </w:rPr>
        <w:t xml:space="preserve">ecesitamos una institucionalidad más firme y </w:t>
      </w:r>
      <w:r w:rsidR="007C1553" w:rsidRPr="00275AD2">
        <w:rPr>
          <w:i/>
        </w:rPr>
        <w:t>un rol</w:t>
      </w:r>
      <w:r w:rsidR="00554A82" w:rsidRPr="00275AD2">
        <w:rPr>
          <w:i/>
        </w:rPr>
        <w:t xml:space="preserve"> más fuerte de lo público- privado. El Estado</w:t>
      </w:r>
      <w:r w:rsidR="00A71C27" w:rsidRPr="00275AD2">
        <w:rPr>
          <w:i/>
        </w:rPr>
        <w:t xml:space="preserve"> debe barajar reglas más claras</w:t>
      </w:r>
      <w:r w:rsidR="007C1553" w:rsidRPr="00275AD2">
        <w:rPr>
          <w:i/>
        </w:rPr>
        <w:t>”,</w:t>
      </w:r>
      <w:r w:rsidR="007C1553">
        <w:t xml:space="preserve"> manifestó Lugano</w:t>
      </w:r>
      <w:r w:rsidR="00A71C27">
        <w:t xml:space="preserve">. </w:t>
      </w:r>
    </w:p>
    <w:p w:rsidR="00BF730D" w:rsidRDefault="00BF730D" w:rsidP="00275AD2">
      <w:pPr>
        <w:pStyle w:val="Sinespaciado"/>
        <w:jc w:val="both"/>
      </w:pPr>
    </w:p>
    <w:p w:rsidR="00AB585A" w:rsidRDefault="00A96203" w:rsidP="00275AD2">
      <w:pPr>
        <w:pStyle w:val="Sinespaciado"/>
        <w:jc w:val="both"/>
      </w:pPr>
      <w:r>
        <w:t xml:space="preserve">El presidente de la CACF, </w:t>
      </w:r>
      <w:r w:rsidRPr="00554A82">
        <w:rPr>
          <w:b/>
        </w:rPr>
        <w:t>Patricio Aguirre Saravia</w:t>
      </w:r>
      <w:r>
        <w:t>, también expuso su</w:t>
      </w:r>
      <w:r w:rsidR="00AB585A">
        <w:t xml:space="preserve"> pensamiento sobre el NOA y la</w:t>
      </w:r>
      <w:r>
        <w:t xml:space="preserve">s zonas llamadas “marginales”. </w:t>
      </w:r>
      <w:r w:rsidRPr="00275AD2">
        <w:rPr>
          <w:i/>
        </w:rPr>
        <w:t>“En</w:t>
      </w:r>
      <w:r w:rsidR="00AB585A" w:rsidRPr="00275AD2">
        <w:rPr>
          <w:i/>
        </w:rPr>
        <w:t xml:space="preserve"> nuestra actividad </w:t>
      </w:r>
      <w:r w:rsidRPr="00275AD2">
        <w:rPr>
          <w:i/>
        </w:rPr>
        <w:t>notamos</w:t>
      </w:r>
      <w:r w:rsidR="00AB585A" w:rsidRPr="00275AD2">
        <w:rPr>
          <w:i/>
        </w:rPr>
        <w:t xml:space="preserve"> que esas zonas </w:t>
      </w:r>
      <w:r w:rsidRPr="00275AD2">
        <w:rPr>
          <w:i/>
        </w:rPr>
        <w:t>crecieron</w:t>
      </w:r>
      <w:r w:rsidR="00AB585A" w:rsidRPr="00275AD2">
        <w:rPr>
          <w:i/>
        </w:rPr>
        <w:t xml:space="preserve"> en forma abrupta desde el mejoramiento en el manejo de cultivos con </w:t>
      </w:r>
      <w:r w:rsidRPr="00275AD2">
        <w:rPr>
          <w:i/>
        </w:rPr>
        <w:t>híbridos</w:t>
      </w:r>
      <w:r w:rsidR="00AB585A" w:rsidRPr="00275AD2">
        <w:rPr>
          <w:i/>
        </w:rPr>
        <w:t xml:space="preserve"> adaptados a alguna limitación climática, y gracias a la capacitación de pe</w:t>
      </w:r>
      <w:r w:rsidRPr="00275AD2">
        <w:rPr>
          <w:i/>
        </w:rPr>
        <w:t>rsonas que operan en</w:t>
      </w:r>
      <w:r w:rsidR="00AB585A" w:rsidRPr="00275AD2">
        <w:rPr>
          <w:i/>
        </w:rPr>
        <w:t xml:space="preserve"> sistemas un poco mas intensivos sin caer en un</w:t>
      </w:r>
      <w:r w:rsidRPr="00275AD2">
        <w:rPr>
          <w:i/>
        </w:rPr>
        <w:t>a exageración en los manejos</w:t>
      </w:r>
      <w:r w:rsidR="00AB585A" w:rsidRPr="00275AD2">
        <w:rPr>
          <w:i/>
        </w:rPr>
        <w:t>.</w:t>
      </w:r>
      <w:r w:rsidRPr="00275AD2">
        <w:rPr>
          <w:i/>
        </w:rPr>
        <w:t xml:space="preserve"> </w:t>
      </w:r>
      <w:r w:rsidR="00AB585A" w:rsidRPr="00275AD2">
        <w:rPr>
          <w:i/>
        </w:rPr>
        <w:t xml:space="preserve">A partir de allí, con un buen stock de alimento se </w:t>
      </w:r>
      <w:r w:rsidRPr="00275AD2">
        <w:rPr>
          <w:i/>
        </w:rPr>
        <w:t>comenz</w:t>
      </w:r>
      <w:r w:rsidR="00AB585A" w:rsidRPr="00275AD2">
        <w:rPr>
          <w:i/>
        </w:rPr>
        <w:t xml:space="preserve">ó a pensar en mejoramientos genéticos y </w:t>
      </w:r>
      <w:r w:rsidRPr="00275AD2">
        <w:rPr>
          <w:i/>
        </w:rPr>
        <w:t xml:space="preserve">en </w:t>
      </w:r>
      <w:r w:rsidR="00AB585A" w:rsidRPr="00275AD2">
        <w:rPr>
          <w:i/>
        </w:rPr>
        <w:t xml:space="preserve">planes a mayor plazo en cuanto a selección e intensificación de los sistemas, </w:t>
      </w:r>
      <w:r w:rsidRPr="00275AD2">
        <w:rPr>
          <w:i/>
        </w:rPr>
        <w:t>y en este sentido,</w:t>
      </w:r>
      <w:r w:rsidR="00AB585A" w:rsidRPr="00275AD2">
        <w:rPr>
          <w:i/>
        </w:rPr>
        <w:t xml:space="preserve"> el NOA </w:t>
      </w:r>
      <w:r w:rsidRPr="00275AD2">
        <w:rPr>
          <w:i/>
        </w:rPr>
        <w:t xml:space="preserve">siempre fue un </w:t>
      </w:r>
      <w:r w:rsidR="00AB585A" w:rsidRPr="00275AD2">
        <w:rPr>
          <w:i/>
        </w:rPr>
        <w:t xml:space="preserve">buen termómetro </w:t>
      </w:r>
      <w:r w:rsidRPr="00275AD2">
        <w:rPr>
          <w:i/>
        </w:rPr>
        <w:t xml:space="preserve">de lo que había que hacer para sobrevivir en situaciones </w:t>
      </w:r>
      <w:r w:rsidR="00AB585A" w:rsidRPr="00275AD2">
        <w:rPr>
          <w:i/>
        </w:rPr>
        <w:t xml:space="preserve">desde el punto de vista climático, </w:t>
      </w:r>
      <w:r w:rsidRPr="00275AD2">
        <w:rPr>
          <w:i/>
        </w:rPr>
        <w:t xml:space="preserve">o debido a las </w:t>
      </w:r>
      <w:r w:rsidR="00AB585A" w:rsidRPr="00275AD2">
        <w:rPr>
          <w:i/>
        </w:rPr>
        <w:t xml:space="preserve">distancias </w:t>
      </w:r>
      <w:r w:rsidRPr="00275AD2">
        <w:rPr>
          <w:i/>
        </w:rPr>
        <w:t>de los puertos claves, entre otros factores”,</w:t>
      </w:r>
      <w:r>
        <w:t xml:space="preserve"> formuló Saravia.</w:t>
      </w:r>
    </w:p>
    <w:p w:rsidR="00A96203" w:rsidRDefault="00A96203" w:rsidP="00275AD2">
      <w:pPr>
        <w:pStyle w:val="Sinespaciado"/>
        <w:jc w:val="both"/>
      </w:pPr>
    </w:p>
    <w:p w:rsidR="00363077" w:rsidRDefault="00A96203" w:rsidP="00275AD2">
      <w:pPr>
        <w:pStyle w:val="Sinespaciado"/>
        <w:jc w:val="both"/>
      </w:pPr>
      <w:r>
        <w:t xml:space="preserve">En su conclusión, </w:t>
      </w:r>
      <w:r w:rsidR="00AB585A">
        <w:t xml:space="preserve"> </w:t>
      </w:r>
      <w:r>
        <w:t xml:space="preserve">manifestó que </w:t>
      </w:r>
      <w:r w:rsidRPr="00275AD2">
        <w:rPr>
          <w:i/>
        </w:rPr>
        <w:t xml:space="preserve">“tanto el NOA </w:t>
      </w:r>
      <w:r w:rsidR="00AB585A" w:rsidRPr="00275AD2">
        <w:rPr>
          <w:i/>
        </w:rPr>
        <w:t>como en general la Argentina</w:t>
      </w:r>
      <w:r w:rsidRPr="00275AD2">
        <w:rPr>
          <w:i/>
        </w:rPr>
        <w:t>,</w:t>
      </w:r>
      <w:r w:rsidR="00AB585A" w:rsidRPr="00275AD2">
        <w:rPr>
          <w:i/>
        </w:rPr>
        <w:t xml:space="preserve"> tiene</w:t>
      </w:r>
      <w:r w:rsidRPr="00275AD2">
        <w:rPr>
          <w:i/>
        </w:rPr>
        <w:t xml:space="preserve">n </w:t>
      </w:r>
      <w:r w:rsidR="00AB585A" w:rsidRPr="00275AD2">
        <w:rPr>
          <w:i/>
        </w:rPr>
        <w:t>una oportuni</w:t>
      </w:r>
      <w:r w:rsidRPr="00275AD2">
        <w:rPr>
          <w:i/>
        </w:rPr>
        <w:t xml:space="preserve">dad de aprovechar su potencial. Lo que resta es </w:t>
      </w:r>
      <w:r w:rsidR="00AB585A" w:rsidRPr="00275AD2">
        <w:rPr>
          <w:i/>
        </w:rPr>
        <w:t xml:space="preserve">pensar de </w:t>
      </w:r>
      <w:r w:rsidR="00D30DAD" w:rsidRPr="00275AD2">
        <w:rPr>
          <w:i/>
        </w:rPr>
        <w:t>modo menos temeroso</w:t>
      </w:r>
      <w:r w:rsidR="00AB585A" w:rsidRPr="00275AD2">
        <w:rPr>
          <w:i/>
        </w:rPr>
        <w:t xml:space="preserve">, </w:t>
      </w:r>
      <w:r w:rsidR="00D30DAD" w:rsidRPr="00275AD2">
        <w:rPr>
          <w:i/>
        </w:rPr>
        <w:t xml:space="preserve">y de </w:t>
      </w:r>
      <w:r w:rsidR="00AB585A" w:rsidRPr="00275AD2">
        <w:rPr>
          <w:i/>
        </w:rPr>
        <w:t xml:space="preserve">confiar en nosotros mismos, correr las barreras culturales históricas de que </w:t>
      </w:r>
      <w:r w:rsidR="00D30DAD" w:rsidRPr="00275AD2">
        <w:rPr>
          <w:i/>
        </w:rPr>
        <w:t>allá en el norte todo es más difícil.</w:t>
      </w:r>
      <w:r w:rsidR="00AB585A" w:rsidRPr="00275AD2">
        <w:rPr>
          <w:i/>
        </w:rPr>
        <w:t xml:space="preserve"> </w:t>
      </w:r>
      <w:r w:rsidR="00D30DAD" w:rsidRPr="00275AD2">
        <w:rPr>
          <w:i/>
        </w:rPr>
        <w:t xml:space="preserve">En </w:t>
      </w:r>
      <w:r w:rsidR="00AB585A" w:rsidRPr="00275AD2">
        <w:rPr>
          <w:i/>
        </w:rPr>
        <w:t xml:space="preserve">la ganadería el dueño del negocio es el dueño de la comida, no el dueño del dinero, </w:t>
      </w:r>
      <w:r w:rsidR="00D30DAD" w:rsidRPr="00275AD2">
        <w:rPr>
          <w:i/>
        </w:rPr>
        <w:t xml:space="preserve">por ende, </w:t>
      </w:r>
      <w:r w:rsidR="00AB585A" w:rsidRPr="00275AD2">
        <w:rPr>
          <w:i/>
        </w:rPr>
        <w:t>sin reservas de ésta, n</w:t>
      </w:r>
      <w:r w:rsidR="00D30DAD" w:rsidRPr="00275AD2">
        <w:rPr>
          <w:i/>
        </w:rPr>
        <w:t>o hay proyecto ganadero posible”.</w:t>
      </w:r>
    </w:p>
    <w:p w:rsidR="00AB585A" w:rsidRDefault="00AB585A" w:rsidP="00AB585A">
      <w:pPr>
        <w:pStyle w:val="Sinespaciado"/>
      </w:pPr>
    </w:p>
    <w:p w:rsidR="00275AD2" w:rsidRDefault="00275AD2" w:rsidP="00AB585A">
      <w:pPr>
        <w:pStyle w:val="Sinespaciado"/>
      </w:pPr>
      <w:r w:rsidRPr="00275AD2">
        <w:drawing>
          <wp:anchor distT="0" distB="0" distL="114300" distR="114300" simplePos="0" relativeHeight="251660288" behindDoc="1" locked="0" layoutInCell="1" allowOverlap="1">
            <wp:simplePos x="0" y="0"/>
            <wp:positionH relativeFrom="column">
              <wp:posOffset>177165</wp:posOffset>
            </wp:positionH>
            <wp:positionV relativeFrom="paragraph">
              <wp:posOffset>4050030</wp:posOffset>
            </wp:positionV>
            <wp:extent cx="5314950" cy="1898015"/>
            <wp:effectExtent l="171450" t="133350" r="361950" b="311785"/>
            <wp:wrapTight wrapText="bothSides">
              <wp:wrapPolygon edited="0">
                <wp:start x="852" y="-1518"/>
                <wp:lineTo x="232" y="-1301"/>
                <wp:lineTo x="-697" y="650"/>
                <wp:lineTo x="-542" y="22763"/>
                <wp:lineTo x="232" y="25148"/>
                <wp:lineTo x="465" y="25148"/>
                <wp:lineTo x="21910" y="25148"/>
                <wp:lineTo x="22142" y="25148"/>
                <wp:lineTo x="22916" y="23197"/>
                <wp:lineTo x="22916" y="22763"/>
                <wp:lineTo x="22994" y="19512"/>
                <wp:lineTo x="22994" y="1951"/>
                <wp:lineTo x="23071" y="867"/>
                <wp:lineTo x="22142" y="-1301"/>
                <wp:lineTo x="21523" y="-1518"/>
                <wp:lineTo x="852" y="-1518"/>
              </wp:wrapPolygon>
            </wp:wrapTight>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3304" t="58317" r="24397" b="9359"/>
                    <a:stretch>
                      <a:fillRect/>
                    </a:stretch>
                  </pic:blipFill>
                  <pic:spPr bwMode="auto">
                    <a:xfrm>
                      <a:off x="0" y="0"/>
                      <a:ext cx="5314950" cy="1898015"/>
                    </a:xfrm>
                    <a:prstGeom prst="rect">
                      <a:avLst/>
                    </a:prstGeom>
                    <a:ln>
                      <a:noFill/>
                    </a:ln>
                    <a:effectLst>
                      <a:outerShdw blurRad="292100" dist="139700" dir="2700000" algn="tl" rotWithShape="0">
                        <a:srgbClr val="333333">
                          <a:alpha val="65000"/>
                        </a:srgbClr>
                      </a:outerShdw>
                    </a:effectLst>
                  </pic:spPr>
                </pic:pic>
              </a:graphicData>
            </a:graphic>
          </wp:anchor>
        </w:drawing>
      </w:r>
    </w:p>
    <w:p w:rsidR="00363077" w:rsidRPr="00A5245F" w:rsidRDefault="00363077" w:rsidP="00A5245F">
      <w:pPr>
        <w:pStyle w:val="Sinespaciado"/>
      </w:pPr>
    </w:p>
    <w:sectPr w:rsidR="00363077" w:rsidRPr="00A5245F" w:rsidSect="00E851D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7F23"/>
    <w:multiLevelType w:val="hybridMultilevel"/>
    <w:tmpl w:val="490CA508"/>
    <w:lvl w:ilvl="0" w:tplc="D7FEA560">
      <w:start w:val="1"/>
      <w:numFmt w:val="bullet"/>
      <w:lvlText w:val=""/>
      <w:lvlJc w:val="left"/>
      <w:pPr>
        <w:tabs>
          <w:tab w:val="num" w:pos="720"/>
        </w:tabs>
        <w:ind w:left="720" w:hanging="360"/>
      </w:pPr>
      <w:rPr>
        <w:rFonts w:ascii="Wingdings" w:hAnsi="Wingdings" w:hint="default"/>
      </w:rPr>
    </w:lvl>
    <w:lvl w:ilvl="1" w:tplc="EE4A1306" w:tentative="1">
      <w:start w:val="1"/>
      <w:numFmt w:val="bullet"/>
      <w:lvlText w:val=""/>
      <w:lvlJc w:val="left"/>
      <w:pPr>
        <w:tabs>
          <w:tab w:val="num" w:pos="1440"/>
        </w:tabs>
        <w:ind w:left="1440" w:hanging="360"/>
      </w:pPr>
      <w:rPr>
        <w:rFonts w:ascii="Wingdings" w:hAnsi="Wingdings" w:hint="default"/>
      </w:rPr>
    </w:lvl>
    <w:lvl w:ilvl="2" w:tplc="18F48C6A" w:tentative="1">
      <w:start w:val="1"/>
      <w:numFmt w:val="bullet"/>
      <w:lvlText w:val=""/>
      <w:lvlJc w:val="left"/>
      <w:pPr>
        <w:tabs>
          <w:tab w:val="num" w:pos="2160"/>
        </w:tabs>
        <w:ind w:left="2160" w:hanging="360"/>
      </w:pPr>
      <w:rPr>
        <w:rFonts w:ascii="Wingdings" w:hAnsi="Wingdings" w:hint="default"/>
      </w:rPr>
    </w:lvl>
    <w:lvl w:ilvl="3" w:tplc="5F90B436" w:tentative="1">
      <w:start w:val="1"/>
      <w:numFmt w:val="bullet"/>
      <w:lvlText w:val=""/>
      <w:lvlJc w:val="left"/>
      <w:pPr>
        <w:tabs>
          <w:tab w:val="num" w:pos="2880"/>
        </w:tabs>
        <w:ind w:left="2880" w:hanging="360"/>
      </w:pPr>
      <w:rPr>
        <w:rFonts w:ascii="Wingdings" w:hAnsi="Wingdings" w:hint="default"/>
      </w:rPr>
    </w:lvl>
    <w:lvl w:ilvl="4" w:tplc="0BD2C584" w:tentative="1">
      <w:start w:val="1"/>
      <w:numFmt w:val="bullet"/>
      <w:lvlText w:val=""/>
      <w:lvlJc w:val="left"/>
      <w:pPr>
        <w:tabs>
          <w:tab w:val="num" w:pos="3600"/>
        </w:tabs>
        <w:ind w:left="3600" w:hanging="360"/>
      </w:pPr>
      <w:rPr>
        <w:rFonts w:ascii="Wingdings" w:hAnsi="Wingdings" w:hint="default"/>
      </w:rPr>
    </w:lvl>
    <w:lvl w:ilvl="5" w:tplc="0EDEDCA0" w:tentative="1">
      <w:start w:val="1"/>
      <w:numFmt w:val="bullet"/>
      <w:lvlText w:val=""/>
      <w:lvlJc w:val="left"/>
      <w:pPr>
        <w:tabs>
          <w:tab w:val="num" w:pos="4320"/>
        </w:tabs>
        <w:ind w:left="4320" w:hanging="360"/>
      </w:pPr>
      <w:rPr>
        <w:rFonts w:ascii="Wingdings" w:hAnsi="Wingdings" w:hint="default"/>
      </w:rPr>
    </w:lvl>
    <w:lvl w:ilvl="6" w:tplc="5F2A59F0" w:tentative="1">
      <w:start w:val="1"/>
      <w:numFmt w:val="bullet"/>
      <w:lvlText w:val=""/>
      <w:lvlJc w:val="left"/>
      <w:pPr>
        <w:tabs>
          <w:tab w:val="num" w:pos="5040"/>
        </w:tabs>
        <w:ind w:left="5040" w:hanging="360"/>
      </w:pPr>
      <w:rPr>
        <w:rFonts w:ascii="Wingdings" w:hAnsi="Wingdings" w:hint="default"/>
      </w:rPr>
    </w:lvl>
    <w:lvl w:ilvl="7" w:tplc="9DEA981E" w:tentative="1">
      <w:start w:val="1"/>
      <w:numFmt w:val="bullet"/>
      <w:lvlText w:val=""/>
      <w:lvlJc w:val="left"/>
      <w:pPr>
        <w:tabs>
          <w:tab w:val="num" w:pos="5760"/>
        </w:tabs>
        <w:ind w:left="5760" w:hanging="360"/>
      </w:pPr>
      <w:rPr>
        <w:rFonts w:ascii="Wingdings" w:hAnsi="Wingdings" w:hint="default"/>
      </w:rPr>
    </w:lvl>
    <w:lvl w:ilvl="8" w:tplc="399A3034" w:tentative="1">
      <w:start w:val="1"/>
      <w:numFmt w:val="bullet"/>
      <w:lvlText w:val=""/>
      <w:lvlJc w:val="left"/>
      <w:pPr>
        <w:tabs>
          <w:tab w:val="num" w:pos="6480"/>
        </w:tabs>
        <w:ind w:left="6480" w:hanging="360"/>
      </w:pPr>
      <w:rPr>
        <w:rFonts w:ascii="Wingdings" w:hAnsi="Wingdings" w:hint="default"/>
      </w:rPr>
    </w:lvl>
  </w:abstractNum>
  <w:abstractNum w:abstractNumId="1">
    <w:nsid w:val="1C3962A9"/>
    <w:multiLevelType w:val="hybridMultilevel"/>
    <w:tmpl w:val="6D001E6E"/>
    <w:lvl w:ilvl="0" w:tplc="B26A06C8">
      <w:start w:val="1"/>
      <w:numFmt w:val="bullet"/>
      <w:lvlText w:val=""/>
      <w:lvlJc w:val="left"/>
      <w:pPr>
        <w:tabs>
          <w:tab w:val="num" w:pos="720"/>
        </w:tabs>
        <w:ind w:left="720" w:hanging="360"/>
      </w:pPr>
      <w:rPr>
        <w:rFonts w:ascii="Wingdings" w:hAnsi="Wingdings" w:hint="default"/>
      </w:rPr>
    </w:lvl>
    <w:lvl w:ilvl="1" w:tplc="605E6F1A" w:tentative="1">
      <w:start w:val="1"/>
      <w:numFmt w:val="bullet"/>
      <w:lvlText w:val=""/>
      <w:lvlJc w:val="left"/>
      <w:pPr>
        <w:tabs>
          <w:tab w:val="num" w:pos="1440"/>
        </w:tabs>
        <w:ind w:left="1440" w:hanging="360"/>
      </w:pPr>
      <w:rPr>
        <w:rFonts w:ascii="Wingdings" w:hAnsi="Wingdings" w:hint="default"/>
      </w:rPr>
    </w:lvl>
    <w:lvl w:ilvl="2" w:tplc="CA885F48" w:tentative="1">
      <w:start w:val="1"/>
      <w:numFmt w:val="bullet"/>
      <w:lvlText w:val=""/>
      <w:lvlJc w:val="left"/>
      <w:pPr>
        <w:tabs>
          <w:tab w:val="num" w:pos="2160"/>
        </w:tabs>
        <w:ind w:left="2160" w:hanging="360"/>
      </w:pPr>
      <w:rPr>
        <w:rFonts w:ascii="Wingdings" w:hAnsi="Wingdings" w:hint="default"/>
      </w:rPr>
    </w:lvl>
    <w:lvl w:ilvl="3" w:tplc="B94E5384" w:tentative="1">
      <w:start w:val="1"/>
      <w:numFmt w:val="bullet"/>
      <w:lvlText w:val=""/>
      <w:lvlJc w:val="left"/>
      <w:pPr>
        <w:tabs>
          <w:tab w:val="num" w:pos="2880"/>
        </w:tabs>
        <w:ind w:left="2880" w:hanging="360"/>
      </w:pPr>
      <w:rPr>
        <w:rFonts w:ascii="Wingdings" w:hAnsi="Wingdings" w:hint="default"/>
      </w:rPr>
    </w:lvl>
    <w:lvl w:ilvl="4" w:tplc="6B4EE8F6" w:tentative="1">
      <w:start w:val="1"/>
      <w:numFmt w:val="bullet"/>
      <w:lvlText w:val=""/>
      <w:lvlJc w:val="left"/>
      <w:pPr>
        <w:tabs>
          <w:tab w:val="num" w:pos="3600"/>
        </w:tabs>
        <w:ind w:left="3600" w:hanging="360"/>
      </w:pPr>
      <w:rPr>
        <w:rFonts w:ascii="Wingdings" w:hAnsi="Wingdings" w:hint="default"/>
      </w:rPr>
    </w:lvl>
    <w:lvl w:ilvl="5" w:tplc="C7EC4DE0" w:tentative="1">
      <w:start w:val="1"/>
      <w:numFmt w:val="bullet"/>
      <w:lvlText w:val=""/>
      <w:lvlJc w:val="left"/>
      <w:pPr>
        <w:tabs>
          <w:tab w:val="num" w:pos="4320"/>
        </w:tabs>
        <w:ind w:left="4320" w:hanging="360"/>
      </w:pPr>
      <w:rPr>
        <w:rFonts w:ascii="Wingdings" w:hAnsi="Wingdings" w:hint="default"/>
      </w:rPr>
    </w:lvl>
    <w:lvl w:ilvl="6" w:tplc="DB30650C" w:tentative="1">
      <w:start w:val="1"/>
      <w:numFmt w:val="bullet"/>
      <w:lvlText w:val=""/>
      <w:lvlJc w:val="left"/>
      <w:pPr>
        <w:tabs>
          <w:tab w:val="num" w:pos="5040"/>
        </w:tabs>
        <w:ind w:left="5040" w:hanging="360"/>
      </w:pPr>
      <w:rPr>
        <w:rFonts w:ascii="Wingdings" w:hAnsi="Wingdings" w:hint="default"/>
      </w:rPr>
    </w:lvl>
    <w:lvl w:ilvl="7" w:tplc="DF7C27D4" w:tentative="1">
      <w:start w:val="1"/>
      <w:numFmt w:val="bullet"/>
      <w:lvlText w:val=""/>
      <w:lvlJc w:val="left"/>
      <w:pPr>
        <w:tabs>
          <w:tab w:val="num" w:pos="5760"/>
        </w:tabs>
        <w:ind w:left="5760" w:hanging="360"/>
      </w:pPr>
      <w:rPr>
        <w:rFonts w:ascii="Wingdings" w:hAnsi="Wingdings" w:hint="default"/>
      </w:rPr>
    </w:lvl>
    <w:lvl w:ilvl="8" w:tplc="683A12EE" w:tentative="1">
      <w:start w:val="1"/>
      <w:numFmt w:val="bullet"/>
      <w:lvlText w:val=""/>
      <w:lvlJc w:val="left"/>
      <w:pPr>
        <w:tabs>
          <w:tab w:val="num" w:pos="6480"/>
        </w:tabs>
        <w:ind w:left="6480" w:hanging="360"/>
      </w:pPr>
      <w:rPr>
        <w:rFonts w:ascii="Wingdings" w:hAnsi="Wingdings" w:hint="default"/>
      </w:rPr>
    </w:lvl>
  </w:abstractNum>
  <w:abstractNum w:abstractNumId="2">
    <w:nsid w:val="2EFC3604"/>
    <w:multiLevelType w:val="hybridMultilevel"/>
    <w:tmpl w:val="F24A8C16"/>
    <w:lvl w:ilvl="0" w:tplc="C9B471DE">
      <w:start w:val="1"/>
      <w:numFmt w:val="bullet"/>
      <w:lvlText w:val="•"/>
      <w:lvlJc w:val="left"/>
      <w:pPr>
        <w:tabs>
          <w:tab w:val="num" w:pos="720"/>
        </w:tabs>
        <w:ind w:left="720" w:hanging="360"/>
      </w:pPr>
      <w:rPr>
        <w:rFonts w:ascii="Arial" w:hAnsi="Arial" w:hint="default"/>
      </w:rPr>
    </w:lvl>
    <w:lvl w:ilvl="1" w:tplc="F10CFEAE" w:tentative="1">
      <w:start w:val="1"/>
      <w:numFmt w:val="bullet"/>
      <w:lvlText w:val="•"/>
      <w:lvlJc w:val="left"/>
      <w:pPr>
        <w:tabs>
          <w:tab w:val="num" w:pos="1440"/>
        </w:tabs>
        <w:ind w:left="1440" w:hanging="360"/>
      </w:pPr>
      <w:rPr>
        <w:rFonts w:ascii="Arial" w:hAnsi="Arial" w:hint="default"/>
      </w:rPr>
    </w:lvl>
    <w:lvl w:ilvl="2" w:tplc="20C4578E" w:tentative="1">
      <w:start w:val="1"/>
      <w:numFmt w:val="bullet"/>
      <w:lvlText w:val="•"/>
      <w:lvlJc w:val="left"/>
      <w:pPr>
        <w:tabs>
          <w:tab w:val="num" w:pos="2160"/>
        </w:tabs>
        <w:ind w:left="2160" w:hanging="360"/>
      </w:pPr>
      <w:rPr>
        <w:rFonts w:ascii="Arial" w:hAnsi="Arial" w:hint="default"/>
      </w:rPr>
    </w:lvl>
    <w:lvl w:ilvl="3" w:tplc="53229E76" w:tentative="1">
      <w:start w:val="1"/>
      <w:numFmt w:val="bullet"/>
      <w:lvlText w:val="•"/>
      <w:lvlJc w:val="left"/>
      <w:pPr>
        <w:tabs>
          <w:tab w:val="num" w:pos="2880"/>
        </w:tabs>
        <w:ind w:left="2880" w:hanging="360"/>
      </w:pPr>
      <w:rPr>
        <w:rFonts w:ascii="Arial" w:hAnsi="Arial" w:hint="default"/>
      </w:rPr>
    </w:lvl>
    <w:lvl w:ilvl="4" w:tplc="A2C25390" w:tentative="1">
      <w:start w:val="1"/>
      <w:numFmt w:val="bullet"/>
      <w:lvlText w:val="•"/>
      <w:lvlJc w:val="left"/>
      <w:pPr>
        <w:tabs>
          <w:tab w:val="num" w:pos="3600"/>
        </w:tabs>
        <w:ind w:left="3600" w:hanging="360"/>
      </w:pPr>
      <w:rPr>
        <w:rFonts w:ascii="Arial" w:hAnsi="Arial" w:hint="default"/>
      </w:rPr>
    </w:lvl>
    <w:lvl w:ilvl="5" w:tplc="34A875E4" w:tentative="1">
      <w:start w:val="1"/>
      <w:numFmt w:val="bullet"/>
      <w:lvlText w:val="•"/>
      <w:lvlJc w:val="left"/>
      <w:pPr>
        <w:tabs>
          <w:tab w:val="num" w:pos="4320"/>
        </w:tabs>
        <w:ind w:left="4320" w:hanging="360"/>
      </w:pPr>
      <w:rPr>
        <w:rFonts w:ascii="Arial" w:hAnsi="Arial" w:hint="default"/>
      </w:rPr>
    </w:lvl>
    <w:lvl w:ilvl="6" w:tplc="320A2AD2" w:tentative="1">
      <w:start w:val="1"/>
      <w:numFmt w:val="bullet"/>
      <w:lvlText w:val="•"/>
      <w:lvlJc w:val="left"/>
      <w:pPr>
        <w:tabs>
          <w:tab w:val="num" w:pos="5040"/>
        </w:tabs>
        <w:ind w:left="5040" w:hanging="360"/>
      </w:pPr>
      <w:rPr>
        <w:rFonts w:ascii="Arial" w:hAnsi="Arial" w:hint="default"/>
      </w:rPr>
    </w:lvl>
    <w:lvl w:ilvl="7" w:tplc="125CA120" w:tentative="1">
      <w:start w:val="1"/>
      <w:numFmt w:val="bullet"/>
      <w:lvlText w:val="•"/>
      <w:lvlJc w:val="left"/>
      <w:pPr>
        <w:tabs>
          <w:tab w:val="num" w:pos="5760"/>
        </w:tabs>
        <w:ind w:left="5760" w:hanging="360"/>
      </w:pPr>
      <w:rPr>
        <w:rFonts w:ascii="Arial" w:hAnsi="Arial" w:hint="default"/>
      </w:rPr>
    </w:lvl>
    <w:lvl w:ilvl="8" w:tplc="D1844C60" w:tentative="1">
      <w:start w:val="1"/>
      <w:numFmt w:val="bullet"/>
      <w:lvlText w:val="•"/>
      <w:lvlJc w:val="left"/>
      <w:pPr>
        <w:tabs>
          <w:tab w:val="num" w:pos="6480"/>
        </w:tabs>
        <w:ind w:left="6480" w:hanging="360"/>
      </w:pPr>
      <w:rPr>
        <w:rFonts w:ascii="Arial" w:hAnsi="Arial" w:hint="default"/>
      </w:rPr>
    </w:lvl>
  </w:abstractNum>
  <w:abstractNum w:abstractNumId="3">
    <w:nsid w:val="326A54CA"/>
    <w:multiLevelType w:val="hybridMultilevel"/>
    <w:tmpl w:val="2A8EF87E"/>
    <w:lvl w:ilvl="0" w:tplc="8EF600B0">
      <w:start w:val="1"/>
      <w:numFmt w:val="bullet"/>
      <w:lvlText w:val="•"/>
      <w:lvlJc w:val="left"/>
      <w:pPr>
        <w:tabs>
          <w:tab w:val="num" w:pos="720"/>
        </w:tabs>
        <w:ind w:left="720" w:hanging="360"/>
      </w:pPr>
      <w:rPr>
        <w:rFonts w:ascii="Arial" w:hAnsi="Arial" w:hint="default"/>
      </w:rPr>
    </w:lvl>
    <w:lvl w:ilvl="1" w:tplc="9ACC2CD4">
      <w:start w:val="1088"/>
      <w:numFmt w:val="bullet"/>
      <w:lvlText w:val="•"/>
      <w:lvlJc w:val="left"/>
      <w:pPr>
        <w:tabs>
          <w:tab w:val="num" w:pos="1440"/>
        </w:tabs>
        <w:ind w:left="1440" w:hanging="360"/>
      </w:pPr>
      <w:rPr>
        <w:rFonts w:ascii="Arial" w:hAnsi="Arial" w:hint="default"/>
      </w:rPr>
    </w:lvl>
    <w:lvl w:ilvl="2" w:tplc="1FA67A64" w:tentative="1">
      <w:start w:val="1"/>
      <w:numFmt w:val="bullet"/>
      <w:lvlText w:val="•"/>
      <w:lvlJc w:val="left"/>
      <w:pPr>
        <w:tabs>
          <w:tab w:val="num" w:pos="2160"/>
        </w:tabs>
        <w:ind w:left="2160" w:hanging="360"/>
      </w:pPr>
      <w:rPr>
        <w:rFonts w:ascii="Arial" w:hAnsi="Arial" w:hint="default"/>
      </w:rPr>
    </w:lvl>
    <w:lvl w:ilvl="3" w:tplc="C06CA0EC" w:tentative="1">
      <w:start w:val="1"/>
      <w:numFmt w:val="bullet"/>
      <w:lvlText w:val="•"/>
      <w:lvlJc w:val="left"/>
      <w:pPr>
        <w:tabs>
          <w:tab w:val="num" w:pos="2880"/>
        </w:tabs>
        <w:ind w:left="2880" w:hanging="360"/>
      </w:pPr>
      <w:rPr>
        <w:rFonts w:ascii="Arial" w:hAnsi="Arial" w:hint="default"/>
      </w:rPr>
    </w:lvl>
    <w:lvl w:ilvl="4" w:tplc="03983E6A" w:tentative="1">
      <w:start w:val="1"/>
      <w:numFmt w:val="bullet"/>
      <w:lvlText w:val="•"/>
      <w:lvlJc w:val="left"/>
      <w:pPr>
        <w:tabs>
          <w:tab w:val="num" w:pos="3600"/>
        </w:tabs>
        <w:ind w:left="3600" w:hanging="360"/>
      </w:pPr>
      <w:rPr>
        <w:rFonts w:ascii="Arial" w:hAnsi="Arial" w:hint="default"/>
      </w:rPr>
    </w:lvl>
    <w:lvl w:ilvl="5" w:tplc="E02C9F40" w:tentative="1">
      <w:start w:val="1"/>
      <w:numFmt w:val="bullet"/>
      <w:lvlText w:val="•"/>
      <w:lvlJc w:val="left"/>
      <w:pPr>
        <w:tabs>
          <w:tab w:val="num" w:pos="4320"/>
        </w:tabs>
        <w:ind w:left="4320" w:hanging="360"/>
      </w:pPr>
      <w:rPr>
        <w:rFonts w:ascii="Arial" w:hAnsi="Arial" w:hint="default"/>
      </w:rPr>
    </w:lvl>
    <w:lvl w:ilvl="6" w:tplc="EEA6185E" w:tentative="1">
      <w:start w:val="1"/>
      <w:numFmt w:val="bullet"/>
      <w:lvlText w:val="•"/>
      <w:lvlJc w:val="left"/>
      <w:pPr>
        <w:tabs>
          <w:tab w:val="num" w:pos="5040"/>
        </w:tabs>
        <w:ind w:left="5040" w:hanging="360"/>
      </w:pPr>
      <w:rPr>
        <w:rFonts w:ascii="Arial" w:hAnsi="Arial" w:hint="default"/>
      </w:rPr>
    </w:lvl>
    <w:lvl w:ilvl="7" w:tplc="13AAA518" w:tentative="1">
      <w:start w:val="1"/>
      <w:numFmt w:val="bullet"/>
      <w:lvlText w:val="•"/>
      <w:lvlJc w:val="left"/>
      <w:pPr>
        <w:tabs>
          <w:tab w:val="num" w:pos="5760"/>
        </w:tabs>
        <w:ind w:left="5760" w:hanging="360"/>
      </w:pPr>
      <w:rPr>
        <w:rFonts w:ascii="Arial" w:hAnsi="Arial" w:hint="default"/>
      </w:rPr>
    </w:lvl>
    <w:lvl w:ilvl="8" w:tplc="05284BCC" w:tentative="1">
      <w:start w:val="1"/>
      <w:numFmt w:val="bullet"/>
      <w:lvlText w:val="•"/>
      <w:lvlJc w:val="left"/>
      <w:pPr>
        <w:tabs>
          <w:tab w:val="num" w:pos="6480"/>
        </w:tabs>
        <w:ind w:left="6480" w:hanging="360"/>
      </w:pPr>
      <w:rPr>
        <w:rFonts w:ascii="Arial" w:hAnsi="Arial" w:hint="default"/>
      </w:rPr>
    </w:lvl>
  </w:abstractNum>
  <w:abstractNum w:abstractNumId="4">
    <w:nsid w:val="75700A0A"/>
    <w:multiLevelType w:val="hybridMultilevel"/>
    <w:tmpl w:val="8DC6549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5">
    <w:nsid w:val="78E25846"/>
    <w:multiLevelType w:val="hybridMultilevel"/>
    <w:tmpl w:val="94D06D6E"/>
    <w:lvl w:ilvl="0" w:tplc="A82E7B0A">
      <w:start w:val="1"/>
      <w:numFmt w:val="bullet"/>
      <w:lvlText w:val="•"/>
      <w:lvlJc w:val="left"/>
      <w:pPr>
        <w:tabs>
          <w:tab w:val="num" w:pos="720"/>
        </w:tabs>
        <w:ind w:left="720" w:hanging="360"/>
      </w:pPr>
      <w:rPr>
        <w:rFonts w:ascii="Arial" w:hAnsi="Arial" w:hint="default"/>
      </w:rPr>
    </w:lvl>
    <w:lvl w:ilvl="1" w:tplc="C3DA130E" w:tentative="1">
      <w:start w:val="1"/>
      <w:numFmt w:val="bullet"/>
      <w:lvlText w:val="•"/>
      <w:lvlJc w:val="left"/>
      <w:pPr>
        <w:tabs>
          <w:tab w:val="num" w:pos="1440"/>
        </w:tabs>
        <w:ind w:left="1440" w:hanging="360"/>
      </w:pPr>
      <w:rPr>
        <w:rFonts w:ascii="Arial" w:hAnsi="Arial" w:hint="default"/>
      </w:rPr>
    </w:lvl>
    <w:lvl w:ilvl="2" w:tplc="3C306A68" w:tentative="1">
      <w:start w:val="1"/>
      <w:numFmt w:val="bullet"/>
      <w:lvlText w:val="•"/>
      <w:lvlJc w:val="left"/>
      <w:pPr>
        <w:tabs>
          <w:tab w:val="num" w:pos="2160"/>
        </w:tabs>
        <w:ind w:left="2160" w:hanging="360"/>
      </w:pPr>
      <w:rPr>
        <w:rFonts w:ascii="Arial" w:hAnsi="Arial" w:hint="default"/>
      </w:rPr>
    </w:lvl>
    <w:lvl w:ilvl="3" w:tplc="9F840CB8" w:tentative="1">
      <w:start w:val="1"/>
      <w:numFmt w:val="bullet"/>
      <w:lvlText w:val="•"/>
      <w:lvlJc w:val="left"/>
      <w:pPr>
        <w:tabs>
          <w:tab w:val="num" w:pos="2880"/>
        </w:tabs>
        <w:ind w:left="2880" w:hanging="360"/>
      </w:pPr>
      <w:rPr>
        <w:rFonts w:ascii="Arial" w:hAnsi="Arial" w:hint="default"/>
      </w:rPr>
    </w:lvl>
    <w:lvl w:ilvl="4" w:tplc="708E8F4A" w:tentative="1">
      <w:start w:val="1"/>
      <w:numFmt w:val="bullet"/>
      <w:lvlText w:val="•"/>
      <w:lvlJc w:val="left"/>
      <w:pPr>
        <w:tabs>
          <w:tab w:val="num" w:pos="3600"/>
        </w:tabs>
        <w:ind w:left="3600" w:hanging="360"/>
      </w:pPr>
      <w:rPr>
        <w:rFonts w:ascii="Arial" w:hAnsi="Arial" w:hint="default"/>
      </w:rPr>
    </w:lvl>
    <w:lvl w:ilvl="5" w:tplc="8B829DFA" w:tentative="1">
      <w:start w:val="1"/>
      <w:numFmt w:val="bullet"/>
      <w:lvlText w:val="•"/>
      <w:lvlJc w:val="left"/>
      <w:pPr>
        <w:tabs>
          <w:tab w:val="num" w:pos="4320"/>
        </w:tabs>
        <w:ind w:left="4320" w:hanging="360"/>
      </w:pPr>
      <w:rPr>
        <w:rFonts w:ascii="Arial" w:hAnsi="Arial" w:hint="default"/>
      </w:rPr>
    </w:lvl>
    <w:lvl w:ilvl="6" w:tplc="251E6A70" w:tentative="1">
      <w:start w:val="1"/>
      <w:numFmt w:val="bullet"/>
      <w:lvlText w:val="•"/>
      <w:lvlJc w:val="left"/>
      <w:pPr>
        <w:tabs>
          <w:tab w:val="num" w:pos="5040"/>
        </w:tabs>
        <w:ind w:left="5040" w:hanging="360"/>
      </w:pPr>
      <w:rPr>
        <w:rFonts w:ascii="Arial" w:hAnsi="Arial" w:hint="default"/>
      </w:rPr>
    </w:lvl>
    <w:lvl w:ilvl="7" w:tplc="DF4ACE06" w:tentative="1">
      <w:start w:val="1"/>
      <w:numFmt w:val="bullet"/>
      <w:lvlText w:val="•"/>
      <w:lvlJc w:val="left"/>
      <w:pPr>
        <w:tabs>
          <w:tab w:val="num" w:pos="5760"/>
        </w:tabs>
        <w:ind w:left="5760" w:hanging="360"/>
      </w:pPr>
      <w:rPr>
        <w:rFonts w:ascii="Arial" w:hAnsi="Arial" w:hint="default"/>
      </w:rPr>
    </w:lvl>
    <w:lvl w:ilvl="8" w:tplc="4998BF10" w:tentative="1">
      <w:start w:val="1"/>
      <w:numFmt w:val="bullet"/>
      <w:lvlText w:val="•"/>
      <w:lvlJc w:val="left"/>
      <w:pPr>
        <w:tabs>
          <w:tab w:val="num" w:pos="6480"/>
        </w:tabs>
        <w:ind w:left="6480" w:hanging="360"/>
      </w:pPr>
      <w:rPr>
        <w:rFonts w:ascii="Arial" w:hAnsi="Arial" w:hint="default"/>
      </w:rPr>
    </w:lvl>
  </w:abstractNum>
  <w:abstractNum w:abstractNumId="6">
    <w:nsid w:val="7EC06111"/>
    <w:multiLevelType w:val="hybridMultilevel"/>
    <w:tmpl w:val="270EC0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7FC50124"/>
    <w:multiLevelType w:val="hybridMultilevel"/>
    <w:tmpl w:val="BDB0A758"/>
    <w:lvl w:ilvl="0" w:tplc="75246A46">
      <w:start w:val="1"/>
      <w:numFmt w:val="bullet"/>
      <w:lvlText w:val="•"/>
      <w:lvlJc w:val="left"/>
      <w:pPr>
        <w:tabs>
          <w:tab w:val="num" w:pos="720"/>
        </w:tabs>
        <w:ind w:left="720" w:hanging="360"/>
      </w:pPr>
      <w:rPr>
        <w:rFonts w:ascii="Arial" w:hAnsi="Arial" w:hint="default"/>
      </w:rPr>
    </w:lvl>
    <w:lvl w:ilvl="1" w:tplc="7EF2AC58" w:tentative="1">
      <w:start w:val="1"/>
      <w:numFmt w:val="bullet"/>
      <w:lvlText w:val="•"/>
      <w:lvlJc w:val="left"/>
      <w:pPr>
        <w:tabs>
          <w:tab w:val="num" w:pos="1440"/>
        </w:tabs>
        <w:ind w:left="1440" w:hanging="360"/>
      </w:pPr>
      <w:rPr>
        <w:rFonts w:ascii="Arial" w:hAnsi="Arial" w:hint="default"/>
      </w:rPr>
    </w:lvl>
    <w:lvl w:ilvl="2" w:tplc="38380774" w:tentative="1">
      <w:start w:val="1"/>
      <w:numFmt w:val="bullet"/>
      <w:lvlText w:val="•"/>
      <w:lvlJc w:val="left"/>
      <w:pPr>
        <w:tabs>
          <w:tab w:val="num" w:pos="2160"/>
        </w:tabs>
        <w:ind w:left="2160" w:hanging="360"/>
      </w:pPr>
      <w:rPr>
        <w:rFonts w:ascii="Arial" w:hAnsi="Arial" w:hint="default"/>
      </w:rPr>
    </w:lvl>
    <w:lvl w:ilvl="3" w:tplc="46E8971C" w:tentative="1">
      <w:start w:val="1"/>
      <w:numFmt w:val="bullet"/>
      <w:lvlText w:val="•"/>
      <w:lvlJc w:val="left"/>
      <w:pPr>
        <w:tabs>
          <w:tab w:val="num" w:pos="2880"/>
        </w:tabs>
        <w:ind w:left="2880" w:hanging="360"/>
      </w:pPr>
      <w:rPr>
        <w:rFonts w:ascii="Arial" w:hAnsi="Arial" w:hint="default"/>
      </w:rPr>
    </w:lvl>
    <w:lvl w:ilvl="4" w:tplc="915E66CE" w:tentative="1">
      <w:start w:val="1"/>
      <w:numFmt w:val="bullet"/>
      <w:lvlText w:val="•"/>
      <w:lvlJc w:val="left"/>
      <w:pPr>
        <w:tabs>
          <w:tab w:val="num" w:pos="3600"/>
        </w:tabs>
        <w:ind w:left="3600" w:hanging="360"/>
      </w:pPr>
      <w:rPr>
        <w:rFonts w:ascii="Arial" w:hAnsi="Arial" w:hint="default"/>
      </w:rPr>
    </w:lvl>
    <w:lvl w:ilvl="5" w:tplc="475030F8" w:tentative="1">
      <w:start w:val="1"/>
      <w:numFmt w:val="bullet"/>
      <w:lvlText w:val="•"/>
      <w:lvlJc w:val="left"/>
      <w:pPr>
        <w:tabs>
          <w:tab w:val="num" w:pos="4320"/>
        </w:tabs>
        <w:ind w:left="4320" w:hanging="360"/>
      </w:pPr>
      <w:rPr>
        <w:rFonts w:ascii="Arial" w:hAnsi="Arial" w:hint="default"/>
      </w:rPr>
    </w:lvl>
    <w:lvl w:ilvl="6" w:tplc="EBDE2D94" w:tentative="1">
      <w:start w:val="1"/>
      <w:numFmt w:val="bullet"/>
      <w:lvlText w:val="•"/>
      <w:lvlJc w:val="left"/>
      <w:pPr>
        <w:tabs>
          <w:tab w:val="num" w:pos="5040"/>
        </w:tabs>
        <w:ind w:left="5040" w:hanging="360"/>
      </w:pPr>
      <w:rPr>
        <w:rFonts w:ascii="Arial" w:hAnsi="Arial" w:hint="default"/>
      </w:rPr>
    </w:lvl>
    <w:lvl w:ilvl="7" w:tplc="134CB968" w:tentative="1">
      <w:start w:val="1"/>
      <w:numFmt w:val="bullet"/>
      <w:lvlText w:val="•"/>
      <w:lvlJc w:val="left"/>
      <w:pPr>
        <w:tabs>
          <w:tab w:val="num" w:pos="5760"/>
        </w:tabs>
        <w:ind w:left="5760" w:hanging="360"/>
      </w:pPr>
      <w:rPr>
        <w:rFonts w:ascii="Arial" w:hAnsi="Arial" w:hint="default"/>
      </w:rPr>
    </w:lvl>
    <w:lvl w:ilvl="8" w:tplc="5932659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5"/>
  </w:num>
  <w:num w:numId="4">
    <w:abstractNumId w:val="0"/>
  </w:num>
  <w:num w:numId="5">
    <w:abstractNumId w:val="3"/>
  </w:num>
  <w:num w:numId="6">
    <w:abstractNumId w:val="7"/>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A5245F"/>
    <w:rsid w:val="00035DBC"/>
    <w:rsid w:val="00072333"/>
    <w:rsid w:val="00076C85"/>
    <w:rsid w:val="001075DD"/>
    <w:rsid w:val="00175C8B"/>
    <w:rsid w:val="001B712F"/>
    <w:rsid w:val="001C1022"/>
    <w:rsid w:val="001E4BAC"/>
    <w:rsid w:val="00213DF7"/>
    <w:rsid w:val="00233203"/>
    <w:rsid w:val="00235809"/>
    <w:rsid w:val="00264AB5"/>
    <w:rsid w:val="00275AD2"/>
    <w:rsid w:val="00281F7C"/>
    <w:rsid w:val="00286391"/>
    <w:rsid w:val="002B39F1"/>
    <w:rsid w:val="002E6467"/>
    <w:rsid w:val="002F515B"/>
    <w:rsid w:val="00363077"/>
    <w:rsid w:val="003D5ACC"/>
    <w:rsid w:val="003F53FF"/>
    <w:rsid w:val="004402C5"/>
    <w:rsid w:val="004417C6"/>
    <w:rsid w:val="00443C3E"/>
    <w:rsid w:val="00491688"/>
    <w:rsid w:val="004E7341"/>
    <w:rsid w:val="005030FC"/>
    <w:rsid w:val="00554A82"/>
    <w:rsid w:val="00597C89"/>
    <w:rsid w:val="005B2AC2"/>
    <w:rsid w:val="005E182A"/>
    <w:rsid w:val="00680789"/>
    <w:rsid w:val="0069769C"/>
    <w:rsid w:val="006A3E9A"/>
    <w:rsid w:val="0072478A"/>
    <w:rsid w:val="0076162B"/>
    <w:rsid w:val="007C1553"/>
    <w:rsid w:val="007F21F0"/>
    <w:rsid w:val="007F549F"/>
    <w:rsid w:val="008225C3"/>
    <w:rsid w:val="0086466A"/>
    <w:rsid w:val="00891B60"/>
    <w:rsid w:val="00961FF2"/>
    <w:rsid w:val="00971495"/>
    <w:rsid w:val="00974DA7"/>
    <w:rsid w:val="009C5436"/>
    <w:rsid w:val="009D23D9"/>
    <w:rsid w:val="009D509D"/>
    <w:rsid w:val="00A41D20"/>
    <w:rsid w:val="00A5245F"/>
    <w:rsid w:val="00A71857"/>
    <w:rsid w:val="00A71C27"/>
    <w:rsid w:val="00A96203"/>
    <w:rsid w:val="00AB585A"/>
    <w:rsid w:val="00B53CF2"/>
    <w:rsid w:val="00BB12E2"/>
    <w:rsid w:val="00BF730D"/>
    <w:rsid w:val="00C571C2"/>
    <w:rsid w:val="00CD6114"/>
    <w:rsid w:val="00D30DAD"/>
    <w:rsid w:val="00D34BA3"/>
    <w:rsid w:val="00DA764D"/>
    <w:rsid w:val="00DC4500"/>
    <w:rsid w:val="00E615B7"/>
    <w:rsid w:val="00E851D0"/>
    <w:rsid w:val="00EA3F36"/>
    <w:rsid w:val="00EE7245"/>
    <w:rsid w:val="00F5772B"/>
    <w:rsid w:val="00F8028E"/>
    <w:rsid w:val="00F835C3"/>
    <w:rsid w:val="00FC23B2"/>
    <w:rsid w:val="00FD70B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1D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5245F"/>
    <w:pPr>
      <w:spacing w:after="0" w:line="240" w:lineRule="auto"/>
    </w:pPr>
  </w:style>
  <w:style w:type="paragraph" w:styleId="Textodeglobo">
    <w:name w:val="Balloon Text"/>
    <w:basedOn w:val="Normal"/>
    <w:link w:val="TextodegloboCar"/>
    <w:uiPriority w:val="99"/>
    <w:semiHidden/>
    <w:unhideWhenUsed/>
    <w:rsid w:val="00EA3F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3F36"/>
    <w:rPr>
      <w:rFonts w:ascii="Tahoma" w:hAnsi="Tahoma" w:cs="Tahoma"/>
      <w:sz w:val="16"/>
      <w:szCs w:val="16"/>
    </w:rPr>
  </w:style>
  <w:style w:type="character" w:styleId="Hipervnculo">
    <w:name w:val="Hyperlink"/>
    <w:basedOn w:val="Fuentedeprrafopredeter"/>
    <w:uiPriority w:val="99"/>
    <w:semiHidden/>
    <w:unhideWhenUsed/>
    <w:rsid w:val="006A3E9A"/>
    <w:rPr>
      <w:color w:val="0000FF"/>
      <w:u w:val="single"/>
    </w:rPr>
  </w:style>
  <w:style w:type="paragraph" w:styleId="Prrafodelista">
    <w:name w:val="List Paragraph"/>
    <w:basedOn w:val="Normal"/>
    <w:uiPriority w:val="34"/>
    <w:qFormat/>
    <w:rsid w:val="006A3E9A"/>
    <w:pPr>
      <w:spacing w:after="0" w:line="240" w:lineRule="auto"/>
      <w:ind w:left="720"/>
    </w:pPr>
    <w:rPr>
      <w:rFonts w:ascii="Times New Roman" w:eastAsiaTheme="minorHAnsi"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488405175">
      <w:bodyDiv w:val="1"/>
      <w:marLeft w:val="0"/>
      <w:marRight w:val="0"/>
      <w:marTop w:val="0"/>
      <w:marBottom w:val="0"/>
      <w:divBdr>
        <w:top w:val="none" w:sz="0" w:space="0" w:color="auto"/>
        <w:left w:val="none" w:sz="0" w:space="0" w:color="auto"/>
        <w:bottom w:val="none" w:sz="0" w:space="0" w:color="auto"/>
        <w:right w:val="none" w:sz="0" w:space="0" w:color="auto"/>
      </w:divBdr>
    </w:div>
    <w:div w:id="672608939">
      <w:bodyDiv w:val="1"/>
      <w:marLeft w:val="0"/>
      <w:marRight w:val="0"/>
      <w:marTop w:val="0"/>
      <w:marBottom w:val="0"/>
      <w:divBdr>
        <w:top w:val="none" w:sz="0" w:space="0" w:color="auto"/>
        <w:left w:val="none" w:sz="0" w:space="0" w:color="auto"/>
        <w:bottom w:val="none" w:sz="0" w:space="0" w:color="auto"/>
        <w:right w:val="none" w:sz="0" w:space="0" w:color="auto"/>
      </w:divBdr>
    </w:div>
    <w:div w:id="689528510">
      <w:bodyDiv w:val="1"/>
      <w:marLeft w:val="0"/>
      <w:marRight w:val="0"/>
      <w:marTop w:val="0"/>
      <w:marBottom w:val="0"/>
      <w:divBdr>
        <w:top w:val="none" w:sz="0" w:space="0" w:color="auto"/>
        <w:left w:val="none" w:sz="0" w:space="0" w:color="auto"/>
        <w:bottom w:val="none" w:sz="0" w:space="0" w:color="auto"/>
        <w:right w:val="none" w:sz="0" w:space="0" w:color="auto"/>
      </w:divBdr>
      <w:divsChild>
        <w:div w:id="431170282">
          <w:marLeft w:val="446"/>
          <w:marRight w:val="0"/>
          <w:marTop w:val="0"/>
          <w:marBottom w:val="0"/>
          <w:divBdr>
            <w:top w:val="none" w:sz="0" w:space="0" w:color="auto"/>
            <w:left w:val="none" w:sz="0" w:space="0" w:color="auto"/>
            <w:bottom w:val="none" w:sz="0" w:space="0" w:color="auto"/>
            <w:right w:val="none" w:sz="0" w:space="0" w:color="auto"/>
          </w:divBdr>
        </w:div>
        <w:div w:id="1953629717">
          <w:marLeft w:val="1166"/>
          <w:marRight w:val="0"/>
          <w:marTop w:val="0"/>
          <w:marBottom w:val="0"/>
          <w:divBdr>
            <w:top w:val="none" w:sz="0" w:space="0" w:color="auto"/>
            <w:left w:val="none" w:sz="0" w:space="0" w:color="auto"/>
            <w:bottom w:val="none" w:sz="0" w:space="0" w:color="auto"/>
            <w:right w:val="none" w:sz="0" w:space="0" w:color="auto"/>
          </w:divBdr>
        </w:div>
        <w:div w:id="1386098814">
          <w:marLeft w:val="1166"/>
          <w:marRight w:val="0"/>
          <w:marTop w:val="0"/>
          <w:marBottom w:val="240"/>
          <w:divBdr>
            <w:top w:val="none" w:sz="0" w:space="0" w:color="auto"/>
            <w:left w:val="none" w:sz="0" w:space="0" w:color="auto"/>
            <w:bottom w:val="none" w:sz="0" w:space="0" w:color="auto"/>
            <w:right w:val="none" w:sz="0" w:space="0" w:color="auto"/>
          </w:divBdr>
        </w:div>
        <w:div w:id="1704474385">
          <w:marLeft w:val="446"/>
          <w:marRight w:val="0"/>
          <w:marTop w:val="0"/>
          <w:marBottom w:val="240"/>
          <w:divBdr>
            <w:top w:val="none" w:sz="0" w:space="0" w:color="auto"/>
            <w:left w:val="none" w:sz="0" w:space="0" w:color="auto"/>
            <w:bottom w:val="none" w:sz="0" w:space="0" w:color="auto"/>
            <w:right w:val="none" w:sz="0" w:space="0" w:color="auto"/>
          </w:divBdr>
        </w:div>
        <w:div w:id="297301532">
          <w:marLeft w:val="446"/>
          <w:marRight w:val="0"/>
          <w:marTop w:val="0"/>
          <w:marBottom w:val="240"/>
          <w:divBdr>
            <w:top w:val="none" w:sz="0" w:space="0" w:color="auto"/>
            <w:left w:val="none" w:sz="0" w:space="0" w:color="auto"/>
            <w:bottom w:val="none" w:sz="0" w:space="0" w:color="auto"/>
            <w:right w:val="none" w:sz="0" w:space="0" w:color="auto"/>
          </w:divBdr>
        </w:div>
      </w:divsChild>
    </w:div>
    <w:div w:id="703404063">
      <w:bodyDiv w:val="1"/>
      <w:marLeft w:val="0"/>
      <w:marRight w:val="0"/>
      <w:marTop w:val="0"/>
      <w:marBottom w:val="0"/>
      <w:divBdr>
        <w:top w:val="none" w:sz="0" w:space="0" w:color="auto"/>
        <w:left w:val="none" w:sz="0" w:space="0" w:color="auto"/>
        <w:bottom w:val="none" w:sz="0" w:space="0" w:color="auto"/>
        <w:right w:val="none" w:sz="0" w:space="0" w:color="auto"/>
      </w:divBdr>
    </w:div>
    <w:div w:id="791555916">
      <w:bodyDiv w:val="1"/>
      <w:marLeft w:val="0"/>
      <w:marRight w:val="0"/>
      <w:marTop w:val="0"/>
      <w:marBottom w:val="0"/>
      <w:divBdr>
        <w:top w:val="none" w:sz="0" w:space="0" w:color="auto"/>
        <w:left w:val="none" w:sz="0" w:space="0" w:color="auto"/>
        <w:bottom w:val="none" w:sz="0" w:space="0" w:color="auto"/>
        <w:right w:val="none" w:sz="0" w:space="0" w:color="auto"/>
      </w:divBdr>
      <w:divsChild>
        <w:div w:id="718669791">
          <w:marLeft w:val="720"/>
          <w:marRight w:val="0"/>
          <w:marTop w:val="0"/>
          <w:marBottom w:val="240"/>
          <w:divBdr>
            <w:top w:val="none" w:sz="0" w:space="0" w:color="auto"/>
            <w:left w:val="none" w:sz="0" w:space="0" w:color="auto"/>
            <w:bottom w:val="none" w:sz="0" w:space="0" w:color="auto"/>
            <w:right w:val="none" w:sz="0" w:space="0" w:color="auto"/>
          </w:divBdr>
        </w:div>
        <w:div w:id="1995598079">
          <w:marLeft w:val="720"/>
          <w:marRight w:val="0"/>
          <w:marTop w:val="0"/>
          <w:marBottom w:val="240"/>
          <w:divBdr>
            <w:top w:val="none" w:sz="0" w:space="0" w:color="auto"/>
            <w:left w:val="none" w:sz="0" w:space="0" w:color="auto"/>
            <w:bottom w:val="none" w:sz="0" w:space="0" w:color="auto"/>
            <w:right w:val="none" w:sz="0" w:space="0" w:color="auto"/>
          </w:divBdr>
        </w:div>
        <w:div w:id="760108720">
          <w:marLeft w:val="720"/>
          <w:marRight w:val="0"/>
          <w:marTop w:val="0"/>
          <w:marBottom w:val="240"/>
          <w:divBdr>
            <w:top w:val="none" w:sz="0" w:space="0" w:color="auto"/>
            <w:left w:val="none" w:sz="0" w:space="0" w:color="auto"/>
            <w:bottom w:val="none" w:sz="0" w:space="0" w:color="auto"/>
            <w:right w:val="none" w:sz="0" w:space="0" w:color="auto"/>
          </w:divBdr>
        </w:div>
        <w:div w:id="892547370">
          <w:marLeft w:val="720"/>
          <w:marRight w:val="0"/>
          <w:marTop w:val="0"/>
          <w:marBottom w:val="240"/>
          <w:divBdr>
            <w:top w:val="none" w:sz="0" w:space="0" w:color="auto"/>
            <w:left w:val="none" w:sz="0" w:space="0" w:color="auto"/>
            <w:bottom w:val="none" w:sz="0" w:space="0" w:color="auto"/>
            <w:right w:val="none" w:sz="0" w:space="0" w:color="auto"/>
          </w:divBdr>
        </w:div>
      </w:divsChild>
    </w:div>
    <w:div w:id="1015812449">
      <w:bodyDiv w:val="1"/>
      <w:marLeft w:val="0"/>
      <w:marRight w:val="0"/>
      <w:marTop w:val="0"/>
      <w:marBottom w:val="0"/>
      <w:divBdr>
        <w:top w:val="none" w:sz="0" w:space="0" w:color="auto"/>
        <w:left w:val="none" w:sz="0" w:space="0" w:color="auto"/>
        <w:bottom w:val="none" w:sz="0" w:space="0" w:color="auto"/>
        <w:right w:val="none" w:sz="0" w:space="0" w:color="auto"/>
      </w:divBdr>
      <w:divsChild>
        <w:div w:id="1590038678">
          <w:marLeft w:val="720"/>
          <w:marRight w:val="0"/>
          <w:marTop w:val="0"/>
          <w:marBottom w:val="360"/>
          <w:divBdr>
            <w:top w:val="none" w:sz="0" w:space="0" w:color="auto"/>
            <w:left w:val="none" w:sz="0" w:space="0" w:color="auto"/>
            <w:bottom w:val="none" w:sz="0" w:space="0" w:color="auto"/>
            <w:right w:val="none" w:sz="0" w:space="0" w:color="auto"/>
          </w:divBdr>
        </w:div>
        <w:div w:id="1451171398">
          <w:marLeft w:val="720"/>
          <w:marRight w:val="0"/>
          <w:marTop w:val="0"/>
          <w:marBottom w:val="360"/>
          <w:divBdr>
            <w:top w:val="none" w:sz="0" w:space="0" w:color="auto"/>
            <w:left w:val="none" w:sz="0" w:space="0" w:color="auto"/>
            <w:bottom w:val="none" w:sz="0" w:space="0" w:color="auto"/>
            <w:right w:val="none" w:sz="0" w:space="0" w:color="auto"/>
          </w:divBdr>
        </w:div>
        <w:div w:id="1976178360">
          <w:marLeft w:val="720"/>
          <w:marRight w:val="0"/>
          <w:marTop w:val="0"/>
          <w:marBottom w:val="360"/>
          <w:divBdr>
            <w:top w:val="none" w:sz="0" w:space="0" w:color="auto"/>
            <w:left w:val="none" w:sz="0" w:space="0" w:color="auto"/>
            <w:bottom w:val="none" w:sz="0" w:space="0" w:color="auto"/>
            <w:right w:val="none" w:sz="0" w:space="0" w:color="auto"/>
          </w:divBdr>
        </w:div>
        <w:div w:id="530537603">
          <w:marLeft w:val="720"/>
          <w:marRight w:val="0"/>
          <w:marTop w:val="0"/>
          <w:marBottom w:val="360"/>
          <w:divBdr>
            <w:top w:val="none" w:sz="0" w:space="0" w:color="auto"/>
            <w:left w:val="none" w:sz="0" w:space="0" w:color="auto"/>
            <w:bottom w:val="none" w:sz="0" w:space="0" w:color="auto"/>
            <w:right w:val="none" w:sz="0" w:space="0" w:color="auto"/>
          </w:divBdr>
        </w:div>
      </w:divsChild>
    </w:div>
    <w:div w:id="1638996138">
      <w:bodyDiv w:val="1"/>
      <w:marLeft w:val="0"/>
      <w:marRight w:val="0"/>
      <w:marTop w:val="0"/>
      <w:marBottom w:val="0"/>
      <w:divBdr>
        <w:top w:val="none" w:sz="0" w:space="0" w:color="auto"/>
        <w:left w:val="none" w:sz="0" w:space="0" w:color="auto"/>
        <w:bottom w:val="none" w:sz="0" w:space="0" w:color="auto"/>
        <w:right w:val="none" w:sz="0" w:space="0" w:color="auto"/>
      </w:divBdr>
    </w:div>
    <w:div w:id="1690597017">
      <w:bodyDiv w:val="1"/>
      <w:marLeft w:val="0"/>
      <w:marRight w:val="0"/>
      <w:marTop w:val="0"/>
      <w:marBottom w:val="0"/>
      <w:divBdr>
        <w:top w:val="none" w:sz="0" w:space="0" w:color="auto"/>
        <w:left w:val="none" w:sz="0" w:space="0" w:color="auto"/>
        <w:bottom w:val="none" w:sz="0" w:space="0" w:color="auto"/>
        <w:right w:val="none" w:sz="0" w:space="0" w:color="auto"/>
      </w:divBdr>
      <w:divsChild>
        <w:div w:id="1765958184">
          <w:marLeft w:val="446"/>
          <w:marRight w:val="0"/>
          <w:marTop w:val="0"/>
          <w:marBottom w:val="240"/>
          <w:divBdr>
            <w:top w:val="none" w:sz="0" w:space="0" w:color="auto"/>
            <w:left w:val="none" w:sz="0" w:space="0" w:color="auto"/>
            <w:bottom w:val="none" w:sz="0" w:space="0" w:color="auto"/>
            <w:right w:val="none" w:sz="0" w:space="0" w:color="auto"/>
          </w:divBdr>
        </w:div>
        <w:div w:id="1313173915">
          <w:marLeft w:val="446"/>
          <w:marRight w:val="0"/>
          <w:marTop w:val="0"/>
          <w:marBottom w:val="240"/>
          <w:divBdr>
            <w:top w:val="none" w:sz="0" w:space="0" w:color="auto"/>
            <w:left w:val="none" w:sz="0" w:space="0" w:color="auto"/>
            <w:bottom w:val="none" w:sz="0" w:space="0" w:color="auto"/>
            <w:right w:val="none" w:sz="0" w:space="0" w:color="auto"/>
          </w:divBdr>
        </w:div>
        <w:div w:id="1969507226">
          <w:marLeft w:val="446"/>
          <w:marRight w:val="0"/>
          <w:marTop w:val="0"/>
          <w:marBottom w:val="240"/>
          <w:divBdr>
            <w:top w:val="none" w:sz="0" w:space="0" w:color="auto"/>
            <w:left w:val="none" w:sz="0" w:space="0" w:color="auto"/>
            <w:bottom w:val="none" w:sz="0" w:space="0" w:color="auto"/>
            <w:right w:val="none" w:sz="0" w:space="0" w:color="auto"/>
          </w:divBdr>
        </w:div>
      </w:divsChild>
    </w:div>
    <w:div w:id="1916157754">
      <w:bodyDiv w:val="1"/>
      <w:marLeft w:val="0"/>
      <w:marRight w:val="0"/>
      <w:marTop w:val="0"/>
      <w:marBottom w:val="0"/>
      <w:divBdr>
        <w:top w:val="none" w:sz="0" w:space="0" w:color="auto"/>
        <w:left w:val="none" w:sz="0" w:space="0" w:color="auto"/>
        <w:bottom w:val="none" w:sz="0" w:space="0" w:color="auto"/>
        <w:right w:val="none" w:sz="0" w:space="0" w:color="auto"/>
      </w:divBdr>
      <w:divsChild>
        <w:div w:id="1535075187">
          <w:marLeft w:val="0"/>
          <w:marRight w:val="0"/>
          <w:marTop w:val="0"/>
          <w:marBottom w:val="360"/>
          <w:divBdr>
            <w:top w:val="none" w:sz="0" w:space="0" w:color="auto"/>
            <w:left w:val="none" w:sz="0" w:space="0" w:color="auto"/>
            <w:bottom w:val="none" w:sz="0" w:space="0" w:color="auto"/>
            <w:right w:val="none" w:sz="0" w:space="0" w:color="auto"/>
          </w:divBdr>
        </w:div>
        <w:div w:id="1778286109">
          <w:marLeft w:val="0"/>
          <w:marRight w:val="0"/>
          <w:marTop w:val="0"/>
          <w:marBottom w:val="360"/>
          <w:divBdr>
            <w:top w:val="none" w:sz="0" w:space="0" w:color="auto"/>
            <w:left w:val="none" w:sz="0" w:space="0" w:color="auto"/>
            <w:bottom w:val="none" w:sz="0" w:space="0" w:color="auto"/>
            <w:right w:val="none" w:sz="0" w:space="0" w:color="auto"/>
          </w:divBdr>
        </w:div>
        <w:div w:id="1369262630">
          <w:marLeft w:val="0"/>
          <w:marRight w:val="0"/>
          <w:marTop w:val="0"/>
          <w:marBottom w:val="360"/>
          <w:divBdr>
            <w:top w:val="none" w:sz="0" w:space="0" w:color="auto"/>
            <w:left w:val="none" w:sz="0" w:space="0" w:color="auto"/>
            <w:bottom w:val="none" w:sz="0" w:space="0" w:color="auto"/>
            <w:right w:val="none" w:sz="0" w:space="0" w:color="auto"/>
          </w:divBdr>
        </w:div>
        <w:div w:id="534274677">
          <w:marLeft w:val="0"/>
          <w:marRight w:val="0"/>
          <w:marTop w:val="0"/>
          <w:marBottom w:val="360"/>
          <w:divBdr>
            <w:top w:val="none" w:sz="0" w:space="0" w:color="auto"/>
            <w:left w:val="none" w:sz="0" w:space="0" w:color="auto"/>
            <w:bottom w:val="none" w:sz="0" w:space="0" w:color="auto"/>
            <w:right w:val="none" w:sz="0" w:space="0" w:color="auto"/>
          </w:divBdr>
        </w:div>
        <w:div w:id="1213537572">
          <w:marLeft w:val="0"/>
          <w:marRight w:val="0"/>
          <w:marTop w:val="0"/>
          <w:marBottom w:val="120"/>
          <w:divBdr>
            <w:top w:val="none" w:sz="0" w:space="0" w:color="auto"/>
            <w:left w:val="none" w:sz="0" w:space="0" w:color="auto"/>
            <w:bottom w:val="none" w:sz="0" w:space="0" w:color="auto"/>
            <w:right w:val="none" w:sz="0" w:space="0" w:color="auto"/>
          </w:divBdr>
        </w:div>
      </w:divsChild>
    </w:div>
    <w:div w:id="2047026056">
      <w:bodyDiv w:val="1"/>
      <w:marLeft w:val="0"/>
      <w:marRight w:val="0"/>
      <w:marTop w:val="0"/>
      <w:marBottom w:val="0"/>
      <w:divBdr>
        <w:top w:val="none" w:sz="0" w:space="0" w:color="auto"/>
        <w:left w:val="none" w:sz="0" w:space="0" w:color="auto"/>
        <w:bottom w:val="none" w:sz="0" w:space="0" w:color="auto"/>
        <w:right w:val="none" w:sz="0" w:space="0" w:color="auto"/>
      </w:divBdr>
      <w:divsChild>
        <w:div w:id="649090757">
          <w:marLeft w:val="446"/>
          <w:marRight w:val="0"/>
          <w:marTop w:val="0"/>
          <w:marBottom w:val="240"/>
          <w:divBdr>
            <w:top w:val="none" w:sz="0" w:space="0" w:color="auto"/>
            <w:left w:val="none" w:sz="0" w:space="0" w:color="auto"/>
            <w:bottom w:val="none" w:sz="0" w:space="0" w:color="auto"/>
            <w:right w:val="none" w:sz="0" w:space="0" w:color="auto"/>
          </w:divBdr>
        </w:div>
        <w:div w:id="1633631471">
          <w:marLeft w:val="446"/>
          <w:marRight w:val="0"/>
          <w:marTop w:val="0"/>
          <w:marBottom w:val="240"/>
          <w:divBdr>
            <w:top w:val="none" w:sz="0" w:space="0" w:color="auto"/>
            <w:left w:val="none" w:sz="0" w:space="0" w:color="auto"/>
            <w:bottom w:val="none" w:sz="0" w:space="0" w:color="auto"/>
            <w:right w:val="none" w:sz="0" w:space="0" w:color="auto"/>
          </w:divBdr>
        </w:div>
        <w:div w:id="917983441">
          <w:marLeft w:val="446"/>
          <w:marRight w:val="0"/>
          <w:marTop w:val="0"/>
          <w:marBottom w:val="240"/>
          <w:divBdr>
            <w:top w:val="none" w:sz="0" w:space="0" w:color="auto"/>
            <w:left w:val="none" w:sz="0" w:space="0" w:color="auto"/>
            <w:bottom w:val="none" w:sz="0" w:space="0" w:color="auto"/>
            <w:right w:val="none" w:sz="0" w:space="0" w:color="auto"/>
          </w:divBdr>
        </w:div>
        <w:div w:id="211990555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TotalTime>
  <Pages>3</Pages>
  <Words>1363</Words>
  <Characters>7497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APANDO</dc:creator>
  <cp:lastModifiedBy>APANDO</cp:lastModifiedBy>
  <cp:revision>20</cp:revision>
  <dcterms:created xsi:type="dcterms:W3CDTF">2015-12-01T15:59:00Z</dcterms:created>
  <dcterms:modified xsi:type="dcterms:W3CDTF">2015-12-03T13:29:00Z</dcterms:modified>
</cp:coreProperties>
</file>