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FF" w:rsidRPr="00D3496C" w:rsidRDefault="00467107" w:rsidP="00B872D1">
      <w:pPr>
        <w:spacing w:line="240" w:lineRule="auto"/>
        <w:jc w:val="both"/>
        <w:rPr>
          <w:b/>
          <w:sz w:val="40"/>
        </w:rPr>
      </w:pPr>
      <w:r w:rsidRPr="00D3496C">
        <w:rPr>
          <w:b/>
          <w:sz w:val="40"/>
        </w:rPr>
        <w:t xml:space="preserve">Qué busca el mundo en </w:t>
      </w:r>
      <w:proofErr w:type="spellStart"/>
      <w:r w:rsidRPr="00D3496C">
        <w:rPr>
          <w:b/>
          <w:sz w:val="40"/>
        </w:rPr>
        <w:t>Expoagro</w:t>
      </w:r>
      <w:proofErr w:type="spellEnd"/>
      <w:r w:rsidRPr="00D3496C">
        <w:rPr>
          <w:b/>
          <w:sz w:val="40"/>
        </w:rPr>
        <w:t xml:space="preserve"> 2018</w:t>
      </w:r>
    </w:p>
    <w:p w:rsidR="00A629AB" w:rsidRPr="00B872D1" w:rsidRDefault="00467107" w:rsidP="00B872D1">
      <w:pPr>
        <w:spacing w:line="240" w:lineRule="auto"/>
        <w:jc w:val="both"/>
        <w:rPr>
          <w:b/>
        </w:rPr>
      </w:pPr>
      <w:r w:rsidRPr="00B872D1">
        <w:rPr>
          <w:b/>
        </w:rPr>
        <w:t xml:space="preserve">Un productor, un importador de maquinaria agrícola y un ejecutivo </w:t>
      </w:r>
      <w:r w:rsidR="00B872D1" w:rsidRPr="00B872D1">
        <w:rPr>
          <w:b/>
        </w:rPr>
        <w:t>de la exposición sudafricana Nampo relatan qué es lo que despierta su atención del campo argentino.</w:t>
      </w:r>
    </w:p>
    <w:p w:rsidR="00005BDE" w:rsidRPr="00B872D1" w:rsidRDefault="00005BDE" w:rsidP="00B872D1">
      <w:pPr>
        <w:spacing w:line="240" w:lineRule="auto"/>
        <w:jc w:val="both"/>
      </w:pPr>
    </w:p>
    <w:p w:rsidR="00A76F4E" w:rsidRPr="00B872D1" w:rsidRDefault="00A76F4E" w:rsidP="00B872D1">
      <w:pPr>
        <w:spacing w:line="240" w:lineRule="auto"/>
        <w:jc w:val="both"/>
      </w:pPr>
      <w:r w:rsidRPr="00B872D1">
        <w:t xml:space="preserve">Tony </w:t>
      </w:r>
      <w:proofErr w:type="spellStart"/>
      <w:r w:rsidRPr="00B872D1">
        <w:t>Dacostal</w:t>
      </w:r>
      <w:proofErr w:type="spellEnd"/>
      <w:r w:rsidRPr="00B872D1">
        <w:t xml:space="preserve"> es productor de Sudáfrica</w:t>
      </w:r>
      <w:r w:rsidR="00211AD0" w:rsidRPr="00B872D1">
        <w:t>,</w:t>
      </w:r>
      <w:r w:rsidRPr="00B872D1">
        <w:t xml:space="preserve"> de la zona de</w:t>
      </w:r>
      <w:r w:rsidR="00903754" w:rsidRPr="00B872D1">
        <w:t xml:space="preserve"> </w:t>
      </w:r>
      <w:proofErr w:type="spellStart"/>
      <w:r w:rsidR="00903754" w:rsidRPr="00B872D1">
        <w:t>Nigel</w:t>
      </w:r>
      <w:proofErr w:type="spellEnd"/>
      <w:r w:rsidR="00211AD0" w:rsidRPr="00B872D1">
        <w:t xml:space="preserve">, y ayer visitó por primera vez </w:t>
      </w:r>
      <w:proofErr w:type="spellStart"/>
      <w:r w:rsidR="00211AD0" w:rsidRPr="00B872D1">
        <w:t>Expoagro</w:t>
      </w:r>
      <w:proofErr w:type="spellEnd"/>
      <w:r w:rsidR="00211AD0" w:rsidRPr="00B872D1">
        <w:t>. “E</w:t>
      </w:r>
      <w:r w:rsidRPr="00B872D1">
        <w:t xml:space="preserve">stoy muy conforme con </w:t>
      </w:r>
      <w:r w:rsidR="00211AD0" w:rsidRPr="00B872D1">
        <w:t xml:space="preserve">lo que he visto, la exposición es muy buena y </w:t>
      </w:r>
      <w:r w:rsidRPr="00B872D1">
        <w:t xml:space="preserve">los </w:t>
      </w:r>
      <w:r w:rsidR="00211AD0" w:rsidRPr="00B872D1">
        <w:t xml:space="preserve">expositores </w:t>
      </w:r>
      <w:r w:rsidRPr="00B872D1">
        <w:t>son de alta calidad</w:t>
      </w:r>
      <w:r w:rsidR="00211AD0" w:rsidRPr="00B872D1">
        <w:t xml:space="preserve">”, dijo el hombre que llegó invitado por </w:t>
      </w:r>
      <w:r w:rsidR="0006658E" w:rsidRPr="00B872D1">
        <w:t>MBFI, una empresa de inoculantes sudafricana</w:t>
      </w:r>
      <w:r w:rsidR="00091355" w:rsidRPr="00B872D1">
        <w:t xml:space="preserve"> </w:t>
      </w:r>
      <w:r w:rsidR="00211AD0" w:rsidRPr="00B872D1">
        <w:t xml:space="preserve">que además lo llevará de recorrido por el país. </w:t>
      </w:r>
    </w:p>
    <w:p w:rsidR="00005BDE" w:rsidRPr="00B872D1" w:rsidRDefault="00005BDE" w:rsidP="00B872D1">
      <w:pPr>
        <w:spacing w:line="240" w:lineRule="auto"/>
        <w:jc w:val="both"/>
      </w:pPr>
      <w:r w:rsidRPr="00B872D1">
        <w:t>“</w:t>
      </w:r>
      <w:r w:rsidR="00091355" w:rsidRPr="00B872D1">
        <w:t>Estuve en Argentina hace 10 años y aprendí mucho sobre siembra directa</w:t>
      </w:r>
      <w:r w:rsidRPr="00B872D1">
        <w:t>, una tecnología que</w:t>
      </w:r>
      <w:r w:rsidR="00091355" w:rsidRPr="00B872D1">
        <w:t xml:space="preserve"> estamos empleando actualmente</w:t>
      </w:r>
      <w:r w:rsidRPr="00B872D1">
        <w:t xml:space="preserve"> con mucho éxito. Ahora he vuelto para conocer</w:t>
      </w:r>
      <w:r w:rsidR="00091355" w:rsidRPr="00B872D1">
        <w:t xml:space="preserve"> nuevas tecnologías que podamos llevar a casa</w:t>
      </w:r>
      <w:r w:rsidRPr="00B872D1">
        <w:t xml:space="preserve">”, dijo </w:t>
      </w:r>
      <w:proofErr w:type="spellStart"/>
      <w:r w:rsidRPr="00B872D1">
        <w:t>Dacostal</w:t>
      </w:r>
      <w:proofErr w:type="spellEnd"/>
      <w:r w:rsidRPr="00B872D1">
        <w:t>. “N</w:t>
      </w:r>
      <w:r w:rsidR="00606D26" w:rsidRPr="00B872D1">
        <w:t>uestras</w:t>
      </w:r>
      <w:r w:rsidR="00091355" w:rsidRPr="00B872D1">
        <w:t xml:space="preserve"> </w:t>
      </w:r>
      <w:r w:rsidR="00606D26" w:rsidRPr="00B872D1">
        <w:t>sembradora</w:t>
      </w:r>
      <w:r w:rsidR="00091355" w:rsidRPr="00B872D1">
        <w:t xml:space="preserve">s </w:t>
      </w:r>
      <w:r w:rsidR="00606D26" w:rsidRPr="00B872D1">
        <w:t xml:space="preserve">son </w:t>
      </w:r>
      <w:r w:rsidR="00091355" w:rsidRPr="00B872D1">
        <w:t>argentinas y estamos viendo si podemos reemplazarlas por nuevas</w:t>
      </w:r>
      <w:r w:rsidRPr="00B872D1">
        <w:t>”, acotó</w:t>
      </w:r>
      <w:r w:rsidR="00567D46" w:rsidRPr="00B872D1">
        <w:t>.</w:t>
      </w:r>
      <w:r w:rsidRPr="00B872D1">
        <w:t xml:space="preserve"> Contar con soporte técnico</w:t>
      </w:r>
      <w:r w:rsidR="00567D46" w:rsidRPr="00B872D1">
        <w:t xml:space="preserve"> en Sudáfrica</w:t>
      </w:r>
      <w:r w:rsidRPr="00B872D1">
        <w:t xml:space="preserve"> es una de las claves a la hora de adquirir maquinaria.</w:t>
      </w:r>
    </w:p>
    <w:p w:rsidR="00B872D1" w:rsidRDefault="00005BDE" w:rsidP="00B872D1">
      <w:pPr>
        <w:spacing w:line="240" w:lineRule="auto"/>
        <w:jc w:val="both"/>
      </w:pPr>
      <w:proofErr w:type="spellStart"/>
      <w:r w:rsidRPr="00B872D1">
        <w:t>Dacostal</w:t>
      </w:r>
      <w:proofErr w:type="spellEnd"/>
      <w:r w:rsidRPr="00B872D1">
        <w:t xml:space="preserve"> cría y engorda ganado. “Alimentamos alrededor de 30.</w:t>
      </w:r>
      <w:r w:rsidR="00832F35" w:rsidRPr="00B872D1">
        <w:t>000</w:t>
      </w:r>
      <w:r w:rsidRPr="00B872D1">
        <w:t xml:space="preserve"> cabezas</w:t>
      </w:r>
      <w:r w:rsidR="00832F35" w:rsidRPr="00B872D1">
        <w:t xml:space="preserve"> al año</w:t>
      </w:r>
      <w:r w:rsidRPr="00B872D1">
        <w:t xml:space="preserve">”, dice y explica que </w:t>
      </w:r>
      <w:r w:rsidR="00832F35" w:rsidRPr="00B872D1">
        <w:t xml:space="preserve">también </w:t>
      </w:r>
      <w:r w:rsidRPr="00B872D1">
        <w:t xml:space="preserve">elabora alimento en base a maíz. </w:t>
      </w:r>
      <w:r w:rsidR="00B872D1">
        <w:t xml:space="preserve"> </w:t>
      </w:r>
    </w:p>
    <w:p w:rsidR="00005BDE" w:rsidRPr="00B872D1" w:rsidRDefault="00005BDE" w:rsidP="00B872D1">
      <w:pPr>
        <w:spacing w:line="240" w:lineRule="auto"/>
        <w:jc w:val="both"/>
      </w:pPr>
      <w:r w:rsidRPr="00B872D1">
        <w:t xml:space="preserve">El productor sudafricano valora de la Argentina no sólo la calidad de las máquinas sino también la capacidad de innovar en agricultura que tienen los productores locales. </w:t>
      </w:r>
    </w:p>
    <w:p w:rsidR="00B872D1" w:rsidRDefault="00005BDE" w:rsidP="00B872D1">
      <w:pPr>
        <w:spacing w:line="240" w:lineRule="auto"/>
        <w:jc w:val="both"/>
        <w:rPr>
          <w:rFonts w:cs="Arial"/>
          <w:color w:val="222222"/>
          <w:shd w:val="clear" w:color="auto" w:fill="FFFFFF"/>
        </w:rPr>
      </w:pPr>
      <w:r w:rsidRPr="00B872D1">
        <w:rPr>
          <w:rFonts w:cs="Arial"/>
          <w:color w:val="222222"/>
          <w:shd w:val="clear" w:color="auto" w:fill="FFFFFF"/>
        </w:rPr>
        <w:t xml:space="preserve">Invitado por </w:t>
      </w:r>
      <w:proofErr w:type="spellStart"/>
      <w:r w:rsidRPr="00B872D1">
        <w:rPr>
          <w:rFonts w:cs="Arial"/>
          <w:color w:val="222222"/>
          <w:shd w:val="clear" w:color="auto" w:fill="FFFFFF"/>
        </w:rPr>
        <w:t>Yomel</w:t>
      </w:r>
      <w:proofErr w:type="spellEnd"/>
      <w:r w:rsidRPr="00B872D1">
        <w:rPr>
          <w:rFonts w:cs="Arial"/>
          <w:color w:val="222222"/>
          <w:shd w:val="clear" w:color="auto" w:fill="FFFFFF"/>
        </w:rPr>
        <w:t xml:space="preserve">, la marca nacional líder en fabricación de equipos forrajeros y fertilizadoras, también pasó por la carpa internacional </w:t>
      </w:r>
      <w:proofErr w:type="spellStart"/>
      <w:r w:rsidRPr="00B872D1">
        <w:rPr>
          <w:rFonts w:cs="Arial"/>
          <w:color w:val="222222"/>
          <w:shd w:val="clear" w:color="auto" w:fill="FFFFFF"/>
        </w:rPr>
        <w:t>Kaleab</w:t>
      </w:r>
      <w:proofErr w:type="spellEnd"/>
      <w:r w:rsidRPr="00B872D1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B872D1">
        <w:rPr>
          <w:rFonts w:cs="Arial"/>
          <w:color w:val="222222"/>
          <w:shd w:val="clear" w:color="auto" w:fill="FFFFFF"/>
        </w:rPr>
        <w:t>Firdu</w:t>
      </w:r>
      <w:proofErr w:type="spellEnd"/>
      <w:r w:rsidRPr="00B872D1">
        <w:rPr>
          <w:rFonts w:cs="Arial"/>
          <w:color w:val="222222"/>
          <w:shd w:val="clear" w:color="auto" w:fill="FFFFFF"/>
        </w:rPr>
        <w:t xml:space="preserve">, manager de </w:t>
      </w:r>
      <w:proofErr w:type="spellStart"/>
      <w:r w:rsidRPr="00B872D1">
        <w:rPr>
          <w:rFonts w:cs="Arial"/>
          <w:color w:val="222222"/>
          <w:shd w:val="clear" w:color="auto" w:fill="FFFFFF"/>
        </w:rPr>
        <w:t>Kaytex</w:t>
      </w:r>
      <w:proofErr w:type="spellEnd"/>
      <w:r w:rsidRPr="00B872D1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B872D1">
        <w:rPr>
          <w:rFonts w:cs="Arial"/>
          <w:color w:val="222222"/>
          <w:shd w:val="clear" w:color="auto" w:fill="FFFFFF"/>
        </w:rPr>
        <w:t>Machinery</w:t>
      </w:r>
      <w:proofErr w:type="spellEnd"/>
      <w:r w:rsidRPr="00B872D1">
        <w:rPr>
          <w:rFonts w:cs="Arial"/>
          <w:color w:val="222222"/>
          <w:shd w:val="clear" w:color="auto" w:fill="FFFFFF"/>
        </w:rPr>
        <w:t xml:space="preserve"> &amp; Motor, una firma de Etiopía dedicada a la importación de maquinaria agrícola. </w:t>
      </w:r>
    </w:p>
    <w:p w:rsidR="00005BDE" w:rsidRPr="00B872D1" w:rsidRDefault="00005BDE" w:rsidP="00B872D1">
      <w:pPr>
        <w:spacing w:line="240" w:lineRule="auto"/>
        <w:jc w:val="both"/>
        <w:rPr>
          <w:rFonts w:cs="Arial"/>
          <w:color w:val="222222"/>
          <w:shd w:val="clear" w:color="auto" w:fill="FFFFFF"/>
        </w:rPr>
      </w:pPr>
      <w:r w:rsidRPr="00B872D1">
        <w:rPr>
          <w:rFonts w:cs="Arial"/>
          <w:color w:val="222222"/>
          <w:shd w:val="clear" w:color="auto" w:fill="FFFFFF"/>
        </w:rPr>
        <w:t xml:space="preserve">El plus de la compañía es comprar productos de calidad y alta tecnología, sumados a un buen servicio de posventa. Y con ese objetivo llegó por primera vez a </w:t>
      </w:r>
      <w:proofErr w:type="spellStart"/>
      <w:r w:rsidRPr="00B872D1">
        <w:rPr>
          <w:rFonts w:cs="Arial"/>
          <w:color w:val="222222"/>
          <w:shd w:val="clear" w:color="auto" w:fill="FFFFFF"/>
        </w:rPr>
        <w:t>Expoagro</w:t>
      </w:r>
      <w:proofErr w:type="spellEnd"/>
      <w:r w:rsidRPr="00B872D1">
        <w:rPr>
          <w:rFonts w:cs="Arial"/>
          <w:color w:val="222222"/>
          <w:shd w:val="clear" w:color="auto" w:fill="FFFFFF"/>
        </w:rPr>
        <w:t>: “Estoy sorprendido porque es una exposición muy grande. Mi intención es comprar equipos que pueden ser de mucha utilidad en nuestro país, donde un 85% de la población es agropecuaria pero de manera muy tradicional. Por eso este tipo de misiones nos sirve para aprender y profundizar el trabajo conjunto con Argentina. África puede ser un gran colaborador de Latinoamérica y la intención es lograr una mejor conexión entre ambas regiones”, señala el empresario que estará en nuestro país por diez días visitando distintas fábricas de maquinarias y a productores rurales.</w:t>
      </w:r>
    </w:p>
    <w:p w:rsidR="00B872D1" w:rsidRPr="0007702F" w:rsidRDefault="00A629AB" w:rsidP="00B872D1">
      <w:pPr>
        <w:spacing w:line="240" w:lineRule="auto"/>
        <w:jc w:val="both"/>
        <w:rPr>
          <w:rFonts w:cs="Arial"/>
          <w:color w:val="222222"/>
          <w:shd w:val="clear" w:color="auto" w:fill="FFFFFF"/>
        </w:rPr>
      </w:pPr>
      <w:proofErr w:type="spellStart"/>
      <w:r w:rsidRPr="0007702F">
        <w:rPr>
          <w:color w:val="222222"/>
        </w:rPr>
        <w:t>Toit</w:t>
      </w:r>
      <w:proofErr w:type="spellEnd"/>
      <w:r w:rsidR="00B872D1" w:rsidRPr="0007702F">
        <w:rPr>
          <w:color w:val="222222"/>
        </w:rPr>
        <w:t xml:space="preserve"> </w:t>
      </w:r>
      <w:proofErr w:type="spellStart"/>
      <w:r w:rsidRPr="0007702F">
        <w:rPr>
          <w:rFonts w:cs="Arial"/>
          <w:color w:val="222222"/>
          <w:shd w:val="clear" w:color="auto" w:fill="FFFFFF"/>
        </w:rPr>
        <w:t>Wessels</w:t>
      </w:r>
      <w:proofErr w:type="spellEnd"/>
      <w:r w:rsidR="00B872D1" w:rsidRPr="0007702F">
        <w:rPr>
          <w:rFonts w:cs="Arial"/>
          <w:color w:val="222222"/>
          <w:shd w:val="clear" w:color="auto" w:fill="FFFFFF"/>
        </w:rPr>
        <w:t xml:space="preserve"> es ejecutivo de la feria Nampo. Esta es su </w:t>
      </w:r>
      <w:r w:rsidR="00407E74" w:rsidRPr="0007702F">
        <w:rPr>
          <w:rFonts w:cs="Arial"/>
          <w:color w:val="222222"/>
          <w:shd w:val="clear" w:color="auto" w:fill="FFFFFF"/>
        </w:rPr>
        <w:t xml:space="preserve">primera vez </w:t>
      </w:r>
      <w:r w:rsidR="00B872D1" w:rsidRPr="0007702F">
        <w:rPr>
          <w:rFonts w:cs="Arial"/>
          <w:color w:val="222222"/>
          <w:shd w:val="clear" w:color="auto" w:fill="FFFFFF"/>
        </w:rPr>
        <w:t>en Argentina</w:t>
      </w:r>
      <w:r w:rsidR="00407E74" w:rsidRPr="0007702F">
        <w:rPr>
          <w:rFonts w:cs="Arial"/>
          <w:color w:val="222222"/>
          <w:shd w:val="clear" w:color="auto" w:fill="FFFFFF"/>
        </w:rPr>
        <w:t xml:space="preserve">. </w:t>
      </w:r>
      <w:r w:rsidR="00B872D1" w:rsidRPr="0007702F">
        <w:rPr>
          <w:rFonts w:cs="Arial"/>
          <w:color w:val="222222"/>
          <w:shd w:val="clear" w:color="auto" w:fill="FFFFFF"/>
        </w:rPr>
        <w:t>“</w:t>
      </w:r>
      <w:r w:rsidR="00407E74" w:rsidRPr="0007702F">
        <w:rPr>
          <w:rFonts w:cs="Arial"/>
          <w:color w:val="222222"/>
          <w:shd w:val="clear" w:color="auto" w:fill="FFFFFF"/>
        </w:rPr>
        <w:t>Es inmenso, los stands son muy grandes, hay mucha gente y es increíble ver la diversidad de personas haciendo negocios</w:t>
      </w:r>
      <w:r w:rsidR="00B872D1" w:rsidRPr="0007702F">
        <w:rPr>
          <w:rFonts w:cs="Arial"/>
          <w:color w:val="222222"/>
          <w:shd w:val="clear" w:color="auto" w:fill="FFFFFF"/>
        </w:rPr>
        <w:t>. E</w:t>
      </w:r>
      <w:r w:rsidR="00407E74" w:rsidRPr="0007702F">
        <w:rPr>
          <w:rFonts w:cs="Arial"/>
          <w:color w:val="222222"/>
          <w:shd w:val="clear" w:color="auto" w:fill="FFFFFF"/>
        </w:rPr>
        <w:t xml:space="preserve">s muy diferente a Sudáfrica, allá visitan la feria y comienzan a hacer negocios pero la venta se concreta cuando regresan al campo, en cambio en </w:t>
      </w:r>
      <w:proofErr w:type="spellStart"/>
      <w:r w:rsidR="00407E74" w:rsidRPr="0007702F">
        <w:rPr>
          <w:rFonts w:cs="Arial"/>
          <w:color w:val="222222"/>
          <w:shd w:val="clear" w:color="auto" w:fill="FFFFFF"/>
        </w:rPr>
        <w:t>Expoagro</w:t>
      </w:r>
      <w:proofErr w:type="spellEnd"/>
      <w:r w:rsidR="00407E74" w:rsidRPr="0007702F">
        <w:rPr>
          <w:rFonts w:cs="Arial"/>
          <w:color w:val="222222"/>
          <w:shd w:val="clear" w:color="auto" w:fill="FFFFFF"/>
        </w:rPr>
        <w:t xml:space="preserve"> pueden realizar la venta aquí mismo</w:t>
      </w:r>
      <w:r w:rsidR="00B872D1" w:rsidRPr="0007702F">
        <w:rPr>
          <w:rFonts w:cs="Arial"/>
          <w:color w:val="222222"/>
          <w:shd w:val="clear" w:color="auto" w:fill="FFFFFF"/>
        </w:rPr>
        <w:t xml:space="preserve">”, expresó. </w:t>
      </w:r>
    </w:p>
    <w:p w:rsidR="00407E74" w:rsidRPr="0007702F" w:rsidRDefault="00B872D1" w:rsidP="00B872D1">
      <w:pPr>
        <w:spacing w:line="240" w:lineRule="auto"/>
        <w:jc w:val="both"/>
        <w:rPr>
          <w:rFonts w:cs="Arial"/>
          <w:color w:val="222222"/>
          <w:shd w:val="clear" w:color="auto" w:fill="FFFFFF"/>
        </w:rPr>
      </w:pPr>
      <w:r w:rsidRPr="0007702F">
        <w:rPr>
          <w:rFonts w:cs="Arial"/>
          <w:color w:val="222222"/>
          <w:shd w:val="clear" w:color="auto" w:fill="FFFFFF"/>
        </w:rPr>
        <w:lastRenderedPageBreak/>
        <w:t>“</w:t>
      </w:r>
      <w:r w:rsidR="00407E74" w:rsidRPr="0007702F">
        <w:rPr>
          <w:rFonts w:cs="Arial"/>
          <w:color w:val="222222"/>
          <w:shd w:val="clear" w:color="auto" w:fill="FFFFFF"/>
        </w:rPr>
        <w:t>Tenemos la misma tecnología, solo que no somos tan grandes en soja</w:t>
      </w:r>
      <w:r w:rsidRPr="0007702F">
        <w:rPr>
          <w:rFonts w:cs="Arial"/>
          <w:color w:val="222222"/>
          <w:shd w:val="clear" w:color="auto" w:fill="FFFFFF"/>
        </w:rPr>
        <w:t>”, dijo</w:t>
      </w:r>
      <w:r w:rsidR="00407E74" w:rsidRPr="0007702F">
        <w:rPr>
          <w:rFonts w:cs="Arial"/>
          <w:color w:val="222222"/>
          <w:shd w:val="clear" w:color="auto" w:fill="FFFFFF"/>
        </w:rPr>
        <w:t>.</w:t>
      </w:r>
      <w:r w:rsidRPr="0007702F">
        <w:rPr>
          <w:rFonts w:cs="Arial"/>
          <w:color w:val="222222"/>
          <w:shd w:val="clear" w:color="auto" w:fill="FFFFFF"/>
        </w:rPr>
        <w:t xml:space="preserve"> “</w:t>
      </w:r>
      <w:r w:rsidR="00407E74" w:rsidRPr="0007702F">
        <w:rPr>
          <w:rFonts w:cs="Arial"/>
          <w:color w:val="222222"/>
          <w:shd w:val="clear" w:color="auto" w:fill="FFFFFF"/>
        </w:rPr>
        <w:t xml:space="preserve">La experiencia en el </w:t>
      </w:r>
      <w:proofErr w:type="spellStart"/>
      <w:r w:rsidR="00407E74" w:rsidRPr="0007702F">
        <w:rPr>
          <w:rFonts w:cs="Arial"/>
          <w:color w:val="222222"/>
          <w:shd w:val="clear" w:color="auto" w:fill="FFFFFF"/>
        </w:rPr>
        <w:t>Tecnódromo</w:t>
      </w:r>
      <w:proofErr w:type="spellEnd"/>
      <w:r w:rsidR="00407E74" w:rsidRPr="0007702F">
        <w:rPr>
          <w:rFonts w:cs="Arial"/>
          <w:color w:val="222222"/>
          <w:shd w:val="clear" w:color="auto" w:fill="FFFFFF"/>
        </w:rPr>
        <w:t xml:space="preserve"> fue muy interesante, estaba lleno de gente. Fue muy bueno ver las máquinas en funcionamiento, al aire libre</w:t>
      </w:r>
      <w:r w:rsidRPr="0007702F">
        <w:rPr>
          <w:rFonts w:cs="Arial"/>
          <w:color w:val="222222"/>
          <w:shd w:val="clear" w:color="auto" w:fill="FFFFFF"/>
        </w:rPr>
        <w:t>”, acotó</w:t>
      </w:r>
      <w:r w:rsidR="00407E74" w:rsidRPr="0007702F">
        <w:rPr>
          <w:rFonts w:cs="Arial"/>
          <w:color w:val="222222"/>
          <w:shd w:val="clear" w:color="auto" w:fill="FFFFFF"/>
        </w:rPr>
        <w:t>.</w:t>
      </w:r>
    </w:p>
    <w:p w:rsidR="00407E74" w:rsidRPr="0007702F" w:rsidRDefault="00B872D1" w:rsidP="00B872D1">
      <w:pPr>
        <w:spacing w:line="240" w:lineRule="auto"/>
        <w:jc w:val="both"/>
        <w:rPr>
          <w:rFonts w:cs="Arial"/>
          <w:color w:val="222222"/>
          <w:shd w:val="clear" w:color="auto" w:fill="FFFFFF"/>
        </w:rPr>
      </w:pPr>
      <w:r w:rsidRPr="0007702F">
        <w:rPr>
          <w:rFonts w:cs="Arial"/>
          <w:color w:val="222222"/>
          <w:shd w:val="clear" w:color="auto" w:fill="FFFFFF"/>
        </w:rPr>
        <w:t>“</w:t>
      </w:r>
      <w:r w:rsidR="00407E74" w:rsidRPr="0007702F">
        <w:rPr>
          <w:rFonts w:cs="Arial"/>
          <w:color w:val="222222"/>
          <w:shd w:val="clear" w:color="auto" w:fill="FFFFFF"/>
        </w:rPr>
        <w:t>Me encanta Argentina, en especial la gente que habló en inglés con nosotros. Puedo ver que en el interior también tienen un año muy seco, así que espero regresar y ver la cosecha</w:t>
      </w:r>
      <w:r w:rsidRPr="0007702F">
        <w:rPr>
          <w:rFonts w:cs="Arial"/>
          <w:color w:val="222222"/>
          <w:shd w:val="clear" w:color="auto" w:fill="FFFFFF"/>
        </w:rPr>
        <w:t xml:space="preserve">”, dijo </w:t>
      </w:r>
      <w:proofErr w:type="spellStart"/>
      <w:r w:rsidRPr="0007702F">
        <w:rPr>
          <w:rFonts w:cs="Arial"/>
          <w:color w:val="222222"/>
          <w:shd w:val="clear" w:color="auto" w:fill="FFFFFF"/>
        </w:rPr>
        <w:t>Wessels</w:t>
      </w:r>
      <w:proofErr w:type="spellEnd"/>
      <w:r w:rsidRPr="0007702F">
        <w:rPr>
          <w:rFonts w:cs="Arial"/>
          <w:color w:val="222222"/>
          <w:shd w:val="clear" w:color="auto" w:fill="FFFFFF"/>
        </w:rPr>
        <w:t xml:space="preserve"> entusiasmado</w:t>
      </w:r>
      <w:r w:rsidR="00407E74" w:rsidRPr="0007702F">
        <w:rPr>
          <w:rFonts w:cs="Arial"/>
          <w:color w:val="222222"/>
          <w:shd w:val="clear" w:color="auto" w:fill="FFFFFF"/>
        </w:rPr>
        <w:t>.</w:t>
      </w:r>
    </w:p>
    <w:p w:rsidR="0007702F" w:rsidRDefault="00B872D1" w:rsidP="00B872D1">
      <w:pPr>
        <w:spacing w:line="240" w:lineRule="auto"/>
        <w:jc w:val="both"/>
      </w:pPr>
      <w:r>
        <w:t>“</w:t>
      </w:r>
      <w:r w:rsidR="00407E74" w:rsidRPr="00B872D1">
        <w:t>Estamos esperando ansiosos nuestra exposición en Sudáfrica en mayo, en Nampo. Ya tenemos todo reservado, 750 expositores</w:t>
      </w:r>
      <w:r>
        <w:t xml:space="preserve">”, finalizó el ejecutivo de </w:t>
      </w:r>
      <w:r w:rsidR="0007702F">
        <w:t xml:space="preserve">Nampo, la exposición que a partir del acuerdo que mantiene con </w:t>
      </w:r>
      <w:proofErr w:type="spellStart"/>
      <w:r w:rsidR="0007702F">
        <w:t>Expoagro</w:t>
      </w:r>
      <w:proofErr w:type="spellEnd"/>
      <w:r w:rsidR="0007702F">
        <w:t xml:space="preserve"> recibirá en mayo a una importante delegación argentina que entre otras cosas realizará la primera demostración dinámica de siembra directa. </w:t>
      </w:r>
    </w:p>
    <w:p w:rsidR="00407E74" w:rsidRPr="00B872D1" w:rsidRDefault="00407E74" w:rsidP="00B872D1">
      <w:pPr>
        <w:spacing w:line="240" w:lineRule="auto"/>
        <w:jc w:val="both"/>
      </w:pPr>
    </w:p>
    <w:p w:rsidR="00005BDE" w:rsidRPr="00CD2169" w:rsidRDefault="00CD2169" w:rsidP="00CD2169">
      <w:pPr>
        <w:spacing w:line="240" w:lineRule="auto"/>
        <w:jc w:val="both"/>
        <w:rPr>
          <w:b/>
        </w:rPr>
      </w:pPr>
      <w:r w:rsidRPr="00CD2169">
        <w:rPr>
          <w:b/>
        </w:rPr>
        <w:t xml:space="preserve">La agenda de mañana en </w:t>
      </w:r>
      <w:proofErr w:type="spellStart"/>
      <w:r w:rsidRPr="00CD2169">
        <w:rPr>
          <w:b/>
        </w:rPr>
        <w:t>Expoagro</w:t>
      </w:r>
      <w:proofErr w:type="spellEnd"/>
    </w:p>
    <w:p w:rsidR="00CD2169" w:rsidRPr="00CD2169" w:rsidRDefault="00CD2169" w:rsidP="00CD2169">
      <w:pPr>
        <w:spacing w:after="0" w:line="240" w:lineRule="auto"/>
        <w:rPr>
          <w:b/>
        </w:rPr>
      </w:pPr>
      <w:r w:rsidRPr="00CD2169">
        <w:rPr>
          <w:b/>
        </w:rPr>
        <w:t>Agenda del día Jueves 15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8:30</w:t>
      </w:r>
      <w:r w:rsidRPr="00CD2169">
        <w:tab/>
        <w:t xml:space="preserve">Jornada Contratistas. Acreditación. Desayuno. Auditorio Institucional. </w:t>
      </w:r>
    </w:p>
    <w:p w:rsidR="00CD2169" w:rsidRPr="00CD2169" w:rsidRDefault="00CD2169" w:rsidP="00CD2169">
      <w:pPr>
        <w:spacing w:after="0" w:line="240" w:lineRule="auto"/>
        <w:ind w:left="705" w:hanging="705"/>
      </w:pPr>
      <w:r w:rsidRPr="00CD2169">
        <w:rPr>
          <w:b/>
        </w:rPr>
        <w:t>9:00</w:t>
      </w:r>
      <w:r w:rsidRPr="00CD2169">
        <w:tab/>
        <w:t>Jornada Contratistas. La Tecnología que viene en Mecanización Agrícola mirando al 2025. Auditorio Institucional.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9:30</w:t>
      </w:r>
      <w:r w:rsidRPr="00CD2169">
        <w:tab/>
        <w:t xml:space="preserve">Campeonato </w:t>
      </w:r>
      <w:proofErr w:type="spellStart"/>
      <w:r w:rsidRPr="00CD2169">
        <w:t>Stihl</w:t>
      </w:r>
      <w:proofErr w:type="spellEnd"/>
      <w:r w:rsidRPr="00CD2169">
        <w:t>. Campeonato Escultores &amp; Motosierras / Tema: abstracto.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10:00</w:t>
      </w:r>
      <w:r w:rsidRPr="00CD2169">
        <w:tab/>
        <w:t xml:space="preserve">Jornada Contratistas. La mejor opción financiera del país. Auditorio Institucional. 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 xml:space="preserve">Jornada </w:t>
      </w:r>
      <w:proofErr w:type="spellStart"/>
      <w:r w:rsidRPr="00CD2169">
        <w:t>Hereford</w:t>
      </w:r>
      <w:proofErr w:type="spellEnd"/>
      <w:r w:rsidRPr="00CD2169">
        <w:t xml:space="preserve">: "Rodeo sano, más terneros”. Impacto del diagnóstico de venéreas sobre el porcentaje de marcación. Dr. Alberto </w:t>
      </w:r>
      <w:proofErr w:type="spellStart"/>
      <w:r w:rsidRPr="00CD2169">
        <w:t>Aldabe</w:t>
      </w:r>
      <w:proofErr w:type="spellEnd"/>
      <w:r w:rsidRPr="00CD2169">
        <w:t>. IPCVA.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>Stand</w:t>
      </w:r>
      <w:r>
        <w:t>s</w:t>
      </w:r>
      <w:r w:rsidRPr="00CD2169">
        <w:t xml:space="preserve"> y corrales de </w:t>
      </w:r>
      <w:proofErr w:type="spellStart"/>
      <w:r w:rsidRPr="00CD2169">
        <w:t>Senepol</w:t>
      </w:r>
      <w:proofErr w:type="spellEnd"/>
      <w:r w:rsidRPr="00CD2169">
        <w:t xml:space="preserve"> y Murray Grey. Jura de clasificación de ambas razas. Charlas sobre características y virtudes de ambas razas. Sector ganadería.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 xml:space="preserve">Una nueva forma de hacer agricultura: tecnologías para reducir el impacto climático. Romina </w:t>
      </w:r>
      <w:proofErr w:type="spellStart"/>
      <w:r w:rsidRPr="00CD2169">
        <w:t>Güeli</w:t>
      </w:r>
      <w:proofErr w:type="spellEnd"/>
      <w:r w:rsidRPr="00CD2169">
        <w:t xml:space="preserve"> y Santiago González </w:t>
      </w:r>
      <w:proofErr w:type="spellStart"/>
      <w:r w:rsidRPr="00CD2169">
        <w:t>Venzano</w:t>
      </w:r>
      <w:proofErr w:type="spellEnd"/>
      <w:r w:rsidRPr="00CD2169">
        <w:t xml:space="preserve">. </w:t>
      </w:r>
      <w:proofErr w:type="spellStart"/>
      <w:r w:rsidRPr="00CD2169">
        <w:t>Indigo</w:t>
      </w:r>
      <w:proofErr w:type="spellEnd"/>
      <w:r w:rsidRPr="00CD2169">
        <w:t>. Auditorio Agrícola.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>Charla abierta: Posicionamiento de la mujer en el ámbito político y cómo fueron ganando nuevos espacios. Zona Joven.</w:t>
      </w:r>
    </w:p>
    <w:p w:rsidR="00CD2169" w:rsidRPr="00CD2169" w:rsidRDefault="00CD2169" w:rsidP="00CD2169">
      <w:pPr>
        <w:spacing w:after="0" w:line="240" w:lineRule="auto"/>
        <w:ind w:left="705" w:hanging="705"/>
      </w:pPr>
      <w:r w:rsidRPr="00CD2169">
        <w:rPr>
          <w:b/>
        </w:rPr>
        <w:t>10:45</w:t>
      </w:r>
      <w:r w:rsidRPr="00CD2169">
        <w:tab/>
        <w:t xml:space="preserve">Jornada </w:t>
      </w:r>
      <w:proofErr w:type="spellStart"/>
      <w:r w:rsidRPr="00CD2169">
        <w:t>Hereford</w:t>
      </w:r>
      <w:proofErr w:type="spellEnd"/>
      <w:r w:rsidRPr="00CD2169">
        <w:t>: "Usemos toros que sirvan”. Elección de toros que mejoran la fertilidad. Dr. Carlos “</w:t>
      </w:r>
      <w:proofErr w:type="spellStart"/>
      <w:r w:rsidRPr="00CD2169">
        <w:t>Chuni</w:t>
      </w:r>
      <w:proofErr w:type="spellEnd"/>
      <w:r w:rsidRPr="00CD2169">
        <w:t>” Acuña. IPCVA.</w:t>
      </w:r>
    </w:p>
    <w:p w:rsidR="00CD2169" w:rsidRPr="00CD2169" w:rsidRDefault="00CD2169" w:rsidP="00CD2169">
      <w:pPr>
        <w:spacing w:after="0" w:line="240" w:lineRule="auto"/>
        <w:ind w:left="705" w:hanging="705"/>
      </w:pPr>
      <w:r w:rsidRPr="00CD2169">
        <w:rPr>
          <w:b/>
        </w:rPr>
        <w:t>11:00</w:t>
      </w:r>
      <w:r w:rsidRPr="00CD2169">
        <w:tab/>
        <w:t>Jornada Contratistas. Panel de las Cámaras: FACMA, FEARCA y CACF. Auditorio Institucional.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>Del Big data al Small data. Hernán Ibáñez-  HMI Consultores. Auditorio Agrícola.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 xml:space="preserve">YOMEL: Aplicación de fertilizantes y sistema de guiado satelital integrado. </w:t>
      </w:r>
      <w:proofErr w:type="spellStart"/>
      <w:r w:rsidRPr="00CD2169">
        <w:t>Tecnódromo</w:t>
      </w:r>
      <w:proofErr w:type="spellEnd"/>
      <w:r w:rsidRPr="00CD2169">
        <w:t>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>Oportunidades de negocio con el Reino Unido. Auditorio Prensa.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 xml:space="preserve">Campeonato </w:t>
      </w:r>
      <w:proofErr w:type="spellStart"/>
      <w:r w:rsidRPr="00CD2169">
        <w:t>Acindar</w:t>
      </w:r>
      <w:proofErr w:type="spellEnd"/>
      <w:r w:rsidRPr="00CD2169">
        <w:t>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>Pista de Riego Avenida Norte y Calle 12. Dinámica.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11:30</w:t>
      </w:r>
      <w:r w:rsidRPr="00CD2169">
        <w:tab/>
        <w:t>Visita de ministros del Caribe – IICA. INTERNACIONAL</w:t>
      </w:r>
    </w:p>
    <w:p w:rsidR="00CD2169" w:rsidRPr="00CD2169" w:rsidRDefault="00CD2169" w:rsidP="00CD2169">
      <w:pPr>
        <w:spacing w:after="0" w:line="240" w:lineRule="auto"/>
        <w:ind w:left="708"/>
      </w:pPr>
      <w:r w:rsidRPr="00CD2169">
        <w:t xml:space="preserve">Jornada </w:t>
      </w:r>
      <w:proofErr w:type="spellStart"/>
      <w:r w:rsidRPr="00CD2169">
        <w:t>Hereford</w:t>
      </w:r>
      <w:proofErr w:type="spellEnd"/>
      <w:r w:rsidRPr="00CD2169">
        <w:t xml:space="preserve">: "Cómo aumentar las exportaciones de carnes” – El importante rol del novillo pesado. Lic. Miguel </w:t>
      </w:r>
      <w:proofErr w:type="spellStart"/>
      <w:r w:rsidRPr="00CD2169">
        <w:t>Gorelik</w:t>
      </w:r>
      <w:proofErr w:type="spellEnd"/>
      <w:r w:rsidRPr="00CD2169">
        <w:t>. IPCVA</w:t>
      </w:r>
    </w:p>
    <w:p w:rsidR="00CD2169" w:rsidRPr="00CD2169" w:rsidRDefault="00CD2169" w:rsidP="00CD2169">
      <w:pPr>
        <w:spacing w:after="0" w:line="240" w:lineRule="auto"/>
        <w:ind w:left="705" w:hanging="705"/>
      </w:pPr>
      <w:r w:rsidRPr="00CD2169">
        <w:rPr>
          <w:b/>
        </w:rPr>
        <w:lastRenderedPageBreak/>
        <w:t>12:00</w:t>
      </w:r>
      <w:r w:rsidRPr="00CD2169">
        <w:tab/>
        <w:t xml:space="preserve">Jornada Contratistas. Entrega de Reconocimiento a la innovación y a la trayectoria de contratistas. Auditorio Institucional. 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 xml:space="preserve">Usos de Irradiación para el Agro. Daniel </w:t>
      </w:r>
      <w:proofErr w:type="spellStart"/>
      <w:r w:rsidRPr="00CD2169">
        <w:t>Perticaro</w:t>
      </w:r>
      <w:proofErr w:type="spellEnd"/>
      <w:r w:rsidRPr="00CD2169">
        <w:t>. Red Alimentaria. Auditorio Agrícola.</w:t>
      </w:r>
    </w:p>
    <w:p w:rsidR="00CD2169" w:rsidRPr="00CD2169" w:rsidRDefault="00CD2169" w:rsidP="00CD2169">
      <w:pPr>
        <w:spacing w:after="0" w:line="240" w:lineRule="auto"/>
        <w:ind w:left="708"/>
      </w:pPr>
      <w:r w:rsidRPr="00CD2169">
        <w:t xml:space="preserve">Bolsa de Comercio de Rosario. Presentación de estimaciones mensuales y análisis de impacto de sequía. </w:t>
      </w:r>
      <w:proofErr w:type="spellStart"/>
      <w:r w:rsidRPr="00CD2169">
        <w:t>Emilse</w:t>
      </w:r>
      <w:proofErr w:type="spellEnd"/>
      <w:r w:rsidRPr="00CD2169">
        <w:t xml:space="preserve"> </w:t>
      </w:r>
      <w:proofErr w:type="spellStart"/>
      <w:r w:rsidRPr="00CD2169">
        <w:t>Terré</w:t>
      </w:r>
      <w:proofErr w:type="spellEnd"/>
      <w:r w:rsidRPr="00CD2169">
        <w:t xml:space="preserve"> y Cristian Ruso (GEA). Auditorio Prensa.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>Embolsado y extracción de granos secos Sector de Salida a campo. Dinámica.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12:30</w:t>
      </w:r>
      <w:r w:rsidRPr="00CD2169">
        <w:tab/>
        <w:t xml:space="preserve">Jornada Contratistas. Lunch de camaradería. Auditorio Institucional. 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 xml:space="preserve">Jornada </w:t>
      </w:r>
      <w:proofErr w:type="spellStart"/>
      <w:r w:rsidRPr="00CD2169">
        <w:t>Hereford</w:t>
      </w:r>
      <w:proofErr w:type="spellEnd"/>
      <w:r w:rsidRPr="00CD2169">
        <w:t>: Anuncios y proyectos de la AACH en 2018. Dr. Luciano Louge. IPCVA</w:t>
      </w:r>
      <w:r w:rsidRPr="00CD2169">
        <w:tab/>
        <w:t>.</w:t>
      </w:r>
    </w:p>
    <w:p w:rsidR="00CD2169" w:rsidRPr="00CD2169" w:rsidRDefault="00CD2169" w:rsidP="00CD2169">
      <w:pPr>
        <w:spacing w:after="0" w:line="240" w:lineRule="auto"/>
      </w:pPr>
      <w:r w:rsidRPr="00CD2169">
        <w:tab/>
      </w:r>
      <w:proofErr w:type="spellStart"/>
      <w:r w:rsidRPr="00CD2169">
        <w:t>Cocktail</w:t>
      </w:r>
      <w:proofErr w:type="spellEnd"/>
      <w:r w:rsidRPr="00CD2169">
        <w:tab/>
        <w:t xml:space="preserve"> RENATRE: Lanzamiento de la Nueva Libreta de Trabajo Rural. Lote 962.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>Show de Tolvas Sector de Salida a campo. Dinámica.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12:45</w:t>
      </w:r>
      <w:r w:rsidRPr="00CD2169">
        <w:tab/>
        <w:t xml:space="preserve">Jornada </w:t>
      </w:r>
      <w:proofErr w:type="spellStart"/>
      <w:r w:rsidRPr="00CD2169">
        <w:t>Hereford</w:t>
      </w:r>
      <w:proofErr w:type="spellEnd"/>
      <w:r w:rsidRPr="00CD2169">
        <w:t xml:space="preserve">: Degustación de cortes de carnes y vinos </w:t>
      </w:r>
      <w:proofErr w:type="spellStart"/>
      <w:r w:rsidRPr="00CD2169">
        <w:t>Hereford</w:t>
      </w:r>
      <w:proofErr w:type="spellEnd"/>
      <w:r w:rsidRPr="00CD2169">
        <w:t>. IPCVA.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13:00</w:t>
      </w:r>
      <w:r w:rsidRPr="00CD2169">
        <w:tab/>
        <w:t>Remate Campos y Ganados. Ganadería.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 xml:space="preserve">Desarrollos &amp; Inversiones y Comercio Exterior. Adrián Mercado, Javier </w:t>
      </w:r>
      <w:proofErr w:type="spellStart"/>
      <w:r w:rsidRPr="00CD2169">
        <w:t>Escriña</w:t>
      </w:r>
      <w:proofErr w:type="spellEnd"/>
      <w:r w:rsidRPr="00CD2169">
        <w:t xml:space="preserve">, Juan Carlos </w:t>
      </w:r>
      <w:proofErr w:type="spellStart"/>
      <w:r w:rsidRPr="00CD2169">
        <w:t>Arozena</w:t>
      </w:r>
      <w:proofErr w:type="spellEnd"/>
      <w:r w:rsidRPr="00CD2169">
        <w:t xml:space="preserve"> - Grupo Adrián Mercado. Auditorio Agrícola.</w:t>
      </w:r>
    </w:p>
    <w:p w:rsidR="00CD2169" w:rsidRPr="00CD2169" w:rsidRDefault="00CD2169" w:rsidP="00CD2169">
      <w:pPr>
        <w:spacing w:after="0" w:line="240" w:lineRule="auto"/>
        <w:ind w:left="705" w:hanging="705"/>
      </w:pPr>
      <w:r w:rsidRPr="00CD2169">
        <w:rPr>
          <w:b/>
        </w:rPr>
        <w:t>13:30</w:t>
      </w:r>
      <w:r w:rsidRPr="00CD2169">
        <w:tab/>
        <w:t xml:space="preserve">Jornada </w:t>
      </w:r>
      <w:proofErr w:type="spellStart"/>
      <w:r w:rsidRPr="00CD2169">
        <w:t>Hereford</w:t>
      </w:r>
      <w:proofErr w:type="spellEnd"/>
      <w:r w:rsidRPr="00CD2169">
        <w:t xml:space="preserve">: “Cómo seleccionar el mejor </w:t>
      </w:r>
      <w:proofErr w:type="spellStart"/>
      <w:r w:rsidRPr="00CD2169">
        <w:t>Hereford</w:t>
      </w:r>
      <w:proofErr w:type="spellEnd"/>
      <w:r w:rsidRPr="00CD2169">
        <w:t xml:space="preserve">” – Qué se busca en los toros y hembras de la raza. (Pista). Ing. P.A. Hernando </w:t>
      </w:r>
      <w:proofErr w:type="spellStart"/>
      <w:r w:rsidRPr="00CD2169">
        <w:t>Grandolini</w:t>
      </w:r>
      <w:proofErr w:type="spellEnd"/>
      <w:r w:rsidRPr="00CD2169">
        <w:t>. IPCVA.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14:00</w:t>
      </w:r>
      <w:r w:rsidRPr="00CD2169">
        <w:tab/>
        <w:t xml:space="preserve">Demostración de tecnología aplicada a la actividad agrícola. </w:t>
      </w:r>
      <w:proofErr w:type="spellStart"/>
      <w:r w:rsidRPr="00CD2169">
        <w:t>Tecnódromo</w:t>
      </w:r>
      <w:proofErr w:type="spellEnd"/>
      <w:r w:rsidRPr="00CD2169">
        <w:t>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>Escenario económico 2018. Auditorio Agrícola.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 xml:space="preserve">Campeonato </w:t>
      </w:r>
      <w:proofErr w:type="spellStart"/>
      <w:r w:rsidRPr="00CD2169">
        <w:t>Stihl</w:t>
      </w:r>
      <w:proofErr w:type="spellEnd"/>
      <w:r w:rsidRPr="00CD2169">
        <w:t xml:space="preserve">. Campeonato Escultores &amp; Motosierras / Tema: libre Ronda Tarde. </w:t>
      </w:r>
    </w:p>
    <w:p w:rsidR="00CD2169" w:rsidRPr="00CD2169" w:rsidRDefault="00CD2169" w:rsidP="00CD2169">
      <w:pPr>
        <w:spacing w:after="0" w:line="240" w:lineRule="auto"/>
        <w:ind w:left="705" w:hanging="705"/>
      </w:pPr>
      <w:r w:rsidRPr="00CD2169">
        <w:rPr>
          <w:b/>
        </w:rPr>
        <w:t>14:30</w:t>
      </w:r>
      <w:r w:rsidRPr="00CD2169">
        <w:tab/>
        <w:t xml:space="preserve">Jornada </w:t>
      </w:r>
      <w:proofErr w:type="spellStart"/>
      <w:r w:rsidRPr="00CD2169">
        <w:t>Hereford</w:t>
      </w:r>
      <w:proofErr w:type="spellEnd"/>
      <w:r w:rsidRPr="00CD2169">
        <w:t>: Remate de hembras VIP (Vientres Pampa Seleccionados). (Pista de Remates). IPCVA</w:t>
      </w:r>
    </w:p>
    <w:p w:rsidR="00CD2169" w:rsidRPr="00CD2169" w:rsidRDefault="00CD2169" w:rsidP="00CD2169">
      <w:pPr>
        <w:spacing w:after="0" w:line="240" w:lineRule="auto"/>
      </w:pPr>
      <w:r w:rsidRPr="00CD2169">
        <w:tab/>
        <w:t>Panel: "Nuevas tecnologías y Sustentabilidad". Zona Joven.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15:00</w:t>
      </w:r>
      <w:r w:rsidRPr="00CD2169">
        <w:rPr>
          <w:b/>
        </w:rPr>
        <w:tab/>
      </w:r>
      <w:r w:rsidRPr="00CD2169">
        <w:t xml:space="preserve">PLA: Aplicaciones Inteligentes. </w:t>
      </w:r>
      <w:proofErr w:type="spellStart"/>
      <w:r w:rsidRPr="00CD2169">
        <w:t>Tecnódromo</w:t>
      </w:r>
      <w:proofErr w:type="spellEnd"/>
    </w:p>
    <w:p w:rsidR="00CD2169" w:rsidRPr="00CD2169" w:rsidRDefault="00CD2169" w:rsidP="00CD2169">
      <w:pPr>
        <w:spacing w:after="0" w:line="240" w:lineRule="auto"/>
        <w:ind w:left="705"/>
      </w:pPr>
      <w:r w:rsidRPr="00CD2169">
        <w:t xml:space="preserve">Escenario económico 2018 (continuación). Carlos </w:t>
      </w:r>
      <w:proofErr w:type="spellStart"/>
      <w:r w:rsidRPr="00CD2169">
        <w:t>Meloconian</w:t>
      </w:r>
      <w:proofErr w:type="spellEnd"/>
      <w:r w:rsidRPr="00CD2169">
        <w:t xml:space="preserve"> – </w:t>
      </w:r>
      <w:proofErr w:type="spellStart"/>
      <w:r w:rsidRPr="00CD2169">
        <w:t>Burplaza</w:t>
      </w:r>
      <w:proofErr w:type="spellEnd"/>
      <w:r w:rsidRPr="00CD2169">
        <w:t>. Auditorio Agrícola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ab/>
        <w:t xml:space="preserve">Conferencia de prensa de las 4 cadenas ASAGIR, MAIZAR, ACSOJA, </w:t>
      </w:r>
      <w:proofErr w:type="spellStart"/>
      <w:r w:rsidRPr="00CD2169">
        <w:t>Argentrigo</w:t>
      </w:r>
      <w:proofErr w:type="spellEnd"/>
      <w:r w:rsidRPr="00CD2169">
        <w:t>. Auditorio Prensa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15:30</w:t>
      </w:r>
      <w:r w:rsidRPr="00CD2169">
        <w:tab/>
        <w:t xml:space="preserve">Circuito de Palas y </w:t>
      </w:r>
      <w:proofErr w:type="spellStart"/>
      <w:r w:rsidRPr="00CD2169">
        <w:t>Mixers</w:t>
      </w:r>
      <w:proofErr w:type="spellEnd"/>
      <w:r w:rsidRPr="00CD2169">
        <w:t xml:space="preserve"> Sector de </w:t>
      </w:r>
      <w:proofErr w:type="spellStart"/>
      <w:r w:rsidRPr="00CD2169">
        <w:t>Semiestacionaria</w:t>
      </w:r>
      <w:proofErr w:type="spellEnd"/>
      <w:r w:rsidRPr="00CD2169">
        <w:t xml:space="preserve"> Avenida Este y Calle 21. Dinámica.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>Ganadería, la tercer</w:t>
      </w:r>
      <w:r>
        <w:t>a</w:t>
      </w:r>
      <w:r w:rsidRPr="00CD2169">
        <w:t xml:space="preserve"> evolución de la Agricultura Argentina. </w:t>
      </w:r>
      <w:proofErr w:type="spellStart"/>
      <w:r w:rsidRPr="00CD2169">
        <w:t>Asoc</w:t>
      </w:r>
      <w:proofErr w:type="spellEnd"/>
      <w:r w:rsidRPr="00CD2169">
        <w:t xml:space="preserve">. Criadores Ganado </w:t>
      </w:r>
      <w:proofErr w:type="spellStart"/>
      <w:r w:rsidRPr="00CD2169">
        <w:t>Sanga</w:t>
      </w:r>
      <w:proofErr w:type="spellEnd"/>
      <w:r w:rsidRPr="00CD2169">
        <w:t xml:space="preserve"> y sus derivados</w:t>
      </w:r>
      <w:r>
        <w:t xml:space="preserve"> </w:t>
      </w:r>
      <w:r w:rsidRPr="00CD2169">
        <w:t xml:space="preserve">Ing. </w:t>
      </w:r>
      <w:proofErr w:type="spellStart"/>
      <w:r w:rsidRPr="00CD2169">
        <w:t>Andres</w:t>
      </w:r>
      <w:proofErr w:type="spellEnd"/>
      <w:r w:rsidRPr="00CD2169">
        <w:t xml:space="preserve"> </w:t>
      </w:r>
      <w:proofErr w:type="spellStart"/>
      <w:r w:rsidRPr="00CD2169">
        <w:t>Costamagna</w:t>
      </w:r>
      <w:proofErr w:type="spellEnd"/>
      <w:r w:rsidRPr="00CD2169">
        <w:t>. IPCVA.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16:00</w:t>
      </w:r>
      <w:r w:rsidRPr="00CD2169">
        <w:tab/>
        <w:t xml:space="preserve">Campeonato </w:t>
      </w:r>
      <w:proofErr w:type="spellStart"/>
      <w:r w:rsidRPr="00CD2169">
        <w:t>Acindar</w:t>
      </w:r>
      <w:proofErr w:type="spellEnd"/>
      <w:r w:rsidRPr="00CD2169">
        <w:tab/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 xml:space="preserve">Pulverizaciones Eficientes en Agricultura de Precisión. Alejandro </w:t>
      </w:r>
      <w:proofErr w:type="spellStart"/>
      <w:r w:rsidRPr="00CD2169">
        <w:t>Nisnievich</w:t>
      </w:r>
      <w:proofErr w:type="spellEnd"/>
      <w:r w:rsidRPr="00CD2169">
        <w:t xml:space="preserve"> – </w:t>
      </w:r>
      <w:proofErr w:type="spellStart"/>
      <w:r w:rsidRPr="00CD2169">
        <w:t>Metalfor</w:t>
      </w:r>
      <w:proofErr w:type="spellEnd"/>
      <w:r w:rsidRPr="00CD2169">
        <w:t>. Auditorio Agrícola.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>Firma Convenio Ronda de Negocios con Agencia Argentina de Inversiones y Comercio Internacional. Auditorio Prensa.</w:t>
      </w:r>
    </w:p>
    <w:p w:rsidR="00CD2169" w:rsidRPr="00CD2169" w:rsidRDefault="00CD2169" w:rsidP="00CD2169">
      <w:pPr>
        <w:spacing w:after="0" w:line="240" w:lineRule="auto"/>
        <w:ind w:left="705"/>
      </w:pPr>
      <w:r w:rsidRPr="00CD2169">
        <w:t xml:space="preserve">La industria del turf generadora de empleo, producción e inversiones. Mariano </w:t>
      </w:r>
      <w:proofErr w:type="spellStart"/>
      <w:r w:rsidRPr="00CD2169">
        <w:t>Fragueiro</w:t>
      </w:r>
      <w:proofErr w:type="spellEnd"/>
      <w:r w:rsidRPr="00CD2169">
        <w:t xml:space="preserve">, Ricardo Soler y Eduardo Ferro. Osvaldo </w:t>
      </w:r>
      <w:proofErr w:type="spellStart"/>
      <w:r w:rsidRPr="00CD2169">
        <w:t>Rasines</w:t>
      </w:r>
      <w:proofErr w:type="spellEnd"/>
      <w:r w:rsidRPr="00CD2169">
        <w:t>. Auditorio Institucional.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16:30</w:t>
      </w:r>
      <w:r w:rsidRPr="00CD2169">
        <w:tab/>
        <w:t>Momentos ICBC. Lote: 200. Expositores</w:t>
      </w:r>
      <w:r w:rsidRPr="00CD2169">
        <w:tab/>
        <w:t>.</w:t>
      </w:r>
    </w:p>
    <w:p w:rsidR="00CD2169" w:rsidRPr="00CD2169" w:rsidRDefault="00CD2169" w:rsidP="00CD2169">
      <w:pPr>
        <w:spacing w:after="0" w:line="240" w:lineRule="auto"/>
      </w:pPr>
      <w:r w:rsidRPr="00CD2169">
        <w:rPr>
          <w:b/>
        </w:rPr>
        <w:t>17:00</w:t>
      </w:r>
      <w:r w:rsidRPr="00CD2169">
        <w:tab/>
        <w:t>Malezas: ¿Manejo o control? ¿Vamos por el buen camino? Auditorio Agrícola.</w:t>
      </w:r>
    </w:p>
    <w:p w:rsidR="00CD2169" w:rsidRDefault="00CD2169" w:rsidP="00CD2169">
      <w:pPr>
        <w:spacing w:after="0" w:line="240" w:lineRule="auto"/>
        <w:ind w:left="705" w:hanging="705"/>
      </w:pPr>
      <w:bookmarkStart w:id="0" w:name="_GoBack"/>
      <w:bookmarkEnd w:id="0"/>
      <w:r w:rsidRPr="00CD2169">
        <w:rPr>
          <w:b/>
        </w:rPr>
        <w:t>17:30</w:t>
      </w:r>
      <w:r w:rsidRPr="00CD2169">
        <w:tab/>
        <w:t xml:space="preserve">Balance del día. Autoridades de </w:t>
      </w:r>
      <w:proofErr w:type="spellStart"/>
      <w:r w:rsidRPr="00CD2169">
        <w:t>Expoagro</w:t>
      </w:r>
      <w:proofErr w:type="spellEnd"/>
      <w:r w:rsidRPr="00CD2169">
        <w:t xml:space="preserve"> compartirán las novedades de la jornada con la prensa acreditada. Auditorio Prensa</w:t>
      </w:r>
    </w:p>
    <w:p w:rsidR="00CD2169" w:rsidRDefault="00CD2169" w:rsidP="00CD2169">
      <w:pPr>
        <w:spacing w:after="0" w:line="240" w:lineRule="auto"/>
        <w:ind w:left="705" w:hanging="705"/>
      </w:pPr>
    </w:p>
    <w:p w:rsidR="00CD2169" w:rsidRPr="00CD2169" w:rsidRDefault="00CD2169" w:rsidP="00CD2169">
      <w:pPr>
        <w:spacing w:after="0" w:line="240" w:lineRule="auto"/>
        <w:ind w:left="705" w:hanging="705"/>
      </w:pPr>
    </w:p>
    <w:sectPr w:rsidR="00CD2169" w:rsidRPr="00CD21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05" w:rsidRDefault="00B97C05" w:rsidP="00D3496C">
      <w:pPr>
        <w:spacing w:after="0" w:line="240" w:lineRule="auto"/>
      </w:pPr>
      <w:r>
        <w:separator/>
      </w:r>
    </w:p>
  </w:endnote>
  <w:endnote w:type="continuationSeparator" w:id="0">
    <w:p w:rsidR="00B97C05" w:rsidRDefault="00B97C05" w:rsidP="00D3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6C" w:rsidRDefault="00D3496C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4D59C95C" wp14:editId="088EA771">
          <wp:simplePos x="0" y="0"/>
          <wp:positionH relativeFrom="column">
            <wp:posOffset>-855345</wp:posOffset>
          </wp:positionH>
          <wp:positionV relativeFrom="paragraph">
            <wp:posOffset>-36830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05" w:rsidRDefault="00B97C05" w:rsidP="00D3496C">
      <w:pPr>
        <w:spacing w:after="0" w:line="240" w:lineRule="auto"/>
      </w:pPr>
      <w:r>
        <w:separator/>
      </w:r>
    </w:p>
  </w:footnote>
  <w:footnote w:type="continuationSeparator" w:id="0">
    <w:p w:rsidR="00B97C05" w:rsidRDefault="00B97C05" w:rsidP="00D3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6C" w:rsidRDefault="00D3496C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F29882E" wp14:editId="275A46C5">
          <wp:simplePos x="0" y="0"/>
          <wp:positionH relativeFrom="column">
            <wp:posOffset>-1032510</wp:posOffset>
          </wp:positionH>
          <wp:positionV relativeFrom="paragraph">
            <wp:posOffset>-401955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E9D"/>
    <w:multiLevelType w:val="hybridMultilevel"/>
    <w:tmpl w:val="34C26F0E"/>
    <w:lvl w:ilvl="0" w:tplc="90883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4E"/>
    <w:rsid w:val="00005BDE"/>
    <w:rsid w:val="00057719"/>
    <w:rsid w:val="0006658E"/>
    <w:rsid w:val="0007702F"/>
    <w:rsid w:val="00091355"/>
    <w:rsid w:val="001E7F25"/>
    <w:rsid w:val="00211AD0"/>
    <w:rsid w:val="00372BD8"/>
    <w:rsid w:val="00407E74"/>
    <w:rsid w:val="00467107"/>
    <w:rsid w:val="004D61A0"/>
    <w:rsid w:val="00567D46"/>
    <w:rsid w:val="00606D26"/>
    <w:rsid w:val="00637F7A"/>
    <w:rsid w:val="007C6EB3"/>
    <w:rsid w:val="00832F35"/>
    <w:rsid w:val="00903754"/>
    <w:rsid w:val="00A54C49"/>
    <w:rsid w:val="00A629AB"/>
    <w:rsid w:val="00A76F4E"/>
    <w:rsid w:val="00B872D1"/>
    <w:rsid w:val="00B97C05"/>
    <w:rsid w:val="00C37904"/>
    <w:rsid w:val="00CD2169"/>
    <w:rsid w:val="00D3496C"/>
    <w:rsid w:val="00D90468"/>
    <w:rsid w:val="00E73402"/>
    <w:rsid w:val="00F36B00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F4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629A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34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96C"/>
  </w:style>
  <w:style w:type="paragraph" w:styleId="Piedepgina">
    <w:name w:val="footer"/>
    <w:basedOn w:val="Normal"/>
    <w:link w:val="PiedepginaCar"/>
    <w:uiPriority w:val="99"/>
    <w:unhideWhenUsed/>
    <w:rsid w:val="00D34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F4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629A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34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96C"/>
  </w:style>
  <w:style w:type="paragraph" w:styleId="Piedepgina">
    <w:name w:val="footer"/>
    <w:basedOn w:val="Normal"/>
    <w:link w:val="PiedepginaCar"/>
    <w:uiPriority w:val="99"/>
    <w:unhideWhenUsed/>
    <w:rsid w:val="00D34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Expoagro</dc:creator>
  <cp:lastModifiedBy>Expoagro</cp:lastModifiedBy>
  <cp:revision>17</cp:revision>
  <dcterms:created xsi:type="dcterms:W3CDTF">2018-03-13T18:27:00Z</dcterms:created>
  <dcterms:modified xsi:type="dcterms:W3CDTF">2018-03-14T22:12:00Z</dcterms:modified>
</cp:coreProperties>
</file>