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5C1" w:rsidRDefault="001405C1">
      <w:pPr>
        <w:rPr>
          <w:b/>
          <w:lang w:val="es-AR"/>
        </w:rPr>
      </w:pPr>
      <w:r>
        <w:rPr>
          <w:b/>
          <w:noProof/>
          <w:lang w:eastAsia="es-ES"/>
        </w:rPr>
        <w:drawing>
          <wp:inline distT="0" distB="0" distL="0" distR="0">
            <wp:extent cx="981075" cy="641897"/>
            <wp:effectExtent l="19050" t="0" r="0" b="0"/>
            <wp:docPr id="2" name="1 Imagen" descr="logo expoagro 60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xpoagro 60x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75" cy="6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D3" w:rsidRDefault="00FD2748" w:rsidP="00692FF3">
      <w:pPr>
        <w:rPr>
          <w:b/>
          <w:lang w:val="es-AR"/>
        </w:rPr>
      </w:pPr>
      <w:r w:rsidRPr="00692FF3">
        <w:rPr>
          <w:b/>
          <w:lang w:val="es-AR"/>
        </w:rPr>
        <w:t>RIZOBACTER, AAPRESID Y EXPOAGRO RECONOCIERON A LOS VISIONARIOS</w:t>
      </w:r>
      <w:r w:rsidR="00B237D3">
        <w:rPr>
          <w:b/>
          <w:lang w:val="es-AR"/>
        </w:rPr>
        <w:t xml:space="preserve"> DEL AGRO</w:t>
      </w:r>
    </w:p>
    <w:p w:rsidR="00692FF3" w:rsidRPr="00B237D3" w:rsidRDefault="00692FF3" w:rsidP="00692FF3">
      <w:pPr>
        <w:rPr>
          <w:b/>
          <w:lang w:val="es-AR"/>
        </w:rPr>
      </w:pPr>
      <w:r w:rsidRPr="00B26C67">
        <w:rPr>
          <w:i/>
          <w:lang w:val="es-AR"/>
        </w:rPr>
        <w:t xml:space="preserve">Una simple idea puede cambiar el rumbo de un proyecto, mejorarlo, hacerlo progresar. Esta fue la premisa del premio Visionarios, una iniciativa conjunta entre Rizobacter, Expoagro y </w:t>
      </w:r>
      <w:proofErr w:type="spellStart"/>
      <w:r w:rsidRPr="00B26C67">
        <w:rPr>
          <w:i/>
          <w:lang w:val="es-AR"/>
        </w:rPr>
        <w:t>Aapresid</w:t>
      </w:r>
      <w:proofErr w:type="spellEnd"/>
      <w:r w:rsidRPr="00B26C67">
        <w:rPr>
          <w:i/>
          <w:lang w:val="es-AR"/>
        </w:rPr>
        <w:t>, que nació con la idea de acompañar a todos los que  propo</w:t>
      </w:r>
      <w:r w:rsidR="00B26C67">
        <w:rPr>
          <w:i/>
          <w:lang w:val="es-AR"/>
        </w:rPr>
        <w:t>nen cambiar el futuro del agro</w:t>
      </w:r>
    </w:p>
    <w:p w:rsidR="00692FF3" w:rsidRPr="00692FF3" w:rsidRDefault="00692FF3" w:rsidP="00692FF3">
      <w:pPr>
        <w:rPr>
          <w:lang w:val="es-AR"/>
        </w:rPr>
      </w:pPr>
      <w:r>
        <w:rPr>
          <w:lang w:val="es-AR"/>
        </w:rPr>
        <w:t>El jueves 6 de agosto, en un acto celebrado en el marco del XXIII Congreso Aapresid que se realizó en Rosario, se conocieron a los ganadores</w:t>
      </w:r>
      <w:r w:rsidR="00B26C67">
        <w:rPr>
          <w:lang w:val="es-AR"/>
        </w:rPr>
        <w:t xml:space="preserve"> del premio Visionarios</w:t>
      </w:r>
      <w:r>
        <w:rPr>
          <w:lang w:val="es-AR"/>
        </w:rPr>
        <w:t xml:space="preserve">; </w:t>
      </w:r>
      <w:r w:rsidRPr="00692FF3">
        <w:rPr>
          <w:lang w:val="es-AR"/>
        </w:rPr>
        <w:t>Martín Sentous, en categoría Estudiantes, se llevó su galardón por el redi</w:t>
      </w:r>
      <w:r>
        <w:rPr>
          <w:lang w:val="es-AR"/>
        </w:rPr>
        <w:t xml:space="preserve">seño de bidones fitosanitarios, </w:t>
      </w:r>
      <w:r w:rsidR="00104106">
        <w:rPr>
          <w:lang w:val="es-AR"/>
        </w:rPr>
        <w:t>mientras que Eduardo de Monte</w:t>
      </w:r>
      <w:r w:rsidRPr="00692FF3">
        <w:rPr>
          <w:lang w:val="es-AR"/>
        </w:rPr>
        <w:t>, en categoría General, recibió su reconocimiento por el desarrollo de una bodega bioclimática.</w:t>
      </w:r>
    </w:p>
    <w:p w:rsidR="00692FF3" w:rsidRDefault="00692FF3" w:rsidP="00692FF3">
      <w:pPr>
        <w:rPr>
          <w:lang w:val="es-AR"/>
        </w:rPr>
      </w:pPr>
      <w:r>
        <w:rPr>
          <w:lang w:val="es-AR"/>
        </w:rPr>
        <w:t>“</w:t>
      </w:r>
      <w:r w:rsidRPr="00692FF3">
        <w:rPr>
          <w:lang w:val="es-AR"/>
        </w:rPr>
        <w:t>B</w:t>
      </w:r>
      <w:r>
        <w:rPr>
          <w:lang w:val="es-AR"/>
        </w:rPr>
        <w:t>uscamos visionarios que presentara</w:t>
      </w:r>
      <w:r w:rsidRPr="00692FF3">
        <w:rPr>
          <w:lang w:val="es-AR"/>
        </w:rPr>
        <w:t>n proyectos donde la viabilidad económica, la sostenibilidad ambiental, la aceptabilidad social, y la ino</w:t>
      </w:r>
      <w:r>
        <w:rPr>
          <w:lang w:val="es-AR"/>
        </w:rPr>
        <w:t>cuidad y calidad alimentaria fuera</w:t>
      </w:r>
      <w:r w:rsidRPr="00692FF3">
        <w:rPr>
          <w:lang w:val="es-AR"/>
        </w:rPr>
        <w:t>n los elementos esenciales</w:t>
      </w:r>
      <w:r>
        <w:rPr>
          <w:lang w:val="es-AR"/>
        </w:rPr>
        <w:t>, y hallamos dos grandes innovadores”, manifestó Ricardo Yapur, CEO de Rizobacter, empresa líder en microbiología agrícola</w:t>
      </w:r>
      <w:r w:rsidRPr="00692FF3">
        <w:rPr>
          <w:lang w:val="es-AR"/>
        </w:rPr>
        <w:t xml:space="preserve">. </w:t>
      </w:r>
    </w:p>
    <w:p w:rsidR="00692FF3" w:rsidRDefault="00692FF3" w:rsidP="00692FF3">
      <w:pPr>
        <w:rPr>
          <w:lang w:val="es-AR"/>
        </w:rPr>
      </w:pPr>
      <w:r>
        <w:rPr>
          <w:lang w:val="es-AR"/>
        </w:rPr>
        <w:t>“Quería</w:t>
      </w:r>
      <w:r w:rsidRPr="00692FF3">
        <w:rPr>
          <w:lang w:val="es-AR"/>
        </w:rPr>
        <w:t>mos identificar y revaloriza</w:t>
      </w:r>
      <w:r>
        <w:rPr>
          <w:lang w:val="es-AR"/>
        </w:rPr>
        <w:t xml:space="preserve">r </w:t>
      </w:r>
      <w:r w:rsidR="00104106">
        <w:rPr>
          <w:lang w:val="es-AR"/>
        </w:rPr>
        <w:t xml:space="preserve">a aquellos </w:t>
      </w:r>
      <w:r>
        <w:rPr>
          <w:lang w:val="es-AR"/>
        </w:rPr>
        <w:t>que siguiera</w:t>
      </w:r>
      <w:r w:rsidRPr="00692FF3">
        <w:rPr>
          <w:lang w:val="es-AR"/>
        </w:rPr>
        <w:t xml:space="preserve">n las Buenas Prácticas Agrícolas impulsadas por la </w:t>
      </w:r>
      <w:r>
        <w:rPr>
          <w:lang w:val="es-AR"/>
        </w:rPr>
        <w:t>FAO y fue muy grato reconocer a dos personas que nos demuestran que es posible innovar en nuestro país”, reveló Rodrigo Ramírez, gerente general de Expoagro y miembro del jurado del concurso.</w:t>
      </w:r>
    </w:p>
    <w:p w:rsidR="007F6362" w:rsidRDefault="007F6362" w:rsidP="00692FF3">
      <w:pPr>
        <w:rPr>
          <w:lang w:val="es-AR"/>
        </w:rPr>
      </w:pPr>
      <w:r>
        <w:rPr>
          <w:lang w:val="es-AR"/>
        </w:rPr>
        <w:t>María Beatriz “Pilu” Giraudo</w:t>
      </w:r>
      <w:r w:rsidR="007F2797">
        <w:rPr>
          <w:lang w:val="es-AR"/>
        </w:rPr>
        <w:t>, presidente de Aapresid- Asociación Argentina de Productores en Siembra Directa-</w:t>
      </w:r>
      <w:r>
        <w:rPr>
          <w:lang w:val="es-AR"/>
        </w:rPr>
        <w:t xml:space="preserve"> comentó </w:t>
      </w:r>
      <w:r w:rsidR="007F2797">
        <w:rPr>
          <w:lang w:val="es-AR"/>
        </w:rPr>
        <w:t>que se sintió orgullosa de poder reconocer a los ganadores durante el congreso. “Quisimos dar</w:t>
      </w:r>
      <w:r w:rsidR="007F2797" w:rsidRPr="007F2797">
        <w:rPr>
          <w:lang w:val="es-AR"/>
        </w:rPr>
        <w:t xml:space="preserve"> el espacio para debatir nuevas ideas </w:t>
      </w:r>
      <w:r w:rsidR="007F2797">
        <w:rPr>
          <w:lang w:val="es-AR"/>
        </w:rPr>
        <w:t xml:space="preserve">y ver más allá de la coyuntura, </w:t>
      </w:r>
      <w:r w:rsidR="007F2797" w:rsidRPr="007F2797">
        <w:rPr>
          <w:lang w:val="es-AR"/>
        </w:rPr>
        <w:t>reflexionando sobre cómo ir respondiendo de manera sustentable a las demandas ambientales, económicas y sociales de nuestro país y el mundo</w:t>
      </w:r>
      <w:r w:rsidR="007F2797">
        <w:rPr>
          <w:lang w:val="es-AR"/>
        </w:rPr>
        <w:t>, por eso es súper gratificante encontrar dos personas que pueden concretar esa premisa”</w:t>
      </w:r>
      <w:r w:rsidR="007F2797" w:rsidRPr="007F2797">
        <w:rPr>
          <w:lang w:val="es-AR"/>
        </w:rPr>
        <w:t>.</w:t>
      </w:r>
    </w:p>
    <w:p w:rsidR="0075372E" w:rsidRDefault="007F6362" w:rsidP="00692FF3">
      <w:pPr>
        <w:rPr>
          <w:lang w:val="es-AR"/>
        </w:rPr>
      </w:pPr>
      <w:r>
        <w:rPr>
          <w:lang w:val="es-AR"/>
        </w:rPr>
        <w:t>El reconocido biólogo, Diego Golombek, fue convocado para presentar el premio y brindar una visión diferente de lo que es mirar más allá de una disciplina científica y cómo</w:t>
      </w:r>
      <w:r w:rsidR="0032073C">
        <w:rPr>
          <w:lang w:val="es-AR"/>
        </w:rPr>
        <w:t xml:space="preserve"> </w:t>
      </w:r>
      <w:r w:rsidR="007F2797">
        <w:rPr>
          <w:lang w:val="es-AR"/>
        </w:rPr>
        <w:t xml:space="preserve">las </w:t>
      </w:r>
      <w:r w:rsidR="0032073C">
        <w:rPr>
          <w:lang w:val="es-AR"/>
        </w:rPr>
        <w:t xml:space="preserve">visiones </w:t>
      </w:r>
      <w:r w:rsidR="007F2797">
        <w:rPr>
          <w:lang w:val="es-AR"/>
        </w:rPr>
        <w:t xml:space="preserve">de ciertas personas </w:t>
      </w:r>
      <w:r w:rsidR="0032073C">
        <w:rPr>
          <w:lang w:val="es-AR"/>
        </w:rPr>
        <w:t xml:space="preserve"> derivaron en </w:t>
      </w:r>
      <w:r>
        <w:rPr>
          <w:lang w:val="es-AR"/>
        </w:rPr>
        <w:t>ideas nuevas dentr</w:t>
      </w:r>
      <w:r w:rsidR="0032073C">
        <w:rPr>
          <w:lang w:val="es-AR"/>
        </w:rPr>
        <w:t>o de la ciencia y la tecnología.  “Los ganadores de este premio son realmente innovadores</w:t>
      </w:r>
      <w:r w:rsidR="00BC28C7">
        <w:rPr>
          <w:lang w:val="es-AR"/>
        </w:rPr>
        <w:t>. Son visionarios porque ven soluciones a problemas que uno ni siquiera sabe que están</w:t>
      </w:r>
      <w:r w:rsidR="0075372E">
        <w:rPr>
          <w:lang w:val="es-AR"/>
        </w:rPr>
        <w:t>”, certificó Golombek</w:t>
      </w:r>
      <w:r w:rsidR="00BC28C7">
        <w:rPr>
          <w:lang w:val="es-AR"/>
        </w:rPr>
        <w:t xml:space="preserve">. </w:t>
      </w:r>
    </w:p>
    <w:p w:rsidR="00D71D57" w:rsidRPr="00D71D57" w:rsidRDefault="00D71D57" w:rsidP="00692FF3">
      <w:pPr>
        <w:rPr>
          <w:b/>
          <w:lang w:val="es-AR"/>
        </w:rPr>
      </w:pPr>
    </w:p>
    <w:p w:rsidR="00D71D57" w:rsidRPr="00D71D57" w:rsidRDefault="00D71D57" w:rsidP="00692FF3">
      <w:pPr>
        <w:rPr>
          <w:b/>
          <w:lang w:val="es-AR"/>
        </w:rPr>
      </w:pPr>
      <w:r w:rsidRPr="00D71D57">
        <w:rPr>
          <w:b/>
          <w:lang w:val="es-AR"/>
        </w:rPr>
        <w:t>El desarrollo de los visionarios y su aporte al Agro</w:t>
      </w:r>
    </w:p>
    <w:p w:rsidR="007F2797" w:rsidRDefault="00BC28C7" w:rsidP="007F2797">
      <w:pPr>
        <w:rPr>
          <w:lang w:val="es-AR"/>
        </w:rPr>
      </w:pPr>
      <w:r>
        <w:rPr>
          <w:lang w:val="es-AR"/>
        </w:rPr>
        <w:t xml:space="preserve">En el caso de Martín Sentous </w:t>
      </w:r>
      <w:r w:rsidR="007F2797">
        <w:rPr>
          <w:lang w:val="es-AR"/>
        </w:rPr>
        <w:t xml:space="preserve">el aporte innovador llegó </w:t>
      </w:r>
      <w:r>
        <w:rPr>
          <w:lang w:val="es-AR"/>
        </w:rPr>
        <w:t>desde el diseño industrial, ya que desarrolló un eco bidón para el transporte de agroquímicos</w:t>
      </w:r>
      <w:r w:rsidR="00435706">
        <w:rPr>
          <w:lang w:val="es-AR"/>
        </w:rPr>
        <w:t>.</w:t>
      </w:r>
      <w:r w:rsidR="007F2797" w:rsidRPr="007F2797">
        <w:t xml:space="preserve"> </w:t>
      </w:r>
      <w:r w:rsidR="007F2797">
        <w:rPr>
          <w:lang w:val="es-AR"/>
        </w:rPr>
        <w:t>Inspirado ante la problemática en la aplicación de los mismos</w:t>
      </w:r>
      <w:r w:rsidR="007F2797" w:rsidRPr="007F2797">
        <w:rPr>
          <w:lang w:val="es-AR"/>
        </w:rPr>
        <w:t xml:space="preserve"> en la Zona Urbano</w:t>
      </w:r>
      <w:r w:rsidR="007F2797">
        <w:rPr>
          <w:lang w:val="es-AR"/>
        </w:rPr>
        <w:t xml:space="preserve"> </w:t>
      </w:r>
      <w:r w:rsidR="007F2797" w:rsidRPr="007F2797">
        <w:rPr>
          <w:lang w:val="es-AR"/>
        </w:rPr>
        <w:t>Rural de Río Cuarto</w:t>
      </w:r>
      <w:r w:rsidR="007F2797">
        <w:rPr>
          <w:lang w:val="es-AR"/>
        </w:rPr>
        <w:t>, Córdoba, Martín pudo demostrar con su invento que se puede r</w:t>
      </w:r>
      <w:r w:rsidR="007F2797" w:rsidRPr="007F2797">
        <w:rPr>
          <w:lang w:val="es-AR"/>
        </w:rPr>
        <w:t>educir el impacto ambiental, derivado de lo</w:t>
      </w:r>
      <w:r w:rsidR="007F2797">
        <w:rPr>
          <w:lang w:val="es-AR"/>
        </w:rPr>
        <w:t xml:space="preserve">s residuos </w:t>
      </w:r>
      <w:r w:rsidR="007F2797">
        <w:rPr>
          <w:lang w:val="es-AR"/>
        </w:rPr>
        <w:lastRenderedPageBreak/>
        <w:t>generados durante la utilización de productos fito</w:t>
      </w:r>
      <w:r w:rsidR="007F2797" w:rsidRPr="007F2797">
        <w:rPr>
          <w:lang w:val="es-AR"/>
        </w:rPr>
        <w:t>sanitarios, como así t</w:t>
      </w:r>
      <w:r w:rsidR="007F2797">
        <w:rPr>
          <w:lang w:val="es-AR"/>
        </w:rPr>
        <w:t xml:space="preserve">ambién reducir el impacto en la </w:t>
      </w:r>
      <w:r w:rsidR="007F2797" w:rsidRPr="007F2797">
        <w:rPr>
          <w:lang w:val="es-AR"/>
        </w:rPr>
        <w:t xml:space="preserve">salud de las personas que deben manipular dichos </w:t>
      </w:r>
      <w:r w:rsidR="007F2797">
        <w:rPr>
          <w:lang w:val="es-AR"/>
        </w:rPr>
        <w:t xml:space="preserve">productos. </w:t>
      </w:r>
    </w:p>
    <w:p w:rsidR="007F2797" w:rsidRDefault="007F2797" w:rsidP="00692FF3">
      <w:pPr>
        <w:rPr>
          <w:lang w:val="es-AR"/>
        </w:rPr>
      </w:pPr>
      <w:r>
        <w:rPr>
          <w:lang w:val="es-AR"/>
        </w:rPr>
        <w:t xml:space="preserve">“Lo </w:t>
      </w:r>
      <w:r w:rsidRPr="007F2797">
        <w:rPr>
          <w:lang w:val="es-AR"/>
        </w:rPr>
        <w:t xml:space="preserve">que </w:t>
      </w:r>
      <w:r>
        <w:rPr>
          <w:lang w:val="es-AR"/>
        </w:rPr>
        <w:t>quise cumplir con este proyecto es</w:t>
      </w:r>
      <w:r w:rsidRPr="007F2797">
        <w:rPr>
          <w:lang w:val="es-AR"/>
        </w:rPr>
        <w:t xml:space="preserve"> generar una correcta intervención</w:t>
      </w:r>
      <w:r>
        <w:rPr>
          <w:lang w:val="es-AR"/>
        </w:rPr>
        <w:t xml:space="preserve"> </w:t>
      </w:r>
      <w:r w:rsidRPr="007F2797">
        <w:rPr>
          <w:lang w:val="es-AR"/>
        </w:rPr>
        <w:t>de diseño en lo que se refiere a la contaminación desprendida de la actividad de</w:t>
      </w:r>
      <w:r>
        <w:rPr>
          <w:lang w:val="es-AR"/>
        </w:rPr>
        <w:t xml:space="preserve"> fumigación en mi zona. El </w:t>
      </w:r>
      <w:r w:rsidR="00E21C10">
        <w:rPr>
          <w:lang w:val="es-AR"/>
        </w:rPr>
        <w:t xml:space="preserve">Eco bidón ofrece </w:t>
      </w:r>
      <w:r w:rsidRPr="007F2797">
        <w:rPr>
          <w:lang w:val="es-AR"/>
        </w:rPr>
        <w:t>un cierre automátic</w:t>
      </w:r>
      <w:r w:rsidR="00E21C10">
        <w:rPr>
          <w:lang w:val="es-AR"/>
        </w:rPr>
        <w:t xml:space="preserve">o por medio de válvula; </w:t>
      </w:r>
      <w:r>
        <w:rPr>
          <w:lang w:val="es-AR"/>
        </w:rPr>
        <w:t xml:space="preserve">de esta </w:t>
      </w:r>
      <w:r w:rsidRPr="007F2797">
        <w:rPr>
          <w:lang w:val="es-AR"/>
        </w:rPr>
        <w:t>forma el productor no toma contacto con el contenido de dichos bidones</w:t>
      </w:r>
      <w:r>
        <w:rPr>
          <w:lang w:val="es-AR"/>
        </w:rPr>
        <w:t>”, certificó Martín Sentous, quien además es ateneísta de la Sociedad Rural de Río Cuarto</w:t>
      </w:r>
      <w:r w:rsidRPr="007F2797">
        <w:rPr>
          <w:lang w:val="es-AR"/>
        </w:rPr>
        <w:t>.</w:t>
      </w:r>
    </w:p>
    <w:p w:rsidR="00BC2EC6" w:rsidRDefault="00435706" w:rsidP="00692FF3">
      <w:pPr>
        <w:rPr>
          <w:lang w:val="es-AR"/>
        </w:rPr>
      </w:pPr>
      <w:r>
        <w:rPr>
          <w:lang w:val="es-AR"/>
        </w:rPr>
        <w:t xml:space="preserve">La innovación de Eduardo de Monte vino desde la arquitectura tras el </w:t>
      </w:r>
      <w:r w:rsidR="00E21C10">
        <w:rPr>
          <w:lang w:val="es-AR"/>
        </w:rPr>
        <w:t xml:space="preserve">desarrollo de una bodega con </w:t>
      </w:r>
      <w:r>
        <w:rPr>
          <w:lang w:val="es-AR"/>
        </w:rPr>
        <w:t>diseño bioclimático</w:t>
      </w:r>
      <w:r w:rsidR="007F2797">
        <w:rPr>
          <w:lang w:val="es-AR"/>
        </w:rPr>
        <w:t>, que implica el aprovechamiento d</w:t>
      </w:r>
      <w:r>
        <w:rPr>
          <w:lang w:val="es-AR"/>
        </w:rPr>
        <w:t xml:space="preserve">el clima, los puntos cardinales, el viento y la tierra misma donde se implanta. </w:t>
      </w:r>
    </w:p>
    <w:p w:rsidR="00B26C67" w:rsidRPr="00B26C67" w:rsidRDefault="00886015" w:rsidP="00B26C67">
      <w:pPr>
        <w:rPr>
          <w:lang w:val="es-AR"/>
        </w:rPr>
      </w:pPr>
      <w:r>
        <w:rPr>
          <w:lang w:val="es-AR"/>
        </w:rPr>
        <w:t>La</w:t>
      </w:r>
      <w:r w:rsidR="00B26C67">
        <w:rPr>
          <w:lang w:val="es-AR"/>
        </w:rPr>
        <w:t xml:space="preserve"> bodega </w:t>
      </w:r>
      <w:r>
        <w:rPr>
          <w:lang w:val="es-AR"/>
        </w:rPr>
        <w:t xml:space="preserve">se ubica </w:t>
      </w:r>
      <w:r w:rsidR="00B26C67" w:rsidRPr="00B26C67">
        <w:rPr>
          <w:lang w:val="es-AR"/>
        </w:rPr>
        <w:t>en el departamento de Lujan de Cuyo</w:t>
      </w:r>
      <w:r w:rsidR="00B26C67">
        <w:rPr>
          <w:lang w:val="es-AR"/>
        </w:rPr>
        <w:t>,</w:t>
      </w:r>
      <w:r w:rsidR="00B26C67" w:rsidRPr="00B26C67">
        <w:rPr>
          <w:lang w:val="es-AR"/>
        </w:rPr>
        <w:t xml:space="preserve"> en el distrito de Anchoris</w:t>
      </w:r>
      <w:r w:rsidR="00B26C67">
        <w:rPr>
          <w:lang w:val="es-AR"/>
        </w:rPr>
        <w:t xml:space="preserve">, </w:t>
      </w:r>
      <w:r w:rsidR="00B26C67" w:rsidRPr="00B26C67">
        <w:rPr>
          <w:lang w:val="es-AR"/>
        </w:rPr>
        <w:t>a 45 k</w:t>
      </w:r>
      <w:r w:rsidR="00B26C67">
        <w:rPr>
          <w:lang w:val="es-AR"/>
        </w:rPr>
        <w:t xml:space="preserve">ilómetros de la ciudad de Mendoza,  a unos </w:t>
      </w:r>
      <w:r w:rsidR="00B26C67" w:rsidRPr="00B26C67">
        <w:rPr>
          <w:lang w:val="es-AR"/>
        </w:rPr>
        <w:t xml:space="preserve">1.000 </w:t>
      </w:r>
      <w:r w:rsidR="00B26C67">
        <w:rPr>
          <w:lang w:val="es-AR"/>
        </w:rPr>
        <w:t xml:space="preserve">metros sobre el nivel del mar, </w:t>
      </w:r>
      <w:r w:rsidR="00B26C67" w:rsidRPr="00B26C67">
        <w:rPr>
          <w:lang w:val="es-AR"/>
        </w:rPr>
        <w:t>en un predio de apro</w:t>
      </w:r>
      <w:r w:rsidR="00B26C67">
        <w:rPr>
          <w:lang w:val="es-AR"/>
        </w:rPr>
        <w:t xml:space="preserve">ximadamente 24 hectáreas en el que se </w:t>
      </w:r>
      <w:r w:rsidR="00B26C67" w:rsidRPr="00B26C67">
        <w:rPr>
          <w:lang w:val="es-AR"/>
        </w:rPr>
        <w:t xml:space="preserve">encuentran implantadas </w:t>
      </w:r>
      <w:r w:rsidR="00B26C67">
        <w:rPr>
          <w:lang w:val="es-AR"/>
        </w:rPr>
        <w:t>variedades de uva malbec,</w:t>
      </w:r>
      <w:r w:rsidR="00B26C67" w:rsidRPr="00B26C67">
        <w:rPr>
          <w:lang w:val="es-AR"/>
        </w:rPr>
        <w:t xml:space="preserve"> cabernet sauvignon y un pequeño vi</w:t>
      </w:r>
      <w:r w:rsidR="00B26C67">
        <w:rPr>
          <w:lang w:val="es-AR"/>
        </w:rPr>
        <w:t xml:space="preserve">ñedo experimental con distintas </w:t>
      </w:r>
      <w:r w:rsidR="00B26C67" w:rsidRPr="00B26C67">
        <w:rPr>
          <w:lang w:val="es-AR"/>
        </w:rPr>
        <w:t>variedades.</w:t>
      </w:r>
    </w:p>
    <w:p w:rsidR="00B26C67" w:rsidRDefault="00B26C67" w:rsidP="00B26C67">
      <w:pPr>
        <w:rPr>
          <w:lang w:val="es-AR"/>
        </w:rPr>
      </w:pPr>
      <w:r>
        <w:rPr>
          <w:lang w:val="es-AR"/>
        </w:rPr>
        <w:t>“</w:t>
      </w:r>
      <w:r w:rsidRPr="00B26C67">
        <w:rPr>
          <w:lang w:val="es-AR"/>
        </w:rPr>
        <w:t>Creo que es necesario empezar actuar con políticas a largo plazo que contemplen</w:t>
      </w:r>
      <w:r>
        <w:rPr>
          <w:lang w:val="es-AR"/>
        </w:rPr>
        <w:t xml:space="preserve"> </w:t>
      </w:r>
      <w:r w:rsidRPr="00B26C67">
        <w:rPr>
          <w:lang w:val="es-AR"/>
        </w:rPr>
        <w:t>la unión de las actividades productivas y e</w:t>
      </w:r>
      <w:r>
        <w:rPr>
          <w:lang w:val="es-AR"/>
        </w:rPr>
        <w:t xml:space="preserve">conómicas con el trato amigable </w:t>
      </w:r>
      <w:r w:rsidRPr="00B26C67">
        <w:rPr>
          <w:lang w:val="es-AR"/>
        </w:rPr>
        <w:t>con el ambiente. No solo es posible, sino nece</w:t>
      </w:r>
      <w:r>
        <w:rPr>
          <w:lang w:val="es-AR"/>
        </w:rPr>
        <w:t xml:space="preserve">sario contemplar desde el punto </w:t>
      </w:r>
      <w:r w:rsidRPr="00B26C67">
        <w:rPr>
          <w:lang w:val="es-AR"/>
        </w:rPr>
        <w:t>del diseño y la incorporació</w:t>
      </w:r>
      <w:r>
        <w:rPr>
          <w:lang w:val="es-AR"/>
        </w:rPr>
        <w:t>n de las tecnologías modernas. Es vital el u</w:t>
      </w:r>
      <w:r w:rsidRPr="00B26C67">
        <w:rPr>
          <w:lang w:val="es-AR"/>
        </w:rPr>
        <w:t>so racional de los</w:t>
      </w:r>
      <w:r>
        <w:rPr>
          <w:lang w:val="es-AR"/>
        </w:rPr>
        <w:t xml:space="preserve"> </w:t>
      </w:r>
      <w:r w:rsidRPr="00B26C67">
        <w:rPr>
          <w:lang w:val="es-AR"/>
        </w:rPr>
        <w:t>r</w:t>
      </w:r>
      <w:r>
        <w:rPr>
          <w:lang w:val="es-AR"/>
        </w:rPr>
        <w:t xml:space="preserve">ecursos naturales y energéticos”, manifestó Eduardo de Monte, quien participó </w:t>
      </w:r>
      <w:r w:rsidRPr="00B26C67">
        <w:rPr>
          <w:lang w:val="es-AR"/>
        </w:rPr>
        <w:t>en toda la cadena vitivinícola</w:t>
      </w:r>
      <w:r>
        <w:rPr>
          <w:lang w:val="es-AR"/>
        </w:rPr>
        <w:t xml:space="preserve">, desde la uva hasta </w:t>
      </w:r>
      <w:r w:rsidRPr="00B26C67">
        <w:rPr>
          <w:lang w:val="es-AR"/>
        </w:rPr>
        <w:t>la comercialización de vinos.</w:t>
      </w:r>
    </w:p>
    <w:p w:rsidR="00BC2EC6" w:rsidRDefault="00B26C67" w:rsidP="00692FF3">
      <w:pPr>
        <w:rPr>
          <w:lang w:val="es-AR"/>
        </w:rPr>
      </w:pPr>
      <w:r>
        <w:rPr>
          <w:lang w:val="es-AR"/>
        </w:rPr>
        <w:t>Según Golombek, l</w:t>
      </w:r>
      <w:r w:rsidR="00BC2EC6">
        <w:rPr>
          <w:lang w:val="es-AR"/>
        </w:rPr>
        <w:t>a ciencia puede ser maravillosa aún sin ser solemne</w:t>
      </w:r>
      <w:r>
        <w:rPr>
          <w:lang w:val="es-AR"/>
        </w:rPr>
        <w:t xml:space="preserve">. </w:t>
      </w:r>
      <w:r w:rsidR="00BC2EC6">
        <w:rPr>
          <w:lang w:val="es-AR"/>
        </w:rPr>
        <w:t xml:space="preserve">“Uno piensa que existe algo llamado inspiración y eso es absolutamente mentira. Lo único </w:t>
      </w:r>
      <w:r w:rsidR="0059180F">
        <w:rPr>
          <w:lang w:val="es-AR"/>
        </w:rPr>
        <w:t xml:space="preserve">que existe es trabajo; </w:t>
      </w:r>
      <w:r w:rsidR="00BC2EC6">
        <w:rPr>
          <w:lang w:val="es-AR"/>
        </w:rPr>
        <w:t>los ejemplos de la ciencia a lo largo de la historia son irrefutables, y de pronto aparece algo que definimos como</w:t>
      </w:r>
      <w:r w:rsidR="009C0F98">
        <w:rPr>
          <w:lang w:val="es-AR"/>
        </w:rPr>
        <w:t xml:space="preserve"> innovador o inspirador. Pero</w:t>
      </w:r>
      <w:r w:rsidR="00BC2EC6">
        <w:rPr>
          <w:lang w:val="es-AR"/>
        </w:rPr>
        <w:t xml:space="preserve"> </w:t>
      </w:r>
      <w:r w:rsidR="009C0F98">
        <w:rPr>
          <w:lang w:val="es-AR"/>
        </w:rPr>
        <w:t xml:space="preserve">todos los ejemplos </w:t>
      </w:r>
      <w:r w:rsidR="0059180F">
        <w:rPr>
          <w:lang w:val="es-AR"/>
        </w:rPr>
        <w:t>de revoluciones científicas</w:t>
      </w:r>
      <w:r w:rsidR="00BC2EC6">
        <w:rPr>
          <w:lang w:val="es-AR"/>
        </w:rPr>
        <w:t xml:space="preserve"> derivan de años de darle vueltas a un problema, hasta </w:t>
      </w:r>
      <w:r w:rsidR="009C0F98">
        <w:rPr>
          <w:lang w:val="es-AR"/>
        </w:rPr>
        <w:t>que en el momento menos pensado aparece la solución o la idea creativa de resolución</w:t>
      </w:r>
      <w:r>
        <w:rPr>
          <w:lang w:val="es-AR"/>
        </w:rPr>
        <w:t>”, definió Golombek</w:t>
      </w:r>
      <w:r w:rsidR="009C0F98">
        <w:rPr>
          <w:lang w:val="es-AR"/>
        </w:rPr>
        <w:t xml:space="preserve">. </w:t>
      </w:r>
    </w:p>
    <w:p w:rsidR="0032073C" w:rsidRDefault="0032073C" w:rsidP="00692FF3">
      <w:pPr>
        <w:rPr>
          <w:lang w:val="es-AR"/>
        </w:rPr>
      </w:pPr>
      <w:r>
        <w:rPr>
          <w:lang w:val="es-AR"/>
        </w:rPr>
        <w:t xml:space="preserve">Reconocido tanto en la ciencia como en la comunicación pública de la ciencia, Diego ganó el premio </w:t>
      </w:r>
      <w:proofErr w:type="spellStart"/>
      <w:r>
        <w:rPr>
          <w:lang w:val="es-AR"/>
        </w:rPr>
        <w:t>Ig</w:t>
      </w:r>
      <w:proofErr w:type="spellEnd"/>
      <w:r>
        <w:rPr>
          <w:lang w:val="es-AR"/>
        </w:rPr>
        <w:t xml:space="preserve"> Nobel en Harvard en 2007, también recibió el premio  Nacional de Ciencias, lo nombraron Ciudadano Ilustre de la ciudad de Buenos Aires y recientemente </w:t>
      </w:r>
      <w:r w:rsidR="0059180F">
        <w:rPr>
          <w:lang w:val="es-AR"/>
        </w:rPr>
        <w:t xml:space="preserve">fue reconocido con el </w:t>
      </w:r>
      <w:r w:rsidR="0059180F" w:rsidRPr="0059180F">
        <w:rPr>
          <w:lang w:val="es-AR"/>
        </w:rPr>
        <w:t>Premio Latinoamericano d</w:t>
      </w:r>
      <w:r w:rsidR="0059180F">
        <w:rPr>
          <w:lang w:val="es-AR"/>
        </w:rPr>
        <w:t xml:space="preserve">e Popularización de la Ciencia </w:t>
      </w:r>
      <w:r>
        <w:rPr>
          <w:lang w:val="es-AR"/>
        </w:rPr>
        <w:t xml:space="preserve">de la </w:t>
      </w:r>
      <w:r w:rsidR="00BC28C7">
        <w:rPr>
          <w:lang w:val="es-AR"/>
        </w:rPr>
        <w:t>red Pop de la Unesco.</w:t>
      </w:r>
    </w:p>
    <w:p w:rsidR="007F6362" w:rsidRDefault="007F6362" w:rsidP="00692FF3">
      <w:pPr>
        <w:rPr>
          <w:lang w:val="es-AR"/>
        </w:rPr>
      </w:pPr>
      <w:r>
        <w:rPr>
          <w:lang w:val="es-AR"/>
        </w:rPr>
        <w:t xml:space="preserve">Consultado por el significado de innovador, </w:t>
      </w:r>
      <w:r w:rsidR="00B26C67">
        <w:rPr>
          <w:lang w:val="es-AR"/>
        </w:rPr>
        <w:t>Diego aseguró</w:t>
      </w:r>
      <w:r w:rsidR="009C0F98">
        <w:rPr>
          <w:lang w:val="es-AR"/>
        </w:rPr>
        <w:t xml:space="preserve"> que “</w:t>
      </w:r>
      <w:r>
        <w:rPr>
          <w:lang w:val="es-AR"/>
        </w:rPr>
        <w:t xml:space="preserve">si logramos mirar más allá </w:t>
      </w:r>
      <w:r w:rsidR="009C0F98">
        <w:rPr>
          <w:lang w:val="es-AR"/>
        </w:rPr>
        <w:t xml:space="preserve">de las cosas de todos los días </w:t>
      </w:r>
      <w:r>
        <w:rPr>
          <w:lang w:val="es-AR"/>
        </w:rPr>
        <w:t>podemos ser innovadores.</w:t>
      </w:r>
      <w:r w:rsidR="0032073C">
        <w:rPr>
          <w:lang w:val="es-AR"/>
        </w:rPr>
        <w:t xml:space="preserve"> En esta visión no necesariamente </w:t>
      </w:r>
      <w:r w:rsidR="009C0F98">
        <w:rPr>
          <w:lang w:val="es-AR"/>
        </w:rPr>
        <w:t>debemos encontrar</w:t>
      </w:r>
      <w:r w:rsidR="0032073C">
        <w:rPr>
          <w:lang w:val="es-AR"/>
        </w:rPr>
        <w:t xml:space="preserve"> innovadores dentro de la ciencia, sino en otra</w:t>
      </w:r>
      <w:r w:rsidR="009C0F98">
        <w:rPr>
          <w:lang w:val="es-AR"/>
        </w:rPr>
        <w:t xml:space="preserve">s profesiones como en las artes, </w:t>
      </w:r>
      <w:r w:rsidR="0032073C">
        <w:rPr>
          <w:lang w:val="es-AR"/>
        </w:rPr>
        <w:t xml:space="preserve">la música o </w:t>
      </w:r>
      <w:r w:rsidR="009C0F98">
        <w:rPr>
          <w:lang w:val="es-AR"/>
        </w:rPr>
        <w:t xml:space="preserve">la </w:t>
      </w:r>
      <w:r w:rsidR="0032073C">
        <w:rPr>
          <w:lang w:val="es-AR"/>
        </w:rPr>
        <w:t>escr</w:t>
      </w:r>
      <w:r w:rsidR="009C0F98">
        <w:rPr>
          <w:lang w:val="es-AR"/>
        </w:rPr>
        <w:t>itura, porque se trata de</w:t>
      </w:r>
      <w:r w:rsidR="0032073C">
        <w:rPr>
          <w:lang w:val="es-AR"/>
        </w:rPr>
        <w:t xml:space="preserve"> gente que inventa formas nuevas de contar las cosas. Algo estamos haciendo bien con la educación superior en ciencias porque realmente salen ideas nuevas y a veces termina</w:t>
      </w:r>
      <w:r w:rsidR="009C0F98">
        <w:rPr>
          <w:lang w:val="es-AR"/>
        </w:rPr>
        <w:t>mos admirando a los</w:t>
      </w:r>
      <w:r w:rsidR="0032073C">
        <w:rPr>
          <w:lang w:val="es-AR"/>
        </w:rPr>
        <w:t xml:space="preserve"> alumnos, porque tratan de ver el mundo desde otro lado</w:t>
      </w:r>
      <w:r w:rsidR="009C0F98">
        <w:rPr>
          <w:lang w:val="es-AR"/>
        </w:rPr>
        <w:t>”</w:t>
      </w:r>
      <w:r w:rsidR="0032073C">
        <w:rPr>
          <w:lang w:val="es-AR"/>
        </w:rPr>
        <w:t>.</w:t>
      </w:r>
    </w:p>
    <w:p w:rsidR="009C0F98" w:rsidRDefault="009C0F98" w:rsidP="00692FF3">
      <w:pPr>
        <w:rPr>
          <w:lang w:val="es-AR"/>
        </w:rPr>
      </w:pPr>
    </w:p>
    <w:p w:rsidR="009C0F98" w:rsidRPr="00B26C67" w:rsidRDefault="009C0F98" w:rsidP="00692FF3">
      <w:pPr>
        <w:rPr>
          <w:b/>
          <w:lang w:val="es-AR"/>
        </w:rPr>
      </w:pPr>
      <w:r w:rsidRPr="00B26C67">
        <w:rPr>
          <w:b/>
          <w:lang w:val="es-AR"/>
        </w:rPr>
        <w:t>Epígrafe:</w:t>
      </w:r>
    </w:p>
    <w:p w:rsidR="002C4349" w:rsidRPr="009C0F98" w:rsidRDefault="00692FF3" w:rsidP="00692FF3">
      <w:pPr>
        <w:rPr>
          <w:rFonts w:cs="Calibri"/>
          <w:b/>
          <w:i/>
          <w:lang w:val="es-AR"/>
        </w:rPr>
      </w:pPr>
      <w:r w:rsidRPr="009C0F98">
        <w:rPr>
          <w:b/>
          <w:i/>
          <w:lang w:val="es-AR"/>
        </w:rPr>
        <w:lastRenderedPageBreak/>
        <w:t xml:space="preserve">Los ganadores del </w:t>
      </w:r>
      <w:r w:rsidRPr="009C0F98">
        <w:rPr>
          <w:rFonts w:hAnsi="Arial" w:cs="Arial"/>
          <w:b/>
          <w:i/>
          <w:lang w:val="es-AR"/>
        </w:rPr>
        <w:t>‪</w:t>
      </w:r>
      <w:r w:rsidRPr="009C0F98">
        <w:rPr>
          <w:rFonts w:cs="Calibri"/>
          <w:b/>
          <w:i/>
          <w:lang w:val="es-AR"/>
        </w:rPr>
        <w:t>Premio Visionarios</w:t>
      </w:r>
      <w:r w:rsidRPr="009C0F98">
        <w:rPr>
          <w:rFonts w:hAnsi="Arial" w:cs="Arial"/>
          <w:b/>
          <w:i/>
          <w:lang w:val="es-AR"/>
        </w:rPr>
        <w:t>‬</w:t>
      </w:r>
      <w:r w:rsidRPr="009C0F98">
        <w:rPr>
          <w:rFonts w:cs="Calibri"/>
          <w:b/>
          <w:i/>
          <w:lang w:val="es-AR"/>
        </w:rPr>
        <w:t xml:space="preserve"> que Rizobacter organizó junto a Expoagro y </w:t>
      </w:r>
      <w:proofErr w:type="spellStart"/>
      <w:r w:rsidRPr="009C0F98">
        <w:rPr>
          <w:rFonts w:cs="Calibri"/>
          <w:b/>
          <w:i/>
          <w:lang w:val="es-AR"/>
        </w:rPr>
        <w:t>Aapresid</w:t>
      </w:r>
      <w:proofErr w:type="spellEnd"/>
      <w:r w:rsidRPr="009C0F98">
        <w:rPr>
          <w:rFonts w:cs="Calibri"/>
          <w:b/>
          <w:i/>
          <w:lang w:val="es-AR"/>
        </w:rPr>
        <w:t xml:space="preserve">: </w:t>
      </w:r>
      <w:r w:rsidRPr="009C0F98">
        <w:rPr>
          <w:b/>
          <w:i/>
          <w:lang w:val="es-AR"/>
        </w:rPr>
        <w:t xml:space="preserve">Martín </w:t>
      </w:r>
      <w:proofErr w:type="spellStart"/>
      <w:r w:rsidRPr="009C0F98">
        <w:rPr>
          <w:b/>
          <w:i/>
          <w:lang w:val="es-AR"/>
        </w:rPr>
        <w:t>Sentous</w:t>
      </w:r>
      <w:proofErr w:type="spellEnd"/>
      <w:r w:rsidRPr="009C0F98">
        <w:rPr>
          <w:b/>
          <w:i/>
          <w:lang w:val="es-AR"/>
        </w:rPr>
        <w:t>, en categoría Estudiantes, se llevó su galardón por el rediseño de bidones fitosanitarios</w:t>
      </w:r>
      <w:r w:rsidR="00B26C67">
        <w:rPr>
          <w:b/>
          <w:i/>
          <w:lang w:val="es-AR"/>
        </w:rPr>
        <w:t>; mientras que Eduardo de Monte</w:t>
      </w:r>
      <w:r w:rsidRPr="009C0F98">
        <w:rPr>
          <w:b/>
          <w:i/>
          <w:lang w:val="es-AR"/>
        </w:rPr>
        <w:t xml:space="preserve">, en categoría General, recibió su reconocimiento por el desarrollo de una bodega bioclimática. Los ganadores se dieron a conocer en el marco del XXIII Congreso </w:t>
      </w:r>
      <w:proofErr w:type="spellStart"/>
      <w:r w:rsidRPr="009C0F98">
        <w:rPr>
          <w:b/>
          <w:i/>
          <w:lang w:val="es-AR"/>
        </w:rPr>
        <w:t>Aapresid</w:t>
      </w:r>
      <w:proofErr w:type="spellEnd"/>
      <w:r w:rsidRPr="009C0F98">
        <w:rPr>
          <w:b/>
          <w:i/>
          <w:lang w:val="es-AR"/>
        </w:rPr>
        <w:t xml:space="preserve">, </w:t>
      </w:r>
      <w:r w:rsidRPr="009C0F98">
        <w:rPr>
          <w:rFonts w:cs="Calibri"/>
          <w:b/>
          <w:i/>
          <w:lang w:val="es-AR"/>
        </w:rPr>
        <w:t>‎</w:t>
      </w:r>
      <w:proofErr w:type="spellStart"/>
      <w:r w:rsidRPr="009C0F98">
        <w:rPr>
          <w:rFonts w:cs="Calibri"/>
          <w:b/>
          <w:i/>
          <w:lang w:val="es-AR"/>
        </w:rPr>
        <w:t>Bio</w:t>
      </w:r>
      <w:proofErr w:type="spellEnd"/>
      <w:r w:rsidRPr="009C0F98">
        <w:rPr>
          <w:rFonts w:cs="Calibri"/>
          <w:b/>
          <w:i/>
          <w:lang w:val="es-AR"/>
        </w:rPr>
        <w:t xml:space="preserve"> Sapiens</w:t>
      </w:r>
      <w:r w:rsidRPr="009C0F98">
        <w:rPr>
          <w:rFonts w:hAnsi="Arial" w:cs="Arial"/>
          <w:b/>
          <w:i/>
          <w:lang w:val="es-AR"/>
        </w:rPr>
        <w:t>‬</w:t>
      </w:r>
      <w:r w:rsidRPr="009C0F98">
        <w:rPr>
          <w:rFonts w:cs="Arial"/>
          <w:b/>
          <w:i/>
          <w:lang w:val="es-AR"/>
        </w:rPr>
        <w:t>, la era del suelo</w:t>
      </w:r>
      <w:r w:rsidR="00FA6B50">
        <w:rPr>
          <w:rFonts w:cs="Arial"/>
          <w:b/>
          <w:i/>
          <w:lang w:val="es-AR"/>
        </w:rPr>
        <w:t xml:space="preserve">. Fotos gentileza de María Cristina Carlino </w:t>
      </w:r>
      <w:proofErr w:type="spellStart"/>
      <w:r w:rsidR="00FA6B50">
        <w:rPr>
          <w:rFonts w:cs="Arial"/>
          <w:b/>
          <w:i/>
          <w:lang w:val="es-AR"/>
        </w:rPr>
        <w:t>Baj</w:t>
      </w:r>
      <w:r w:rsidR="00B237D3">
        <w:rPr>
          <w:rFonts w:cs="Arial"/>
          <w:b/>
          <w:i/>
          <w:lang w:val="es-AR"/>
        </w:rPr>
        <w:t>c</w:t>
      </w:r>
      <w:r w:rsidR="00FA6B50">
        <w:rPr>
          <w:rFonts w:cs="Arial"/>
          <w:b/>
          <w:i/>
          <w:lang w:val="es-AR"/>
        </w:rPr>
        <w:t>zman</w:t>
      </w:r>
      <w:proofErr w:type="spellEnd"/>
    </w:p>
    <w:p w:rsidR="00FD2748" w:rsidRDefault="00FD2748">
      <w:pPr>
        <w:rPr>
          <w:lang w:val="es-AR"/>
        </w:rPr>
      </w:pPr>
    </w:p>
    <w:p w:rsidR="00A91458" w:rsidRPr="00FD2748" w:rsidRDefault="00A91458" w:rsidP="00A91458">
      <w:pPr>
        <w:rPr>
          <w:lang w:val="es-AR"/>
        </w:rPr>
      </w:pPr>
    </w:p>
    <w:sectPr w:rsidR="00A91458" w:rsidRPr="00FD2748" w:rsidSect="00B83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2748"/>
    <w:rsid w:val="00104106"/>
    <w:rsid w:val="001356D8"/>
    <w:rsid w:val="001405C1"/>
    <w:rsid w:val="002927EA"/>
    <w:rsid w:val="002B26D8"/>
    <w:rsid w:val="002C4349"/>
    <w:rsid w:val="0032073C"/>
    <w:rsid w:val="00435706"/>
    <w:rsid w:val="0059180F"/>
    <w:rsid w:val="00692FF3"/>
    <w:rsid w:val="0075372E"/>
    <w:rsid w:val="007A28FE"/>
    <w:rsid w:val="007F2797"/>
    <w:rsid w:val="007F6362"/>
    <w:rsid w:val="00801194"/>
    <w:rsid w:val="00886015"/>
    <w:rsid w:val="00892E05"/>
    <w:rsid w:val="009C0F98"/>
    <w:rsid w:val="00A51171"/>
    <w:rsid w:val="00A86B21"/>
    <w:rsid w:val="00A91458"/>
    <w:rsid w:val="00AA7971"/>
    <w:rsid w:val="00B237D3"/>
    <w:rsid w:val="00B26C67"/>
    <w:rsid w:val="00B668B5"/>
    <w:rsid w:val="00B723EC"/>
    <w:rsid w:val="00B8313B"/>
    <w:rsid w:val="00BC28C7"/>
    <w:rsid w:val="00BC2EC6"/>
    <w:rsid w:val="00D032A6"/>
    <w:rsid w:val="00D71D57"/>
    <w:rsid w:val="00E03EBA"/>
    <w:rsid w:val="00E21C10"/>
    <w:rsid w:val="00E403AD"/>
    <w:rsid w:val="00FA6B50"/>
    <w:rsid w:val="00FD2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3</Pages>
  <Words>976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jluzuriaga</dc:creator>
  <cp:lastModifiedBy>jluzuriaga</cp:lastModifiedBy>
  <cp:revision>22</cp:revision>
  <dcterms:created xsi:type="dcterms:W3CDTF">2015-08-06T12:26:00Z</dcterms:created>
  <dcterms:modified xsi:type="dcterms:W3CDTF">2015-08-07T21:57:00Z</dcterms:modified>
</cp:coreProperties>
</file>