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A" w:rsidRPr="00B778F7" w:rsidRDefault="0026776A" w:rsidP="0026776A">
      <w:pPr>
        <w:rPr>
          <w:rFonts w:cstheme="minorHAnsi"/>
          <w:b/>
          <w:sz w:val="28"/>
          <w:lang w:val="es-ES"/>
        </w:rPr>
      </w:pPr>
      <w:proofErr w:type="spellStart"/>
      <w:r w:rsidRPr="00B778F7">
        <w:rPr>
          <w:rFonts w:cstheme="minorHAnsi"/>
          <w:b/>
          <w:sz w:val="28"/>
          <w:lang w:val="es-ES"/>
        </w:rPr>
        <w:t>Stihl</w:t>
      </w:r>
      <w:proofErr w:type="spellEnd"/>
      <w:r w:rsidRPr="00B778F7">
        <w:rPr>
          <w:rFonts w:cstheme="minorHAnsi"/>
          <w:b/>
          <w:sz w:val="28"/>
          <w:lang w:val="es-ES"/>
        </w:rPr>
        <w:t xml:space="preserve">, con las baterías </w:t>
      </w:r>
      <w:r w:rsidR="007815E9" w:rsidRPr="00B778F7">
        <w:rPr>
          <w:rFonts w:cstheme="minorHAnsi"/>
          <w:b/>
          <w:sz w:val="28"/>
          <w:lang w:val="es-ES"/>
        </w:rPr>
        <w:t>bien cargadas para una nueva exposición</w:t>
      </w:r>
      <w:r w:rsidRPr="00B778F7">
        <w:rPr>
          <w:rFonts w:cstheme="minorHAnsi"/>
          <w:b/>
          <w:sz w:val="28"/>
          <w:lang w:val="es-ES"/>
        </w:rPr>
        <w:t xml:space="preserve"> </w:t>
      </w:r>
    </w:p>
    <w:p w:rsidR="00841D34" w:rsidRDefault="0026776A" w:rsidP="0026776A">
      <w:pPr>
        <w:rPr>
          <w:rFonts w:cstheme="minorHAnsi"/>
          <w:i/>
          <w:lang w:val="es-ES"/>
        </w:rPr>
      </w:pPr>
      <w:r w:rsidRPr="00B778F7">
        <w:rPr>
          <w:rFonts w:cstheme="minorHAnsi"/>
          <w:i/>
          <w:lang w:val="es-ES"/>
        </w:rPr>
        <w:t xml:space="preserve">La empresa alemana, líder mundial en </w:t>
      </w:r>
      <w:proofErr w:type="spellStart"/>
      <w:r w:rsidRPr="00B778F7">
        <w:rPr>
          <w:rFonts w:cstheme="minorHAnsi"/>
          <w:i/>
          <w:lang w:val="es-ES"/>
        </w:rPr>
        <w:t>motoimplementos</w:t>
      </w:r>
      <w:proofErr w:type="spellEnd"/>
      <w:r w:rsidRPr="00B778F7">
        <w:rPr>
          <w:rFonts w:cstheme="minorHAnsi"/>
          <w:i/>
          <w:lang w:val="es-ES"/>
        </w:rPr>
        <w:t>,</w:t>
      </w:r>
      <w:r w:rsidRPr="00B778F7">
        <w:rPr>
          <w:rFonts w:cstheme="minorHAnsi"/>
          <w:i/>
        </w:rPr>
        <w:t xml:space="preserve"> </w:t>
      </w:r>
      <w:r w:rsidRPr="00B778F7">
        <w:rPr>
          <w:rFonts w:cstheme="minorHAnsi"/>
          <w:i/>
          <w:lang w:val="es-ES"/>
        </w:rPr>
        <w:t xml:space="preserve">presentará </w:t>
      </w:r>
      <w:r w:rsidR="00763DCB" w:rsidRPr="00B778F7">
        <w:rPr>
          <w:rFonts w:cstheme="minorHAnsi"/>
          <w:i/>
          <w:lang w:val="es-ES"/>
        </w:rPr>
        <w:t xml:space="preserve">en </w:t>
      </w:r>
      <w:proofErr w:type="spellStart"/>
      <w:r w:rsidR="00763DCB" w:rsidRPr="00B778F7">
        <w:rPr>
          <w:rFonts w:cstheme="minorHAnsi"/>
          <w:i/>
          <w:lang w:val="es-ES"/>
        </w:rPr>
        <w:t>Expoagro</w:t>
      </w:r>
      <w:proofErr w:type="spellEnd"/>
      <w:r w:rsidR="00763DCB" w:rsidRPr="00B778F7">
        <w:rPr>
          <w:rFonts w:cstheme="minorHAnsi"/>
          <w:i/>
          <w:lang w:val="es-ES"/>
        </w:rPr>
        <w:t xml:space="preserve"> </w:t>
      </w:r>
      <w:r w:rsidRPr="00B778F7">
        <w:rPr>
          <w:rFonts w:cstheme="minorHAnsi"/>
          <w:i/>
          <w:lang w:val="es-ES"/>
        </w:rPr>
        <w:t>su nueva línea de productos a batería durante la muestra.</w:t>
      </w:r>
      <w:r w:rsidR="00841D34">
        <w:rPr>
          <w:rFonts w:cstheme="minorHAnsi"/>
          <w:i/>
          <w:lang w:val="es-ES"/>
        </w:rPr>
        <w:t xml:space="preserve"> Durante el campeonato de escultores se podrá ver a los artistas trabajar con motosierras con esta tecnología</w:t>
      </w:r>
      <w:bookmarkStart w:id="0" w:name="_GoBack"/>
      <w:bookmarkEnd w:id="0"/>
      <w:r w:rsidR="00841D34">
        <w:rPr>
          <w:rFonts w:cstheme="minorHAnsi"/>
          <w:i/>
          <w:lang w:val="es-ES"/>
        </w:rPr>
        <w:t>.</w:t>
      </w:r>
    </w:p>
    <w:p w:rsidR="004C4C0E" w:rsidRPr="00B778F7" w:rsidRDefault="004C4C0E" w:rsidP="0026776A">
      <w:pPr>
        <w:rPr>
          <w:rFonts w:cstheme="minorHAnsi"/>
          <w:lang w:val="es-ES"/>
        </w:rPr>
      </w:pPr>
      <w:r w:rsidRPr="00B778F7">
        <w:rPr>
          <w:rFonts w:cstheme="minorHAnsi"/>
          <w:lang w:val="es-ES"/>
        </w:rPr>
        <w:t xml:space="preserve">El cuidado del medio ambiente es uno de los ejes fundamentales que en la actualidad marca el accionar de cualquier empresa. En </w:t>
      </w:r>
      <w:r w:rsidR="007D6756">
        <w:rPr>
          <w:rFonts w:cstheme="minorHAnsi"/>
          <w:lang w:val="es-ES"/>
        </w:rPr>
        <w:t>este contexto</w:t>
      </w:r>
      <w:r w:rsidRPr="00B778F7">
        <w:rPr>
          <w:rFonts w:cstheme="minorHAnsi"/>
          <w:lang w:val="es-ES"/>
        </w:rPr>
        <w:t xml:space="preserve">, la empresa alemana </w:t>
      </w:r>
      <w:proofErr w:type="spellStart"/>
      <w:r w:rsidRPr="00B778F7">
        <w:rPr>
          <w:rFonts w:cstheme="minorHAnsi"/>
          <w:lang w:val="es-ES"/>
        </w:rPr>
        <w:t>Stihl</w:t>
      </w:r>
      <w:proofErr w:type="spellEnd"/>
      <w:r w:rsidRPr="00B778F7">
        <w:rPr>
          <w:rFonts w:cstheme="minorHAnsi"/>
          <w:lang w:val="es-ES"/>
        </w:rPr>
        <w:t xml:space="preserve"> acaba de lanzar al mercado una nueva línea de productos a batería que presentará en la 12</w:t>
      </w:r>
      <w:r w:rsidR="007D6756">
        <w:rPr>
          <w:rFonts w:cstheme="minorHAnsi"/>
          <w:lang w:val="es-ES"/>
        </w:rPr>
        <w:t xml:space="preserve">ª </w:t>
      </w:r>
      <w:r w:rsidRPr="00B778F7">
        <w:rPr>
          <w:rFonts w:cstheme="minorHAnsi"/>
          <w:lang w:val="es-ES"/>
        </w:rPr>
        <w:t xml:space="preserve">edición de </w:t>
      </w:r>
      <w:proofErr w:type="spellStart"/>
      <w:r w:rsidRPr="00B778F7">
        <w:rPr>
          <w:rFonts w:cstheme="minorHAnsi"/>
          <w:lang w:val="es-ES"/>
        </w:rPr>
        <w:t>Expoagro</w:t>
      </w:r>
      <w:proofErr w:type="spellEnd"/>
      <w:r w:rsidRPr="00B778F7">
        <w:rPr>
          <w:rFonts w:cstheme="minorHAnsi"/>
          <w:lang w:val="es-ES"/>
        </w:rPr>
        <w:t xml:space="preserve"> que tendrá lugar del 13 al 16 de marzo en el predio estable de San Nicolás (ubicado en el kilómetro 225 de la Ruta Nacional 9).</w:t>
      </w:r>
    </w:p>
    <w:p w:rsidR="004C4C0E" w:rsidRPr="00B778F7" w:rsidRDefault="004C4C0E" w:rsidP="00A31D95">
      <w:pPr>
        <w:rPr>
          <w:rFonts w:cstheme="minorHAnsi"/>
          <w:lang w:val="es-ES"/>
        </w:rPr>
      </w:pPr>
      <w:r w:rsidRPr="00B778F7">
        <w:rPr>
          <w:rFonts w:cstheme="minorHAnsi"/>
          <w:lang w:val="es-ES"/>
        </w:rPr>
        <w:t xml:space="preserve">Se trata de un nuevo sistema que incorpora tecnología de Litio Ion y deja atrás el </w:t>
      </w:r>
      <w:proofErr w:type="spellStart"/>
      <w:r w:rsidRPr="00B778F7">
        <w:rPr>
          <w:rFonts w:cstheme="minorHAnsi"/>
          <w:lang w:val="es-ES"/>
        </w:rPr>
        <w:t>motopropulsado</w:t>
      </w:r>
      <w:proofErr w:type="spellEnd"/>
      <w:r w:rsidRPr="00B778F7">
        <w:rPr>
          <w:rFonts w:cstheme="minorHAnsi"/>
          <w:lang w:val="es-ES"/>
        </w:rPr>
        <w:t xml:space="preserve">. </w:t>
      </w:r>
      <w:r w:rsidR="00A31D95" w:rsidRPr="00B778F7">
        <w:rPr>
          <w:rFonts w:cstheme="minorHAnsi"/>
          <w:lang w:val="es-ES"/>
        </w:rPr>
        <w:t>Más allá de no emitir gases y ser amigable con el medio ambiente, sus</w:t>
      </w:r>
      <w:r w:rsidRPr="00B778F7">
        <w:rPr>
          <w:rFonts w:cstheme="minorHAnsi"/>
          <w:lang w:val="es-ES"/>
        </w:rPr>
        <w:t xml:space="preserve"> ventajas son </w:t>
      </w:r>
      <w:r w:rsidR="00A31D95" w:rsidRPr="00B778F7">
        <w:rPr>
          <w:rFonts w:cstheme="minorHAnsi"/>
          <w:lang w:val="es-ES"/>
        </w:rPr>
        <w:t xml:space="preserve">numerosas, incluyendo el menor costo por mantenimiento y el importante ahorro económico por no utilizar </w:t>
      </w:r>
      <w:r w:rsidRPr="00B778F7">
        <w:rPr>
          <w:rFonts w:cstheme="minorHAnsi"/>
          <w:lang w:val="es-ES"/>
        </w:rPr>
        <w:t xml:space="preserve">combustible. </w:t>
      </w:r>
      <w:r w:rsidR="00A31D95" w:rsidRPr="00B778F7">
        <w:rPr>
          <w:rFonts w:cstheme="minorHAnsi"/>
          <w:lang w:val="es-ES"/>
        </w:rPr>
        <w:t>A</w:t>
      </w:r>
      <w:r w:rsidRPr="00B778F7">
        <w:rPr>
          <w:rFonts w:cstheme="minorHAnsi"/>
          <w:lang w:val="es-ES"/>
        </w:rPr>
        <w:t xml:space="preserve">demás, </w:t>
      </w:r>
      <w:r w:rsidR="00A31D95" w:rsidRPr="00B778F7">
        <w:rPr>
          <w:rFonts w:cstheme="minorHAnsi"/>
          <w:lang w:val="es-ES"/>
        </w:rPr>
        <w:t xml:space="preserve">son equipos mucho más </w:t>
      </w:r>
      <w:r w:rsidRPr="00B778F7">
        <w:rPr>
          <w:rFonts w:cstheme="minorHAnsi"/>
          <w:lang w:val="es-ES"/>
        </w:rPr>
        <w:t>livian</w:t>
      </w:r>
      <w:r w:rsidR="00A31D95" w:rsidRPr="00B778F7">
        <w:rPr>
          <w:rFonts w:cstheme="minorHAnsi"/>
          <w:lang w:val="es-ES"/>
        </w:rPr>
        <w:t>o</w:t>
      </w:r>
      <w:r w:rsidRPr="00B778F7">
        <w:rPr>
          <w:rFonts w:cstheme="minorHAnsi"/>
          <w:lang w:val="es-ES"/>
        </w:rPr>
        <w:t>s, compact</w:t>
      </w:r>
      <w:r w:rsidR="00A31D95" w:rsidRPr="00B778F7">
        <w:rPr>
          <w:rFonts w:cstheme="minorHAnsi"/>
          <w:lang w:val="es-ES"/>
        </w:rPr>
        <w:t>o</w:t>
      </w:r>
      <w:r w:rsidRPr="00B778F7">
        <w:rPr>
          <w:rFonts w:cstheme="minorHAnsi"/>
          <w:lang w:val="es-ES"/>
        </w:rPr>
        <w:t>s,</w:t>
      </w:r>
      <w:r w:rsidR="00A31D95" w:rsidRPr="00B778F7">
        <w:rPr>
          <w:rFonts w:cstheme="minorHAnsi"/>
          <w:lang w:val="es-ES"/>
        </w:rPr>
        <w:t xml:space="preserve">  silenciosos y muy fáciles </w:t>
      </w:r>
      <w:r w:rsidRPr="00B778F7">
        <w:rPr>
          <w:rFonts w:cstheme="minorHAnsi"/>
          <w:lang w:val="es-ES"/>
        </w:rPr>
        <w:t>de usar</w:t>
      </w:r>
      <w:r w:rsidR="00A31D95" w:rsidRPr="00B778F7">
        <w:rPr>
          <w:rFonts w:cstheme="minorHAnsi"/>
          <w:lang w:val="es-ES"/>
        </w:rPr>
        <w:t>.</w:t>
      </w:r>
      <w:r w:rsidR="007D6756">
        <w:rPr>
          <w:rFonts w:cstheme="minorHAnsi"/>
          <w:lang w:val="es-ES"/>
        </w:rPr>
        <w:t xml:space="preserve"> Sus aplicaciones son múltiples</w:t>
      </w:r>
      <w:r w:rsidR="00A31D95" w:rsidRPr="00B778F7">
        <w:rPr>
          <w:rFonts w:cstheme="minorHAnsi"/>
          <w:lang w:val="es-ES"/>
        </w:rPr>
        <w:t xml:space="preserve"> a pesar de estar pensado</w:t>
      </w:r>
      <w:r w:rsidR="007D6756">
        <w:rPr>
          <w:rFonts w:cstheme="minorHAnsi"/>
          <w:lang w:val="es-ES"/>
        </w:rPr>
        <w:t>s</w:t>
      </w:r>
      <w:r w:rsidR="00A31D95" w:rsidRPr="00B778F7">
        <w:rPr>
          <w:rFonts w:cstheme="minorHAnsi"/>
          <w:lang w:val="es-ES"/>
        </w:rPr>
        <w:t xml:space="preserve"> para </w:t>
      </w:r>
      <w:r w:rsidRPr="00B778F7">
        <w:rPr>
          <w:rFonts w:cstheme="minorHAnsi"/>
          <w:lang w:val="es-ES"/>
        </w:rPr>
        <w:t>usuarios ocasionales y particulares en el cuidado y limpieza de pequeñas superficies verdes, jardines, cercos y patios.</w:t>
      </w:r>
    </w:p>
    <w:p w:rsidR="00A31D95" w:rsidRPr="00B778F7" w:rsidRDefault="00A31D95" w:rsidP="0026776A">
      <w:pPr>
        <w:rPr>
          <w:rFonts w:cstheme="minorHAnsi"/>
          <w:lang w:val="es-ES"/>
        </w:rPr>
      </w:pPr>
      <w:r w:rsidRPr="00B778F7">
        <w:rPr>
          <w:rFonts w:cstheme="minorHAnsi"/>
          <w:lang w:val="es-ES"/>
        </w:rPr>
        <w:t xml:space="preserve">La empresa, líder en el país en la venta de implementos motorizados, </w:t>
      </w:r>
      <w:r w:rsidR="0026776A" w:rsidRPr="00B778F7">
        <w:rPr>
          <w:rFonts w:cstheme="minorHAnsi"/>
          <w:lang w:val="es-ES"/>
        </w:rPr>
        <w:t xml:space="preserve">contará </w:t>
      </w:r>
      <w:r w:rsidRPr="00B778F7">
        <w:rPr>
          <w:rFonts w:cstheme="minorHAnsi"/>
          <w:lang w:val="es-ES"/>
        </w:rPr>
        <w:t xml:space="preserve">en San Nicolás </w:t>
      </w:r>
      <w:r w:rsidR="0026776A" w:rsidRPr="00B778F7">
        <w:rPr>
          <w:rFonts w:cstheme="minorHAnsi"/>
          <w:lang w:val="es-ES"/>
        </w:rPr>
        <w:t xml:space="preserve">con un predio de 1800m2 en donde expondrá </w:t>
      </w:r>
      <w:r w:rsidR="00BB0BDD" w:rsidRPr="00B778F7">
        <w:rPr>
          <w:rFonts w:cstheme="minorHAnsi"/>
          <w:lang w:val="es-ES"/>
        </w:rPr>
        <w:t>toda su gama de productos pensados para el campo y el hogar</w:t>
      </w:r>
      <w:r w:rsidRPr="00B778F7">
        <w:rPr>
          <w:rFonts w:cstheme="minorHAnsi"/>
          <w:lang w:val="es-ES"/>
        </w:rPr>
        <w:t xml:space="preserve">, </w:t>
      </w:r>
      <w:r w:rsidR="00BB0BDD" w:rsidRPr="00B778F7">
        <w:rPr>
          <w:rFonts w:cstheme="minorHAnsi"/>
          <w:lang w:val="es-ES"/>
        </w:rPr>
        <w:t xml:space="preserve">tales </w:t>
      </w:r>
      <w:r w:rsidRPr="00B778F7">
        <w:rPr>
          <w:rFonts w:cstheme="minorHAnsi"/>
          <w:lang w:val="es-ES"/>
        </w:rPr>
        <w:t xml:space="preserve">como </w:t>
      </w:r>
      <w:r w:rsidR="0026776A" w:rsidRPr="00B778F7">
        <w:rPr>
          <w:rFonts w:cstheme="minorHAnsi"/>
          <w:lang w:val="es-ES"/>
        </w:rPr>
        <w:t xml:space="preserve">motosierras, </w:t>
      </w:r>
      <w:proofErr w:type="spellStart"/>
      <w:r w:rsidR="0026776A" w:rsidRPr="00B778F7">
        <w:rPr>
          <w:rFonts w:cstheme="minorHAnsi"/>
          <w:lang w:val="es-ES"/>
        </w:rPr>
        <w:t>motoguadañas</w:t>
      </w:r>
      <w:proofErr w:type="spellEnd"/>
      <w:r w:rsidR="0026776A" w:rsidRPr="00B778F7">
        <w:rPr>
          <w:rFonts w:cstheme="minorHAnsi"/>
          <w:lang w:val="es-ES"/>
        </w:rPr>
        <w:t xml:space="preserve">, sopladoras, </w:t>
      </w:r>
      <w:proofErr w:type="spellStart"/>
      <w:r w:rsidR="0026776A" w:rsidRPr="00B778F7">
        <w:rPr>
          <w:rFonts w:cstheme="minorHAnsi"/>
          <w:lang w:val="es-ES"/>
        </w:rPr>
        <w:t>cortacercos</w:t>
      </w:r>
      <w:proofErr w:type="spellEnd"/>
      <w:r w:rsidR="0026776A" w:rsidRPr="00B778F7">
        <w:rPr>
          <w:rFonts w:cstheme="minorHAnsi"/>
          <w:lang w:val="es-ES"/>
        </w:rPr>
        <w:t xml:space="preserve">, pulverizadores, tronzadoras, taladros, hoyadoras, </w:t>
      </w:r>
      <w:proofErr w:type="spellStart"/>
      <w:r w:rsidR="0026776A" w:rsidRPr="00B778F7">
        <w:rPr>
          <w:rFonts w:cstheme="minorHAnsi"/>
          <w:lang w:val="es-ES"/>
        </w:rPr>
        <w:t>hidrolavadoras</w:t>
      </w:r>
      <w:proofErr w:type="spellEnd"/>
      <w:r w:rsidR="0026776A" w:rsidRPr="00B778F7">
        <w:rPr>
          <w:rFonts w:cstheme="minorHAnsi"/>
          <w:lang w:val="es-ES"/>
        </w:rPr>
        <w:t xml:space="preserve"> y accesorios.  </w:t>
      </w:r>
    </w:p>
    <w:p w:rsidR="0026776A" w:rsidRPr="00B778F7" w:rsidRDefault="0026776A" w:rsidP="0026776A">
      <w:pPr>
        <w:rPr>
          <w:rFonts w:cstheme="minorHAnsi"/>
          <w:lang w:val="es-ES"/>
        </w:rPr>
      </w:pPr>
      <w:r w:rsidRPr="00B778F7">
        <w:rPr>
          <w:rFonts w:cstheme="minorHAnsi"/>
          <w:lang w:val="es-ES"/>
        </w:rPr>
        <w:t>El stand dispondrá</w:t>
      </w:r>
      <w:r w:rsidR="00A31D95" w:rsidRPr="00B778F7">
        <w:rPr>
          <w:rFonts w:cstheme="minorHAnsi"/>
          <w:lang w:val="es-ES"/>
        </w:rPr>
        <w:t xml:space="preserve"> también</w:t>
      </w:r>
      <w:r w:rsidRPr="00B778F7">
        <w:rPr>
          <w:rFonts w:cstheme="minorHAnsi"/>
          <w:lang w:val="es-ES"/>
        </w:rPr>
        <w:t xml:space="preserve"> de un área de demostración para que los visitantes tengan la posibilidad de probar los</w:t>
      </w:r>
      <w:r w:rsidR="00BB0BDD" w:rsidRPr="00B778F7">
        <w:rPr>
          <w:rFonts w:cstheme="minorHAnsi"/>
          <w:lang w:val="es-ES"/>
        </w:rPr>
        <w:t xml:space="preserve"> distintos</w:t>
      </w:r>
      <w:r w:rsidRPr="00B778F7">
        <w:rPr>
          <w:rFonts w:cstheme="minorHAnsi"/>
          <w:lang w:val="es-ES"/>
        </w:rPr>
        <w:t xml:space="preserve"> equipos</w:t>
      </w:r>
      <w:r w:rsidR="00BB0BDD" w:rsidRPr="00B778F7">
        <w:rPr>
          <w:rFonts w:cstheme="minorHAnsi"/>
          <w:lang w:val="es-ES"/>
        </w:rPr>
        <w:t xml:space="preserve">. A su vez, los visitantes podrán asesorarse con los técnicos sobre la línea completa de productos de la compañía alemana, instalada hace casi ya 20 años en la </w:t>
      </w:r>
      <w:r w:rsidR="00A31D95" w:rsidRPr="00B778F7">
        <w:rPr>
          <w:rFonts w:cstheme="minorHAnsi"/>
          <w:lang w:val="es-ES"/>
        </w:rPr>
        <w:t xml:space="preserve">Argentina, </w:t>
      </w:r>
      <w:r w:rsidR="00BB0BDD" w:rsidRPr="00B778F7">
        <w:rPr>
          <w:rFonts w:cstheme="minorHAnsi"/>
          <w:lang w:val="es-ES"/>
        </w:rPr>
        <w:t>donde</w:t>
      </w:r>
      <w:r w:rsidR="00A31D95" w:rsidRPr="00B778F7">
        <w:rPr>
          <w:rFonts w:cstheme="minorHAnsi"/>
          <w:lang w:val="es-ES"/>
        </w:rPr>
        <w:t xml:space="preserve"> cuenta con </w:t>
      </w:r>
      <w:r w:rsidR="00BB0BDD" w:rsidRPr="00B778F7">
        <w:rPr>
          <w:rFonts w:cstheme="minorHAnsi"/>
          <w:lang w:val="es-ES"/>
        </w:rPr>
        <w:t>una</w:t>
      </w:r>
      <w:r w:rsidR="00A31D95" w:rsidRPr="00B778F7">
        <w:rPr>
          <w:rFonts w:cstheme="minorHAnsi"/>
          <w:lang w:val="es-ES"/>
        </w:rPr>
        <w:t xml:space="preserve"> amplia red de distribuidores oficiales, 350 locales exclusivos</w:t>
      </w:r>
      <w:r w:rsidR="00BB0BDD" w:rsidRPr="00B778F7">
        <w:rPr>
          <w:rFonts w:cstheme="minorHAnsi"/>
          <w:lang w:val="es-ES"/>
        </w:rPr>
        <w:t>,</w:t>
      </w:r>
      <w:r w:rsidR="00A31D95" w:rsidRPr="00B778F7">
        <w:rPr>
          <w:rFonts w:cstheme="minorHAnsi"/>
          <w:lang w:val="es-ES"/>
        </w:rPr>
        <w:t xml:space="preserve"> 500 bocas de distribución, y un óptimo servicio de post venta</w:t>
      </w:r>
      <w:r w:rsidR="00841D34">
        <w:rPr>
          <w:rFonts w:cstheme="minorHAnsi"/>
          <w:lang w:val="es-ES"/>
        </w:rPr>
        <w:t>.</w:t>
      </w:r>
    </w:p>
    <w:p w:rsidR="00841D34" w:rsidRDefault="00841D34" w:rsidP="00BB0BDD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El campeonato</w:t>
      </w:r>
    </w:p>
    <w:p w:rsidR="0026776A" w:rsidRPr="00B778F7" w:rsidRDefault="0026776A" w:rsidP="00BB0BDD">
      <w:pPr>
        <w:rPr>
          <w:rFonts w:cstheme="minorHAnsi"/>
          <w:lang w:val="es-ES"/>
        </w:rPr>
      </w:pPr>
      <w:proofErr w:type="spellStart"/>
      <w:r w:rsidRPr="00B778F7">
        <w:rPr>
          <w:rFonts w:cstheme="minorHAnsi"/>
          <w:lang w:val="es-ES"/>
        </w:rPr>
        <w:t>S</w:t>
      </w:r>
      <w:r w:rsidR="00BB0BDD" w:rsidRPr="00B778F7">
        <w:rPr>
          <w:rFonts w:cstheme="minorHAnsi"/>
          <w:lang w:val="es-ES"/>
        </w:rPr>
        <w:t>tihl</w:t>
      </w:r>
      <w:proofErr w:type="spellEnd"/>
      <w:r w:rsidR="00BB0BDD" w:rsidRPr="00B778F7">
        <w:rPr>
          <w:rFonts w:cstheme="minorHAnsi"/>
          <w:lang w:val="es-ES"/>
        </w:rPr>
        <w:t xml:space="preserve"> </w:t>
      </w:r>
      <w:r w:rsidR="00841D34">
        <w:rPr>
          <w:rFonts w:cstheme="minorHAnsi"/>
          <w:lang w:val="es-ES"/>
        </w:rPr>
        <w:t xml:space="preserve">pondrá en marcha </w:t>
      </w:r>
      <w:r w:rsidR="00BB0BDD" w:rsidRPr="00B778F7">
        <w:rPr>
          <w:rFonts w:cstheme="minorHAnsi"/>
          <w:lang w:val="es-ES"/>
        </w:rPr>
        <w:t xml:space="preserve">una vez más lo que ya es todo un clásico dentro de </w:t>
      </w:r>
      <w:proofErr w:type="spellStart"/>
      <w:r w:rsidR="00BB0BDD" w:rsidRPr="00B778F7">
        <w:rPr>
          <w:rFonts w:cstheme="minorHAnsi"/>
          <w:lang w:val="es-ES"/>
        </w:rPr>
        <w:t>Expoagro</w:t>
      </w:r>
      <w:proofErr w:type="spellEnd"/>
      <w:r w:rsidR="00BB0BDD" w:rsidRPr="00B778F7">
        <w:rPr>
          <w:rFonts w:cstheme="minorHAnsi"/>
          <w:lang w:val="es-ES"/>
        </w:rPr>
        <w:t xml:space="preserve">: </w:t>
      </w:r>
      <w:r w:rsidRPr="00B778F7">
        <w:rPr>
          <w:rFonts w:cstheme="minorHAnsi"/>
          <w:lang w:val="es-ES"/>
        </w:rPr>
        <w:t>el tradicional campeonato de escultores. La competencia</w:t>
      </w:r>
      <w:r w:rsidR="00BB0BDD" w:rsidRPr="00B778F7">
        <w:rPr>
          <w:rFonts w:cstheme="minorHAnsi"/>
          <w:lang w:val="es-ES"/>
        </w:rPr>
        <w:t>, que se</w:t>
      </w:r>
      <w:r w:rsidRPr="00B778F7">
        <w:rPr>
          <w:rFonts w:cstheme="minorHAnsi"/>
          <w:lang w:val="es-ES"/>
        </w:rPr>
        <w:t xml:space="preserve"> </w:t>
      </w:r>
      <w:r w:rsidR="00BB0BDD" w:rsidRPr="00B778F7">
        <w:rPr>
          <w:rFonts w:cstheme="minorHAnsi"/>
          <w:lang w:val="es-ES"/>
        </w:rPr>
        <w:t>podrá seguir en vivo a través de sus redes sociales mediante el hashtag #</w:t>
      </w:r>
      <w:proofErr w:type="spellStart"/>
      <w:r w:rsidR="00BB0BDD" w:rsidRPr="00B778F7">
        <w:rPr>
          <w:rFonts w:cstheme="minorHAnsi"/>
          <w:lang w:val="es-ES"/>
        </w:rPr>
        <w:t>StihlEnExpoAgro</w:t>
      </w:r>
      <w:proofErr w:type="spellEnd"/>
      <w:r w:rsidR="00BB0BDD" w:rsidRPr="00B778F7">
        <w:rPr>
          <w:rFonts w:cstheme="minorHAnsi"/>
          <w:lang w:val="es-ES"/>
        </w:rPr>
        <w:t>, c</w:t>
      </w:r>
      <w:r w:rsidRPr="00B778F7">
        <w:rPr>
          <w:rFonts w:cstheme="minorHAnsi"/>
          <w:lang w:val="es-ES"/>
        </w:rPr>
        <w:t>ontará con la presencia de 12 destacados artistas de diferentes lugares del país quienes dispondrán de la motosierr</w:t>
      </w:r>
      <w:r w:rsidR="00BB0BDD" w:rsidRPr="00B778F7">
        <w:rPr>
          <w:rFonts w:cstheme="minorHAnsi"/>
          <w:lang w:val="es-ES"/>
        </w:rPr>
        <w:t xml:space="preserve">a MS </w:t>
      </w:r>
      <w:proofErr w:type="spellStart"/>
      <w:r w:rsidR="00BB0BDD" w:rsidRPr="00B778F7">
        <w:rPr>
          <w:rFonts w:cstheme="minorHAnsi"/>
          <w:lang w:val="es-ES"/>
        </w:rPr>
        <w:t>Stihl</w:t>
      </w:r>
      <w:proofErr w:type="spellEnd"/>
      <w:r w:rsidR="00BB0BDD" w:rsidRPr="00B778F7">
        <w:rPr>
          <w:rFonts w:cstheme="minorHAnsi"/>
          <w:lang w:val="es-ES"/>
        </w:rPr>
        <w:t xml:space="preserve"> 170 para darle forma</w:t>
      </w:r>
      <w:r w:rsidRPr="00B778F7">
        <w:rPr>
          <w:rFonts w:cstheme="minorHAnsi"/>
          <w:lang w:val="es-ES"/>
        </w:rPr>
        <w:t xml:space="preserve"> a sus obras. </w:t>
      </w:r>
      <w:r w:rsidR="00BB0BDD" w:rsidRPr="00B778F7">
        <w:rPr>
          <w:rFonts w:cstheme="minorHAnsi"/>
          <w:lang w:val="es-ES"/>
        </w:rPr>
        <w:t>E</w:t>
      </w:r>
      <w:r w:rsidRPr="00B778F7">
        <w:rPr>
          <w:rFonts w:cstheme="minorHAnsi"/>
          <w:lang w:val="es-ES"/>
        </w:rPr>
        <w:t>ste año</w:t>
      </w:r>
      <w:r w:rsidR="00BB0BDD" w:rsidRPr="00B778F7">
        <w:rPr>
          <w:rFonts w:cstheme="minorHAnsi"/>
          <w:lang w:val="es-ES"/>
        </w:rPr>
        <w:t>, el torneo además incorporará una novedad:</w:t>
      </w:r>
      <w:r w:rsidRPr="00B778F7">
        <w:rPr>
          <w:rFonts w:cstheme="minorHAnsi"/>
          <w:lang w:val="es-ES"/>
        </w:rPr>
        <w:t xml:space="preserve"> el uso de motosierras a batería con espadas especiales para realizar trabajos más finos.</w:t>
      </w:r>
    </w:p>
    <w:p w:rsidR="0026776A" w:rsidRPr="00B778F7" w:rsidRDefault="0026776A" w:rsidP="0026776A">
      <w:pPr>
        <w:rPr>
          <w:rFonts w:cstheme="minorHAnsi"/>
          <w:lang w:val="es-ES"/>
        </w:rPr>
      </w:pPr>
    </w:p>
    <w:p w:rsidR="0026776A" w:rsidRPr="00B778F7" w:rsidRDefault="0026776A" w:rsidP="0026776A">
      <w:pPr>
        <w:rPr>
          <w:rFonts w:cstheme="minorHAnsi"/>
          <w:lang w:val="es-ES"/>
        </w:rPr>
      </w:pPr>
    </w:p>
    <w:sectPr w:rsidR="0026776A" w:rsidRPr="00B778F7" w:rsidSect="008723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9D" w:rsidRDefault="00180E9D" w:rsidP="00767077">
      <w:pPr>
        <w:spacing w:after="0" w:line="240" w:lineRule="auto"/>
      </w:pPr>
      <w:r>
        <w:separator/>
      </w:r>
    </w:p>
  </w:endnote>
  <w:endnote w:type="continuationSeparator" w:id="0">
    <w:p w:rsidR="00180E9D" w:rsidRDefault="00180E9D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9D" w:rsidRDefault="00180E9D" w:rsidP="00767077">
      <w:pPr>
        <w:spacing w:after="0" w:line="240" w:lineRule="auto"/>
      </w:pPr>
      <w:r>
        <w:separator/>
      </w:r>
    </w:p>
  </w:footnote>
  <w:footnote w:type="continuationSeparator" w:id="0">
    <w:p w:rsidR="00180E9D" w:rsidRDefault="00180E9D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02812"/>
    <w:rsid w:val="00010A5D"/>
    <w:rsid w:val="00017231"/>
    <w:rsid w:val="0002443A"/>
    <w:rsid w:val="00034EC4"/>
    <w:rsid w:val="00044CDB"/>
    <w:rsid w:val="0006659B"/>
    <w:rsid w:val="000B2DDA"/>
    <w:rsid w:val="000C02CA"/>
    <w:rsid w:val="000D71AC"/>
    <w:rsid w:val="000E48A5"/>
    <w:rsid w:val="000E5BC4"/>
    <w:rsid w:val="000E7E9B"/>
    <w:rsid w:val="00110DC4"/>
    <w:rsid w:val="001136A9"/>
    <w:rsid w:val="00136FF3"/>
    <w:rsid w:val="001467FE"/>
    <w:rsid w:val="00151002"/>
    <w:rsid w:val="00164CCF"/>
    <w:rsid w:val="00170FFF"/>
    <w:rsid w:val="00180E9D"/>
    <w:rsid w:val="00184E50"/>
    <w:rsid w:val="001B14C7"/>
    <w:rsid w:val="001B6495"/>
    <w:rsid w:val="00227381"/>
    <w:rsid w:val="00260910"/>
    <w:rsid w:val="0026776A"/>
    <w:rsid w:val="00267849"/>
    <w:rsid w:val="00267AC5"/>
    <w:rsid w:val="00291A5D"/>
    <w:rsid w:val="002B17E6"/>
    <w:rsid w:val="002B6270"/>
    <w:rsid w:val="002D78F9"/>
    <w:rsid w:val="00326BC3"/>
    <w:rsid w:val="00352AFD"/>
    <w:rsid w:val="0037513C"/>
    <w:rsid w:val="003B3D54"/>
    <w:rsid w:val="003D674A"/>
    <w:rsid w:val="003F1651"/>
    <w:rsid w:val="003F46A9"/>
    <w:rsid w:val="003F7637"/>
    <w:rsid w:val="004C4C0E"/>
    <w:rsid w:val="005145B1"/>
    <w:rsid w:val="0052272A"/>
    <w:rsid w:val="00530128"/>
    <w:rsid w:val="00562F8F"/>
    <w:rsid w:val="00594351"/>
    <w:rsid w:val="005C2258"/>
    <w:rsid w:val="00617087"/>
    <w:rsid w:val="00630864"/>
    <w:rsid w:val="006518A3"/>
    <w:rsid w:val="006A6F47"/>
    <w:rsid w:val="006B2901"/>
    <w:rsid w:val="006F0185"/>
    <w:rsid w:val="006F07EB"/>
    <w:rsid w:val="00701F02"/>
    <w:rsid w:val="00726234"/>
    <w:rsid w:val="00754FE4"/>
    <w:rsid w:val="00763DCB"/>
    <w:rsid w:val="00767077"/>
    <w:rsid w:val="0077523F"/>
    <w:rsid w:val="00781143"/>
    <w:rsid w:val="007815E9"/>
    <w:rsid w:val="007939CB"/>
    <w:rsid w:val="007A4EC5"/>
    <w:rsid w:val="007D6756"/>
    <w:rsid w:val="007E1563"/>
    <w:rsid w:val="0080092C"/>
    <w:rsid w:val="00806472"/>
    <w:rsid w:val="0083637B"/>
    <w:rsid w:val="00841D34"/>
    <w:rsid w:val="008636FE"/>
    <w:rsid w:val="0087234A"/>
    <w:rsid w:val="008B2610"/>
    <w:rsid w:val="008D067F"/>
    <w:rsid w:val="008D4CA5"/>
    <w:rsid w:val="00982E0C"/>
    <w:rsid w:val="009A1D0A"/>
    <w:rsid w:val="009E1C16"/>
    <w:rsid w:val="009E77A4"/>
    <w:rsid w:val="009F246B"/>
    <w:rsid w:val="00A20677"/>
    <w:rsid w:val="00A24EEA"/>
    <w:rsid w:val="00A31D95"/>
    <w:rsid w:val="00A4122B"/>
    <w:rsid w:val="00A476DD"/>
    <w:rsid w:val="00A92C9D"/>
    <w:rsid w:val="00A9793F"/>
    <w:rsid w:val="00AA554A"/>
    <w:rsid w:val="00AF326C"/>
    <w:rsid w:val="00B102AA"/>
    <w:rsid w:val="00B11ED5"/>
    <w:rsid w:val="00B219BE"/>
    <w:rsid w:val="00B550BA"/>
    <w:rsid w:val="00B61F4B"/>
    <w:rsid w:val="00B7239B"/>
    <w:rsid w:val="00B77766"/>
    <w:rsid w:val="00B778F7"/>
    <w:rsid w:val="00B80976"/>
    <w:rsid w:val="00B8119E"/>
    <w:rsid w:val="00B85B3E"/>
    <w:rsid w:val="00BB0BDD"/>
    <w:rsid w:val="00BF7B02"/>
    <w:rsid w:val="00C16B37"/>
    <w:rsid w:val="00C34DC7"/>
    <w:rsid w:val="00C45AE7"/>
    <w:rsid w:val="00C67534"/>
    <w:rsid w:val="00C72297"/>
    <w:rsid w:val="00C957E3"/>
    <w:rsid w:val="00CC7546"/>
    <w:rsid w:val="00CD5502"/>
    <w:rsid w:val="00CE47DE"/>
    <w:rsid w:val="00CE7AE3"/>
    <w:rsid w:val="00CF5375"/>
    <w:rsid w:val="00D0315E"/>
    <w:rsid w:val="00D63E43"/>
    <w:rsid w:val="00D671DD"/>
    <w:rsid w:val="00D8033A"/>
    <w:rsid w:val="00D956FD"/>
    <w:rsid w:val="00DB13FE"/>
    <w:rsid w:val="00DB1AED"/>
    <w:rsid w:val="00DC0594"/>
    <w:rsid w:val="00E01A50"/>
    <w:rsid w:val="00E22656"/>
    <w:rsid w:val="00E23EDB"/>
    <w:rsid w:val="00E42E4B"/>
    <w:rsid w:val="00E557B6"/>
    <w:rsid w:val="00E64FF7"/>
    <w:rsid w:val="00E72CA5"/>
    <w:rsid w:val="00E7302C"/>
    <w:rsid w:val="00E97A27"/>
    <w:rsid w:val="00EB2500"/>
    <w:rsid w:val="00EE4D5F"/>
    <w:rsid w:val="00EF278D"/>
    <w:rsid w:val="00F81459"/>
    <w:rsid w:val="00FA2B83"/>
    <w:rsid w:val="00FD3594"/>
    <w:rsid w:val="00FD5AEA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2B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B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B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B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B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83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A2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0361-9F08-4168-B91D-02846F37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ICBC Argentina S.A.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21</cp:revision>
  <dcterms:created xsi:type="dcterms:W3CDTF">2018-01-26T18:29:00Z</dcterms:created>
  <dcterms:modified xsi:type="dcterms:W3CDTF">2018-02-24T21:44:00Z</dcterms:modified>
</cp:coreProperties>
</file>