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7B26B8" w:rsidRDefault="00D16639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12</w:t>
      </w:r>
      <w:r w:rsidR="00B34586">
        <w:rPr>
          <w:rFonts w:cs="Tahoma"/>
        </w:rPr>
        <w:t>.1</w:t>
      </w:r>
      <w:r>
        <w:rPr>
          <w:rFonts w:cs="Tahoma"/>
        </w:rPr>
        <w:t>2</w:t>
      </w:r>
      <w:r w:rsidR="007B26B8" w:rsidRPr="007B26B8">
        <w:rPr>
          <w:rFonts w:cs="Tahoma"/>
        </w:rPr>
        <w:t>.2016</w:t>
      </w:r>
    </w:p>
    <w:p w:rsidR="00775AE3" w:rsidRPr="00421B9C" w:rsidRDefault="00775AE3" w:rsidP="00775AE3">
      <w:pPr>
        <w:rPr>
          <w:rFonts w:ascii="Tahoma" w:hAnsi="Tahoma" w:cs="Tahoma"/>
          <w:i/>
          <w:color w:val="333333"/>
          <w:sz w:val="20"/>
          <w:szCs w:val="20"/>
        </w:rPr>
      </w:pPr>
      <w:r>
        <w:rPr>
          <w:rFonts w:ascii="Tahoma" w:hAnsi="Tahoma" w:cs="Tahoma"/>
          <w:i/>
          <w:color w:val="333333"/>
          <w:sz w:val="20"/>
          <w:szCs w:val="20"/>
        </w:rPr>
        <w:t>P</w:t>
      </w:r>
      <w:r w:rsidRPr="00421B9C">
        <w:rPr>
          <w:rFonts w:ascii="Tahoma" w:hAnsi="Tahoma" w:cs="Tahoma"/>
          <w:i/>
          <w:color w:val="333333"/>
          <w:sz w:val="20"/>
          <w:szCs w:val="20"/>
        </w:rPr>
        <w:t xml:space="preserve">remios </w:t>
      </w:r>
      <w:proofErr w:type="spellStart"/>
      <w:r w:rsidRPr="00421B9C">
        <w:rPr>
          <w:rFonts w:ascii="Tahoma" w:hAnsi="Tahoma" w:cs="Tahoma"/>
          <w:i/>
          <w:color w:val="333333"/>
          <w:sz w:val="20"/>
          <w:szCs w:val="20"/>
        </w:rPr>
        <w:t>Ternium-Expoagro</w:t>
      </w:r>
      <w:proofErr w:type="spellEnd"/>
    </w:p>
    <w:p w:rsidR="00775AE3" w:rsidRPr="00B35520" w:rsidRDefault="00775AE3" w:rsidP="00775AE3">
      <w:pPr>
        <w:rPr>
          <w:rFonts w:ascii="Tahoma" w:hAnsi="Tahoma" w:cs="Tahoma"/>
          <w:b/>
          <w:color w:val="333333"/>
          <w:sz w:val="32"/>
          <w:szCs w:val="32"/>
        </w:rPr>
      </w:pPr>
      <w:r w:rsidRPr="00B35520">
        <w:rPr>
          <w:rFonts w:ascii="Tahoma" w:hAnsi="Tahoma" w:cs="Tahoma"/>
          <w:b/>
          <w:color w:val="333333"/>
          <w:sz w:val="32"/>
          <w:szCs w:val="32"/>
        </w:rPr>
        <w:t>Una alianza de acero</w:t>
      </w:r>
      <w:r w:rsidR="005C545A">
        <w:rPr>
          <w:rFonts w:ascii="Tahoma" w:hAnsi="Tahoma" w:cs="Tahoma"/>
          <w:b/>
          <w:color w:val="333333"/>
          <w:sz w:val="32"/>
          <w:szCs w:val="32"/>
        </w:rPr>
        <w:t xml:space="preserve"> que apuesta al campo</w:t>
      </w:r>
    </w:p>
    <w:p w:rsidR="00775AE3" w:rsidRDefault="00775AE3" w:rsidP="00775AE3">
      <w:pPr>
        <w:rPr>
          <w:rFonts w:ascii="Tahoma" w:hAnsi="Tahoma" w:cs="Tahoma"/>
          <w:i/>
          <w:color w:val="333333"/>
          <w:sz w:val="20"/>
          <w:szCs w:val="20"/>
        </w:rPr>
      </w:pPr>
      <w:r w:rsidRPr="00105AEC">
        <w:rPr>
          <w:rFonts w:ascii="Tahoma" w:hAnsi="Tahoma" w:cs="Tahoma"/>
          <w:i/>
          <w:color w:val="333333"/>
          <w:sz w:val="20"/>
          <w:szCs w:val="20"/>
        </w:rPr>
        <w:t xml:space="preserve">El director general de </w:t>
      </w:r>
      <w:proofErr w:type="spellStart"/>
      <w:r w:rsidRPr="00105AEC">
        <w:rPr>
          <w:rFonts w:ascii="Tahoma" w:hAnsi="Tahoma" w:cs="Tahoma"/>
          <w:i/>
          <w:color w:val="333333"/>
          <w:sz w:val="20"/>
          <w:szCs w:val="20"/>
        </w:rPr>
        <w:t>Ternium</w:t>
      </w:r>
      <w:proofErr w:type="spellEnd"/>
      <w:r w:rsidRPr="00105AEC">
        <w:rPr>
          <w:rFonts w:ascii="Tahoma" w:hAnsi="Tahoma" w:cs="Tahoma"/>
          <w:i/>
          <w:color w:val="333333"/>
          <w:sz w:val="20"/>
          <w:szCs w:val="20"/>
        </w:rPr>
        <w:t xml:space="preserve"> </w:t>
      </w:r>
      <w:proofErr w:type="spellStart"/>
      <w:r w:rsidRPr="00105AEC">
        <w:rPr>
          <w:rFonts w:ascii="Tahoma" w:hAnsi="Tahoma" w:cs="Tahoma"/>
          <w:i/>
          <w:color w:val="333333"/>
          <w:sz w:val="20"/>
          <w:szCs w:val="20"/>
        </w:rPr>
        <w:t>Siderar</w:t>
      </w:r>
      <w:proofErr w:type="spellEnd"/>
      <w:r w:rsidRPr="00105AEC">
        <w:rPr>
          <w:rFonts w:ascii="Tahoma" w:hAnsi="Tahoma" w:cs="Tahoma"/>
          <w:i/>
          <w:color w:val="333333"/>
          <w:sz w:val="20"/>
          <w:szCs w:val="20"/>
        </w:rPr>
        <w:t xml:space="preserve">, Martín </w:t>
      </w:r>
      <w:proofErr w:type="spellStart"/>
      <w:r w:rsidRPr="00105AEC">
        <w:rPr>
          <w:rFonts w:ascii="Tahoma" w:hAnsi="Tahoma" w:cs="Tahoma"/>
          <w:i/>
          <w:color w:val="333333"/>
          <w:sz w:val="20"/>
          <w:szCs w:val="20"/>
        </w:rPr>
        <w:t>Berardi</w:t>
      </w:r>
      <w:proofErr w:type="spellEnd"/>
      <w:r w:rsidRPr="00105AEC">
        <w:rPr>
          <w:rFonts w:ascii="Tahoma" w:hAnsi="Tahoma" w:cs="Tahoma"/>
          <w:i/>
          <w:color w:val="333333"/>
          <w:sz w:val="20"/>
          <w:szCs w:val="20"/>
        </w:rPr>
        <w:t>,</w:t>
      </w:r>
      <w:r>
        <w:rPr>
          <w:rFonts w:ascii="Tahoma" w:hAnsi="Tahoma" w:cs="Tahoma"/>
          <w:i/>
          <w:color w:val="333333"/>
          <w:sz w:val="20"/>
          <w:szCs w:val="20"/>
        </w:rPr>
        <w:t xml:space="preserve"> se refirió a la 5</w:t>
      </w:r>
      <w:r w:rsidR="00222AC0">
        <w:rPr>
          <w:rFonts w:ascii="Tahoma" w:hAnsi="Tahoma" w:cs="Tahoma"/>
          <w:i/>
          <w:color w:val="333333"/>
          <w:sz w:val="20"/>
          <w:szCs w:val="20"/>
        </w:rPr>
        <w:t>ta edición de los premios a la innovación a</w:t>
      </w:r>
      <w:r>
        <w:rPr>
          <w:rFonts w:ascii="Tahoma" w:hAnsi="Tahoma" w:cs="Tahoma"/>
          <w:i/>
          <w:color w:val="333333"/>
          <w:sz w:val="20"/>
          <w:szCs w:val="20"/>
        </w:rPr>
        <w:t xml:space="preserve">groindustrial que la empresa organiza con </w:t>
      </w:r>
      <w:proofErr w:type="spellStart"/>
      <w:r>
        <w:rPr>
          <w:rFonts w:ascii="Tahoma" w:hAnsi="Tahoma" w:cs="Tahoma"/>
          <w:i/>
          <w:color w:val="333333"/>
          <w:sz w:val="20"/>
          <w:szCs w:val="20"/>
        </w:rPr>
        <w:t>Expoagro</w:t>
      </w:r>
      <w:proofErr w:type="spellEnd"/>
      <w:r>
        <w:rPr>
          <w:rFonts w:ascii="Tahoma" w:hAnsi="Tahoma" w:cs="Tahoma"/>
          <w:i/>
          <w:color w:val="333333"/>
          <w:sz w:val="20"/>
          <w:szCs w:val="20"/>
        </w:rPr>
        <w:t xml:space="preserve"> y aseguró que el campo será clave para impulsar la demanda de acero en 2017. </w:t>
      </w:r>
    </w:p>
    <w:p w:rsidR="005B411F" w:rsidRDefault="00775AE3" w:rsidP="00775AE3">
      <w:pPr>
        <w:rPr>
          <w:rFonts w:ascii="Courier New" w:hAnsi="Courier New" w:cs="Courier New"/>
          <w:color w:val="333333"/>
          <w:sz w:val="18"/>
          <w:szCs w:val="18"/>
        </w:rPr>
      </w:pPr>
      <w:r w:rsidRPr="00F63372">
        <w:rPr>
          <w:rFonts w:ascii="Tahoma" w:hAnsi="Tahoma" w:cs="Tahoma"/>
          <w:color w:val="333333"/>
          <w:sz w:val="20"/>
          <w:szCs w:val="20"/>
        </w:rPr>
        <w:t xml:space="preserve">La agroindustria sin duda es un socio fundamental para la </w:t>
      </w:r>
      <w:r>
        <w:rPr>
          <w:rFonts w:ascii="Tahoma" w:hAnsi="Tahoma" w:cs="Tahoma"/>
          <w:color w:val="333333"/>
          <w:sz w:val="20"/>
          <w:szCs w:val="20"/>
        </w:rPr>
        <w:t>producción de acero</w:t>
      </w:r>
      <w:r w:rsidRPr="00F63372">
        <w:rPr>
          <w:rFonts w:ascii="Tahoma" w:hAnsi="Tahoma" w:cs="Tahoma"/>
          <w:color w:val="333333"/>
          <w:sz w:val="20"/>
          <w:szCs w:val="20"/>
        </w:rPr>
        <w:t xml:space="preserve">. De manera directa e indirecta, el </w:t>
      </w:r>
      <w:r>
        <w:rPr>
          <w:rFonts w:ascii="Tahoma" w:hAnsi="Tahoma" w:cs="Tahoma"/>
          <w:color w:val="333333"/>
          <w:sz w:val="20"/>
          <w:szCs w:val="20"/>
        </w:rPr>
        <w:t xml:space="preserve">campo </w:t>
      </w:r>
      <w:r w:rsidRPr="00F63372">
        <w:rPr>
          <w:rFonts w:ascii="Tahoma" w:hAnsi="Tahoma" w:cs="Tahoma"/>
          <w:color w:val="333333"/>
          <w:sz w:val="20"/>
          <w:szCs w:val="20"/>
        </w:rPr>
        <w:t>moviliza la actividad. Esa sinergia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F63372">
        <w:rPr>
          <w:rFonts w:ascii="Tahoma" w:hAnsi="Tahoma" w:cs="Tahoma"/>
          <w:color w:val="333333"/>
          <w:sz w:val="20"/>
          <w:szCs w:val="20"/>
        </w:rPr>
        <w:t xml:space="preserve">se ve plasmada con toda claridad </w:t>
      </w:r>
      <w:r>
        <w:rPr>
          <w:rFonts w:ascii="Tahoma" w:hAnsi="Tahoma" w:cs="Tahoma"/>
          <w:color w:val="333333"/>
          <w:sz w:val="20"/>
          <w:szCs w:val="20"/>
        </w:rPr>
        <w:t xml:space="preserve">en los Premios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Ternium-Expoagro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F63372">
        <w:rPr>
          <w:rFonts w:ascii="Tahoma" w:hAnsi="Tahoma" w:cs="Tahoma"/>
          <w:color w:val="333333"/>
          <w:sz w:val="20"/>
          <w:szCs w:val="20"/>
        </w:rPr>
        <w:t>a la i</w:t>
      </w:r>
      <w:r>
        <w:rPr>
          <w:rFonts w:ascii="Tahoma" w:hAnsi="Tahoma" w:cs="Tahoma"/>
          <w:color w:val="333333"/>
          <w:sz w:val="20"/>
          <w:szCs w:val="20"/>
        </w:rPr>
        <w:t>nnovación Agroindustrial</w:t>
      </w:r>
      <w:r w:rsidR="005C545A">
        <w:rPr>
          <w:rFonts w:ascii="Tahoma" w:hAnsi="Tahoma" w:cs="Tahoma"/>
          <w:color w:val="333333"/>
          <w:sz w:val="20"/>
          <w:szCs w:val="20"/>
        </w:rPr>
        <w:t>, una iniciativa que apoya e impulsa la creatividad y el espíritu de crecimiento del sector</w:t>
      </w:r>
      <w:r w:rsidRPr="00F63372">
        <w:rPr>
          <w:rFonts w:ascii="Tahoma" w:hAnsi="Tahoma" w:cs="Tahoma"/>
          <w:color w:val="333333"/>
          <w:sz w:val="20"/>
          <w:szCs w:val="20"/>
        </w:rPr>
        <w:t>.</w:t>
      </w:r>
    </w:p>
    <w:p w:rsidR="00775AE3" w:rsidRPr="005B411F" w:rsidRDefault="00775AE3" w:rsidP="00775AE3">
      <w:pPr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“</w:t>
      </w:r>
      <w:r w:rsidR="005B411F">
        <w:rPr>
          <w:rFonts w:ascii="Tahoma" w:hAnsi="Tahoma" w:cs="Tahoma"/>
          <w:color w:val="333333"/>
          <w:sz w:val="20"/>
          <w:szCs w:val="20"/>
        </w:rPr>
        <w:t>E</w:t>
      </w:r>
      <w:r w:rsidR="005B411F" w:rsidRPr="00106073">
        <w:rPr>
          <w:rFonts w:ascii="Tahoma" w:hAnsi="Tahoma" w:cs="Tahoma"/>
          <w:color w:val="333333"/>
          <w:sz w:val="20"/>
          <w:szCs w:val="20"/>
        </w:rPr>
        <w:t>n</w:t>
      </w:r>
      <w:r w:rsidR="005B411F">
        <w:rPr>
          <w:rFonts w:ascii="Tahoma" w:hAnsi="Tahoma" w:cs="Tahoma"/>
          <w:color w:val="333333"/>
          <w:sz w:val="20"/>
          <w:szCs w:val="20"/>
        </w:rPr>
        <w:t>tre</w:t>
      </w:r>
      <w:r w:rsidR="005B411F" w:rsidRPr="00106073">
        <w:rPr>
          <w:rFonts w:ascii="Tahoma" w:hAnsi="Tahoma" w:cs="Tahoma"/>
          <w:color w:val="333333"/>
          <w:sz w:val="20"/>
          <w:szCs w:val="20"/>
        </w:rPr>
        <w:t xml:space="preserve"> maquinaria agrícola y s</w:t>
      </w:r>
      <w:r w:rsidR="005B411F">
        <w:rPr>
          <w:rFonts w:ascii="Tahoma" w:hAnsi="Tahoma" w:cs="Tahoma"/>
          <w:color w:val="333333"/>
          <w:sz w:val="20"/>
          <w:szCs w:val="20"/>
        </w:rPr>
        <w:t>ilos, e</w:t>
      </w:r>
      <w:r w:rsidR="00975067">
        <w:rPr>
          <w:rFonts w:ascii="Tahoma" w:hAnsi="Tahoma" w:cs="Tahoma"/>
          <w:color w:val="333333"/>
          <w:sz w:val="20"/>
          <w:szCs w:val="20"/>
        </w:rPr>
        <w:t>l agro representa</w:t>
      </w:r>
      <w:r w:rsidR="005B411F">
        <w:rPr>
          <w:rFonts w:ascii="Tahoma" w:hAnsi="Tahoma" w:cs="Tahoma"/>
          <w:color w:val="333333"/>
          <w:sz w:val="20"/>
          <w:szCs w:val="20"/>
        </w:rPr>
        <w:t xml:space="preserve"> un</w:t>
      </w:r>
      <w:r>
        <w:rPr>
          <w:rFonts w:ascii="Tahoma" w:hAnsi="Tahoma" w:cs="Tahoma"/>
          <w:color w:val="333333"/>
          <w:sz w:val="20"/>
          <w:szCs w:val="20"/>
        </w:rPr>
        <w:t xml:space="preserve"> 5</w:t>
      </w:r>
      <w:r w:rsidR="005C545A">
        <w:rPr>
          <w:rFonts w:ascii="Tahoma" w:hAnsi="Tahoma" w:cs="Tahoma"/>
          <w:color w:val="333333"/>
          <w:sz w:val="20"/>
          <w:szCs w:val="20"/>
        </w:rPr>
        <w:t>%</w:t>
      </w:r>
      <w:r>
        <w:rPr>
          <w:rFonts w:ascii="Tahoma" w:hAnsi="Tahoma" w:cs="Tahoma"/>
          <w:color w:val="333333"/>
          <w:sz w:val="20"/>
          <w:szCs w:val="20"/>
        </w:rPr>
        <w:t xml:space="preserve"> o 6</w:t>
      </w:r>
      <w:r w:rsidRPr="00106073">
        <w:rPr>
          <w:rFonts w:ascii="Tahoma" w:hAnsi="Tahoma" w:cs="Tahoma"/>
          <w:color w:val="333333"/>
          <w:sz w:val="20"/>
          <w:szCs w:val="20"/>
        </w:rPr>
        <w:t>% de</w:t>
      </w:r>
      <w:r>
        <w:rPr>
          <w:rFonts w:ascii="Tahoma" w:hAnsi="Tahoma" w:cs="Tahoma"/>
          <w:color w:val="333333"/>
          <w:sz w:val="20"/>
          <w:szCs w:val="20"/>
        </w:rPr>
        <w:t xml:space="preserve"> la</w:t>
      </w:r>
      <w:r w:rsidRPr="00106073">
        <w:rPr>
          <w:rFonts w:ascii="Tahoma" w:hAnsi="Tahoma" w:cs="Tahoma"/>
          <w:color w:val="333333"/>
          <w:sz w:val="20"/>
          <w:szCs w:val="20"/>
        </w:rPr>
        <w:t xml:space="preserve"> demanda directa</w:t>
      </w:r>
      <w:r>
        <w:rPr>
          <w:rFonts w:ascii="Tahoma" w:hAnsi="Tahoma" w:cs="Tahoma"/>
          <w:color w:val="333333"/>
          <w:sz w:val="20"/>
          <w:szCs w:val="20"/>
        </w:rPr>
        <w:t xml:space="preserve"> de acero. Pero </w:t>
      </w:r>
      <w:r w:rsidRPr="00106073">
        <w:rPr>
          <w:rFonts w:ascii="Tahoma" w:hAnsi="Tahoma" w:cs="Tahoma"/>
          <w:color w:val="333333"/>
          <w:sz w:val="20"/>
          <w:szCs w:val="20"/>
        </w:rPr>
        <w:t>la demanda indirecta que genera</w:t>
      </w:r>
      <w:r w:rsidR="00754290">
        <w:rPr>
          <w:rFonts w:ascii="Tahoma" w:hAnsi="Tahoma" w:cs="Tahoma"/>
          <w:color w:val="333333"/>
          <w:sz w:val="20"/>
          <w:szCs w:val="20"/>
        </w:rPr>
        <w:t xml:space="preserve"> es mayor y </w:t>
      </w:r>
      <w:r>
        <w:rPr>
          <w:rFonts w:ascii="Tahoma" w:hAnsi="Tahoma" w:cs="Tahoma"/>
          <w:color w:val="333333"/>
          <w:sz w:val="20"/>
          <w:szCs w:val="20"/>
        </w:rPr>
        <w:t>es difícil de medir</w:t>
      </w:r>
      <w:r w:rsidRPr="00106073">
        <w:rPr>
          <w:rFonts w:ascii="Tahoma" w:hAnsi="Tahoma" w:cs="Tahoma"/>
          <w:color w:val="333333"/>
          <w:sz w:val="20"/>
          <w:szCs w:val="20"/>
        </w:rPr>
        <w:t>. Porque c</w:t>
      </w:r>
      <w:r>
        <w:rPr>
          <w:rFonts w:ascii="Tahoma" w:hAnsi="Tahoma" w:cs="Tahoma"/>
          <w:color w:val="333333"/>
          <w:sz w:val="20"/>
          <w:szCs w:val="20"/>
        </w:rPr>
        <w:t>uando a</w:t>
      </w:r>
      <w:r w:rsidRPr="00106073">
        <w:rPr>
          <w:rFonts w:ascii="Tahoma" w:hAnsi="Tahoma" w:cs="Tahoma"/>
          <w:color w:val="333333"/>
          <w:sz w:val="20"/>
          <w:szCs w:val="20"/>
        </w:rPr>
        <w:t>l campo</w:t>
      </w:r>
      <w:r>
        <w:rPr>
          <w:rFonts w:ascii="Tahoma" w:hAnsi="Tahoma" w:cs="Tahoma"/>
          <w:color w:val="333333"/>
          <w:sz w:val="20"/>
          <w:szCs w:val="20"/>
        </w:rPr>
        <w:t xml:space="preserve"> le va</w:t>
      </w:r>
      <w:r w:rsidRPr="00106073">
        <w:rPr>
          <w:rFonts w:ascii="Tahoma" w:hAnsi="Tahoma" w:cs="Tahoma"/>
          <w:color w:val="333333"/>
          <w:sz w:val="20"/>
          <w:szCs w:val="20"/>
        </w:rPr>
        <w:t xml:space="preserve"> bien se venden más pickup</w:t>
      </w:r>
      <w:r w:rsidR="005C545A">
        <w:rPr>
          <w:rFonts w:ascii="Tahoma" w:hAnsi="Tahoma" w:cs="Tahoma"/>
          <w:color w:val="333333"/>
          <w:sz w:val="20"/>
          <w:szCs w:val="20"/>
        </w:rPr>
        <w:t>s</w:t>
      </w:r>
      <w:r w:rsidRPr="00106073">
        <w:rPr>
          <w:rFonts w:ascii="Tahoma" w:hAnsi="Tahoma" w:cs="Tahoma"/>
          <w:color w:val="333333"/>
          <w:sz w:val="20"/>
          <w:szCs w:val="20"/>
        </w:rPr>
        <w:t>, se con</w:t>
      </w:r>
      <w:r>
        <w:rPr>
          <w:rFonts w:ascii="Tahoma" w:hAnsi="Tahoma" w:cs="Tahoma"/>
          <w:color w:val="333333"/>
          <w:sz w:val="20"/>
          <w:szCs w:val="20"/>
        </w:rPr>
        <w:t>s</w:t>
      </w:r>
      <w:r w:rsidRPr="00106073">
        <w:rPr>
          <w:rFonts w:ascii="Tahoma" w:hAnsi="Tahoma" w:cs="Tahoma"/>
          <w:color w:val="333333"/>
          <w:sz w:val="20"/>
          <w:szCs w:val="20"/>
        </w:rPr>
        <w:t>truyen más galpones y</w:t>
      </w:r>
      <w:r>
        <w:rPr>
          <w:rFonts w:ascii="Tahoma" w:hAnsi="Tahoma" w:cs="Tahoma"/>
          <w:color w:val="333333"/>
          <w:sz w:val="20"/>
          <w:szCs w:val="20"/>
        </w:rPr>
        <w:t xml:space="preserve"> se hacen</w:t>
      </w:r>
      <w:r w:rsidRPr="00106073">
        <w:rPr>
          <w:rFonts w:ascii="Tahoma" w:hAnsi="Tahoma" w:cs="Tahoma"/>
          <w:color w:val="333333"/>
          <w:sz w:val="20"/>
          <w:szCs w:val="20"/>
        </w:rPr>
        <w:t xml:space="preserve"> más vías públicas</w:t>
      </w:r>
      <w:r>
        <w:rPr>
          <w:rFonts w:ascii="Tahoma" w:hAnsi="Tahoma" w:cs="Tahoma"/>
          <w:color w:val="333333"/>
          <w:sz w:val="20"/>
          <w:szCs w:val="20"/>
        </w:rPr>
        <w:t xml:space="preserve"> en el interior</w:t>
      </w:r>
      <w:r w:rsidRPr="00106073">
        <w:rPr>
          <w:rFonts w:ascii="Tahoma" w:hAnsi="Tahoma" w:cs="Tahoma"/>
          <w:color w:val="333333"/>
          <w:sz w:val="20"/>
          <w:szCs w:val="20"/>
        </w:rPr>
        <w:t>.</w:t>
      </w:r>
      <w:r>
        <w:rPr>
          <w:rFonts w:ascii="Tahoma" w:hAnsi="Tahoma" w:cs="Tahoma"/>
          <w:color w:val="333333"/>
          <w:sz w:val="20"/>
          <w:szCs w:val="20"/>
        </w:rPr>
        <w:t xml:space="preserve"> Por eso, l</w:t>
      </w:r>
      <w:r w:rsidRPr="00106073">
        <w:rPr>
          <w:rFonts w:ascii="Tahoma" w:hAnsi="Tahoma" w:cs="Tahoma"/>
          <w:color w:val="333333"/>
          <w:sz w:val="20"/>
          <w:szCs w:val="20"/>
        </w:rPr>
        <w:t xml:space="preserve">a alianza con </w:t>
      </w:r>
      <w:proofErr w:type="spellStart"/>
      <w:r w:rsidRPr="00106073">
        <w:rPr>
          <w:rFonts w:ascii="Tahoma" w:hAnsi="Tahoma" w:cs="Tahoma"/>
          <w:color w:val="333333"/>
          <w:sz w:val="20"/>
          <w:szCs w:val="20"/>
        </w:rPr>
        <w:t>Expoagro</w:t>
      </w:r>
      <w:proofErr w:type="spellEnd"/>
      <w:r w:rsidRPr="00106073">
        <w:rPr>
          <w:rFonts w:ascii="Tahoma" w:hAnsi="Tahoma" w:cs="Tahoma"/>
          <w:color w:val="333333"/>
          <w:sz w:val="20"/>
          <w:szCs w:val="20"/>
        </w:rPr>
        <w:t xml:space="preserve"> e</w:t>
      </w:r>
      <w:r w:rsidR="002F457B">
        <w:rPr>
          <w:rFonts w:ascii="Tahoma" w:hAnsi="Tahoma" w:cs="Tahoma"/>
          <w:color w:val="333333"/>
          <w:sz w:val="20"/>
          <w:szCs w:val="20"/>
        </w:rPr>
        <w:t>s muy importante para dar</w:t>
      </w:r>
      <w:r>
        <w:rPr>
          <w:rFonts w:ascii="Tahoma" w:hAnsi="Tahoma" w:cs="Tahoma"/>
          <w:color w:val="333333"/>
          <w:sz w:val="20"/>
          <w:szCs w:val="20"/>
        </w:rPr>
        <w:t xml:space="preserve"> ese</w:t>
      </w:r>
      <w:r w:rsidRPr="00106073">
        <w:rPr>
          <w:rFonts w:ascii="Tahoma" w:hAnsi="Tahoma" w:cs="Tahoma"/>
          <w:color w:val="333333"/>
          <w:sz w:val="20"/>
          <w:szCs w:val="20"/>
        </w:rPr>
        <w:t xml:space="preserve"> mensaje</w:t>
      </w:r>
      <w:r>
        <w:rPr>
          <w:rFonts w:ascii="Tahoma" w:hAnsi="Tahoma" w:cs="Tahoma"/>
          <w:color w:val="333333"/>
          <w:sz w:val="20"/>
          <w:szCs w:val="20"/>
        </w:rPr>
        <w:t xml:space="preserve">”, aseguró Martín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Berardi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, director general de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Ternium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Siderar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. </w:t>
      </w:r>
    </w:p>
    <w:p w:rsidR="00775AE3" w:rsidRPr="00943D14" w:rsidRDefault="00775AE3" w:rsidP="00775AE3">
      <w:pPr>
        <w:rPr>
          <w:rFonts w:ascii="Tahoma" w:hAnsi="Tahoma" w:cs="Tahoma"/>
          <w:color w:val="333333"/>
          <w:sz w:val="20"/>
          <w:szCs w:val="20"/>
        </w:rPr>
      </w:pPr>
      <w:r w:rsidRPr="00943D14">
        <w:rPr>
          <w:rFonts w:ascii="Tahoma" w:hAnsi="Tahoma" w:cs="Tahoma"/>
          <w:color w:val="333333"/>
          <w:sz w:val="20"/>
          <w:szCs w:val="20"/>
        </w:rPr>
        <w:t xml:space="preserve">El certamen, que </w:t>
      </w:r>
      <w:r w:rsidR="005C545A">
        <w:rPr>
          <w:rFonts w:ascii="Tahoma" w:hAnsi="Tahoma" w:cs="Tahoma"/>
          <w:color w:val="333333"/>
          <w:sz w:val="20"/>
          <w:szCs w:val="20"/>
        </w:rPr>
        <w:t xml:space="preserve">acaba de premiar 20 desarrollados </w:t>
      </w:r>
      <w:r w:rsidRPr="00943D14">
        <w:rPr>
          <w:rFonts w:ascii="Tahoma" w:hAnsi="Tahoma" w:cs="Tahoma"/>
          <w:color w:val="333333"/>
          <w:sz w:val="20"/>
          <w:szCs w:val="20"/>
        </w:rPr>
        <w:t>innova</w:t>
      </w:r>
      <w:r w:rsidR="005C545A">
        <w:rPr>
          <w:rFonts w:ascii="Tahoma" w:hAnsi="Tahoma" w:cs="Tahoma"/>
          <w:color w:val="333333"/>
          <w:sz w:val="20"/>
          <w:szCs w:val="20"/>
        </w:rPr>
        <w:t xml:space="preserve">dores, impulsa y pone en valor la inversión en ciencia y tecnología aplicada a la agroindustria. </w:t>
      </w:r>
      <w:r w:rsidRPr="001060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“La incorporación</w:t>
      </w:r>
      <w:r w:rsidR="00F11CDE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tecnológica que hay </w:t>
      </w:r>
      <w:r w:rsidRPr="001060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en maquinaria agrícola es impresionante.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5C545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L</w:t>
      </w:r>
      <w:r w:rsidRPr="001060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os proyectos</w:t>
      </w:r>
      <w:r w:rsidR="0097506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presentados </w:t>
      </w:r>
      <w:r w:rsidR="005C545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son aportes concretos que ingresan al mercado</w:t>
      </w:r>
      <w:r w:rsidRPr="001060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Hemos constituido una exitosa vidriera de </w:t>
      </w:r>
      <w:r w:rsidRPr="001060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difu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sión del trabajo agroindustrial argentino en el mundo</w:t>
      </w:r>
      <w:r w:rsidRPr="001060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Q</w:t>
      </w:r>
      <w:r w:rsidR="0075429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ue cada año haya más</w:t>
      </w:r>
      <w:r w:rsidRPr="001060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inscriptos mues</w:t>
      </w:r>
      <w:r w:rsidR="0075429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tra que el sector así lo percibe</w:t>
      </w:r>
      <w:r w:rsidRPr="001060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”.       </w:t>
      </w:r>
    </w:p>
    <w:p w:rsidR="00775AE3" w:rsidRDefault="00775AE3" w:rsidP="00775AE3">
      <w:pPr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Berardi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explicó</w:t>
      </w:r>
      <w:r w:rsidR="00F11CDE">
        <w:rPr>
          <w:rFonts w:ascii="Tahoma" w:hAnsi="Tahoma" w:cs="Tahoma"/>
          <w:color w:val="333333"/>
          <w:sz w:val="20"/>
          <w:szCs w:val="20"/>
        </w:rPr>
        <w:t xml:space="preserve"> que </w:t>
      </w:r>
      <w:r w:rsidR="00222AC0">
        <w:rPr>
          <w:rFonts w:ascii="Tahoma" w:hAnsi="Tahoma" w:cs="Tahoma"/>
          <w:color w:val="333333"/>
          <w:sz w:val="20"/>
          <w:szCs w:val="20"/>
        </w:rPr>
        <w:t>hubo una baja</w:t>
      </w:r>
      <w:r w:rsidR="00F11CDE">
        <w:rPr>
          <w:rFonts w:ascii="Tahoma" w:hAnsi="Tahoma" w:cs="Tahoma"/>
          <w:color w:val="333333"/>
          <w:sz w:val="20"/>
          <w:szCs w:val="20"/>
        </w:rPr>
        <w:t xml:space="preserve"> interanual</w:t>
      </w:r>
      <w:r w:rsidR="00222AC0">
        <w:rPr>
          <w:rFonts w:ascii="Tahoma" w:hAnsi="Tahoma" w:cs="Tahoma"/>
          <w:color w:val="333333"/>
          <w:sz w:val="20"/>
          <w:szCs w:val="20"/>
        </w:rPr>
        <w:t xml:space="preserve"> en la demanda de acero en el país,</w:t>
      </w:r>
      <w:r>
        <w:rPr>
          <w:rFonts w:ascii="Tahoma" w:hAnsi="Tahoma" w:cs="Tahoma"/>
          <w:color w:val="333333"/>
          <w:sz w:val="20"/>
          <w:szCs w:val="20"/>
        </w:rPr>
        <w:t xml:space="preserve"> debido a la retracción del PBI y principalmente a la caída de la construcción, rubro al que se destina aproximadamente el 45% de la producción. </w:t>
      </w:r>
    </w:p>
    <w:p w:rsidR="00775AE3" w:rsidRDefault="00775AE3" w:rsidP="00775AE3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Sin embargo, el ejecutivo </w:t>
      </w:r>
      <w:r w:rsidR="002F457B">
        <w:rPr>
          <w:rFonts w:ascii="Tahoma" w:hAnsi="Tahoma" w:cs="Tahoma"/>
          <w:color w:val="333333"/>
          <w:sz w:val="20"/>
          <w:szCs w:val="20"/>
        </w:rPr>
        <w:t>remarcó</w:t>
      </w:r>
      <w:r>
        <w:rPr>
          <w:rFonts w:ascii="Tahoma" w:hAnsi="Tahoma" w:cs="Tahoma"/>
          <w:color w:val="333333"/>
          <w:sz w:val="20"/>
          <w:szCs w:val="20"/>
        </w:rPr>
        <w:t xml:space="preserve"> que la agroindustria fue el único rubro donde visualizaron un brote verde, aunque evalúa que todavía le queda mucho por crecer</w:t>
      </w:r>
      <w:r w:rsidR="00222AC0">
        <w:rPr>
          <w:rFonts w:ascii="Tahoma" w:hAnsi="Tahoma" w:cs="Tahoma"/>
          <w:color w:val="333333"/>
          <w:sz w:val="20"/>
          <w:szCs w:val="20"/>
        </w:rPr>
        <w:t>.</w:t>
      </w:r>
      <w:r w:rsidR="00754290">
        <w:rPr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>“Tuvimos un aumento interanual</w:t>
      </w:r>
      <w:r w:rsidRPr="00106073">
        <w:rPr>
          <w:rFonts w:ascii="Tahoma" w:hAnsi="Tahoma" w:cs="Tahoma"/>
          <w:color w:val="333333"/>
          <w:sz w:val="20"/>
          <w:szCs w:val="20"/>
        </w:rPr>
        <w:t xml:space="preserve"> del 20</w:t>
      </w:r>
      <w:r w:rsidR="005C545A">
        <w:rPr>
          <w:rFonts w:ascii="Tahoma" w:hAnsi="Tahoma" w:cs="Tahoma"/>
          <w:color w:val="333333"/>
          <w:sz w:val="20"/>
          <w:szCs w:val="20"/>
        </w:rPr>
        <w:t>%</w:t>
      </w:r>
      <w:r w:rsidRPr="00106073">
        <w:rPr>
          <w:rFonts w:ascii="Tahoma" w:hAnsi="Tahoma" w:cs="Tahoma"/>
          <w:color w:val="333333"/>
          <w:sz w:val="20"/>
          <w:szCs w:val="20"/>
        </w:rPr>
        <w:t xml:space="preserve"> o 25%</w:t>
      </w:r>
      <w:r>
        <w:rPr>
          <w:rFonts w:ascii="Tahoma" w:hAnsi="Tahoma" w:cs="Tahoma"/>
          <w:color w:val="333333"/>
          <w:sz w:val="20"/>
          <w:szCs w:val="20"/>
        </w:rPr>
        <w:t xml:space="preserve"> en el despacho de acero para la agroindustria</w:t>
      </w:r>
      <w:r w:rsidR="00975067">
        <w:rPr>
          <w:rFonts w:ascii="Tahoma" w:hAnsi="Tahoma" w:cs="Tahoma"/>
          <w:color w:val="333333"/>
          <w:sz w:val="20"/>
          <w:szCs w:val="20"/>
        </w:rPr>
        <w:t>, pero ese sector</w:t>
      </w:r>
      <w:r>
        <w:rPr>
          <w:rFonts w:ascii="Tahoma" w:hAnsi="Tahoma" w:cs="Tahoma"/>
          <w:color w:val="333333"/>
          <w:sz w:val="20"/>
          <w:szCs w:val="20"/>
        </w:rPr>
        <w:t xml:space="preserve"> venía de años muy malos</w:t>
      </w:r>
      <w:r w:rsidRPr="00106073">
        <w:rPr>
          <w:rFonts w:ascii="Tahoma" w:hAnsi="Tahoma" w:cs="Tahoma"/>
          <w:color w:val="333333"/>
          <w:sz w:val="20"/>
          <w:szCs w:val="20"/>
        </w:rPr>
        <w:t>.</w:t>
      </w:r>
      <w:r>
        <w:rPr>
          <w:rFonts w:ascii="Tahoma" w:hAnsi="Tahoma" w:cs="Tahoma"/>
          <w:color w:val="333333"/>
          <w:sz w:val="20"/>
          <w:szCs w:val="20"/>
        </w:rPr>
        <w:t xml:space="preserve"> Por eso</w:t>
      </w:r>
      <w:r w:rsidRPr="00106073">
        <w:rPr>
          <w:rFonts w:ascii="Tahoma" w:hAnsi="Tahoma" w:cs="Tahoma"/>
          <w:color w:val="333333"/>
          <w:sz w:val="20"/>
          <w:szCs w:val="20"/>
        </w:rPr>
        <w:t xml:space="preserve"> estamos esperando que el 2017</w:t>
      </w:r>
      <w:r>
        <w:rPr>
          <w:rFonts w:ascii="Tahoma" w:hAnsi="Tahoma" w:cs="Tahoma"/>
          <w:color w:val="333333"/>
          <w:sz w:val="20"/>
          <w:szCs w:val="20"/>
        </w:rPr>
        <w:t xml:space="preserve"> sea el momento</w:t>
      </w:r>
      <w:r w:rsidRPr="00106073">
        <w:rPr>
          <w:rFonts w:ascii="Tahoma" w:hAnsi="Tahoma" w:cs="Tahoma"/>
          <w:color w:val="333333"/>
          <w:sz w:val="20"/>
          <w:szCs w:val="20"/>
        </w:rPr>
        <w:t xml:space="preserve"> del</w:t>
      </w:r>
      <w:r>
        <w:rPr>
          <w:rFonts w:ascii="Tahoma" w:hAnsi="Tahoma" w:cs="Tahoma"/>
          <w:color w:val="333333"/>
          <w:sz w:val="20"/>
          <w:szCs w:val="20"/>
        </w:rPr>
        <w:t xml:space="preserve"> verdadero</w:t>
      </w:r>
      <w:r w:rsidRPr="00106073">
        <w:rPr>
          <w:rFonts w:ascii="Tahoma" w:hAnsi="Tahoma" w:cs="Tahoma"/>
          <w:color w:val="333333"/>
          <w:sz w:val="20"/>
          <w:szCs w:val="20"/>
        </w:rPr>
        <w:t xml:space="preserve"> despegue.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106073">
        <w:rPr>
          <w:rFonts w:ascii="Tahoma" w:hAnsi="Tahoma" w:cs="Tahoma"/>
          <w:color w:val="333333"/>
          <w:sz w:val="20"/>
          <w:szCs w:val="20"/>
        </w:rPr>
        <w:t>Creo que si hay una buena cosecha sin duda se va a derramar en nuevas inversion</w:t>
      </w:r>
      <w:r>
        <w:rPr>
          <w:rFonts w:ascii="Tahoma" w:hAnsi="Tahoma" w:cs="Tahoma"/>
          <w:color w:val="333333"/>
          <w:sz w:val="20"/>
          <w:szCs w:val="20"/>
        </w:rPr>
        <w:t xml:space="preserve">es. Además el precio de los </w:t>
      </w:r>
      <w:proofErr w:type="spellStart"/>
      <w:r w:rsidRPr="00AB426B">
        <w:rPr>
          <w:rFonts w:ascii="Tahoma" w:hAnsi="Tahoma" w:cs="Tahoma"/>
          <w:color w:val="333333"/>
          <w:sz w:val="20"/>
          <w:szCs w:val="20"/>
        </w:rPr>
        <w:t>commodities</w:t>
      </w:r>
      <w:proofErr w:type="spellEnd"/>
      <w:r w:rsidR="00975067">
        <w:rPr>
          <w:rFonts w:ascii="Tahoma" w:hAnsi="Tahoma" w:cs="Tahoma"/>
          <w:color w:val="333333"/>
          <w:sz w:val="20"/>
          <w:szCs w:val="20"/>
        </w:rPr>
        <w:t xml:space="preserve"> está recuperá</w:t>
      </w:r>
      <w:r>
        <w:rPr>
          <w:rFonts w:ascii="Tahoma" w:hAnsi="Tahoma" w:cs="Tahoma"/>
          <w:color w:val="333333"/>
          <w:sz w:val="20"/>
          <w:szCs w:val="20"/>
        </w:rPr>
        <w:t>ndo</w:t>
      </w:r>
      <w:r w:rsidR="00975067">
        <w:rPr>
          <w:rFonts w:ascii="Tahoma" w:hAnsi="Tahoma" w:cs="Tahoma"/>
          <w:color w:val="333333"/>
          <w:sz w:val="20"/>
          <w:szCs w:val="20"/>
        </w:rPr>
        <w:t>se</w:t>
      </w:r>
      <w:r w:rsidRPr="00106073">
        <w:rPr>
          <w:rFonts w:ascii="Tahoma" w:hAnsi="Tahoma" w:cs="Tahoma"/>
          <w:color w:val="333333"/>
          <w:sz w:val="20"/>
          <w:szCs w:val="20"/>
        </w:rPr>
        <w:t>”.</w:t>
      </w:r>
    </w:p>
    <w:p w:rsidR="00775AE3" w:rsidRDefault="00775AE3" w:rsidP="00775AE3">
      <w:pPr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En lo que respecta al</w:t>
      </w:r>
      <w:r w:rsidRPr="00106073">
        <w:rPr>
          <w:rFonts w:ascii="Tahoma" w:hAnsi="Tahoma" w:cs="Tahoma"/>
          <w:color w:val="222222"/>
          <w:sz w:val="20"/>
          <w:szCs w:val="20"/>
        </w:rPr>
        <w:t xml:space="preserve"> mercado internacional</w:t>
      </w:r>
      <w:r>
        <w:rPr>
          <w:rFonts w:ascii="Tahoma" w:hAnsi="Tahoma" w:cs="Tahoma"/>
          <w:color w:val="222222"/>
          <w:sz w:val="20"/>
          <w:szCs w:val="20"/>
        </w:rPr>
        <w:t xml:space="preserve">, donde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Siderar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tiene una fuerte presencia,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Berardi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consideró que se vive una “situación complicada” debido a la  sobreoferta de</w:t>
      </w:r>
      <w:r w:rsidRPr="00106073">
        <w:rPr>
          <w:rFonts w:ascii="Tahoma" w:hAnsi="Tahoma" w:cs="Tahoma"/>
          <w:color w:val="222222"/>
          <w:sz w:val="20"/>
          <w:szCs w:val="20"/>
        </w:rPr>
        <w:t xml:space="preserve"> China. </w:t>
      </w:r>
      <w:r>
        <w:rPr>
          <w:rFonts w:ascii="Tahoma" w:hAnsi="Tahoma" w:cs="Tahoma"/>
          <w:color w:val="222222"/>
          <w:sz w:val="20"/>
          <w:szCs w:val="20"/>
        </w:rPr>
        <w:t>“</w:t>
      </w:r>
      <w:r w:rsidR="00754290">
        <w:rPr>
          <w:rFonts w:ascii="Tahoma" w:hAnsi="Tahoma" w:cs="Tahoma"/>
          <w:color w:val="222222"/>
          <w:sz w:val="20"/>
          <w:szCs w:val="20"/>
        </w:rPr>
        <w:t>C</w:t>
      </w:r>
      <w:r w:rsidRPr="00106073">
        <w:rPr>
          <w:rFonts w:ascii="Tahoma" w:hAnsi="Tahoma" w:cs="Tahoma"/>
          <w:color w:val="222222"/>
          <w:sz w:val="20"/>
          <w:szCs w:val="20"/>
        </w:rPr>
        <w:t>uando hay una caída de</w:t>
      </w:r>
      <w:r w:rsidR="00F11CDE">
        <w:rPr>
          <w:rFonts w:ascii="Tahoma" w:hAnsi="Tahoma" w:cs="Tahoma"/>
          <w:color w:val="222222"/>
          <w:sz w:val="20"/>
          <w:szCs w:val="20"/>
        </w:rPr>
        <w:t xml:space="preserve"> la</w:t>
      </w:r>
      <w:r w:rsidR="00754290">
        <w:rPr>
          <w:rFonts w:ascii="Tahoma" w:hAnsi="Tahoma" w:cs="Tahoma"/>
          <w:color w:val="222222"/>
          <w:sz w:val="20"/>
          <w:szCs w:val="20"/>
        </w:rPr>
        <w:t xml:space="preserve"> demanda interna </w:t>
      </w:r>
      <w:r w:rsidRPr="00106073">
        <w:rPr>
          <w:rFonts w:ascii="Tahoma" w:hAnsi="Tahoma" w:cs="Tahoma"/>
          <w:color w:val="222222"/>
          <w:sz w:val="20"/>
          <w:szCs w:val="20"/>
        </w:rPr>
        <w:t>es difícil compensarla con ex</w:t>
      </w:r>
      <w:r>
        <w:rPr>
          <w:rFonts w:ascii="Tahoma" w:hAnsi="Tahoma" w:cs="Tahoma"/>
          <w:color w:val="222222"/>
          <w:sz w:val="20"/>
          <w:szCs w:val="20"/>
        </w:rPr>
        <w:t>portaciones como sucedía antes.</w:t>
      </w:r>
      <w:r w:rsidRPr="00106073">
        <w:rPr>
          <w:rFonts w:ascii="Tahoma" w:hAnsi="Tahoma" w:cs="Tahoma"/>
          <w:color w:val="222222"/>
          <w:sz w:val="20"/>
          <w:szCs w:val="20"/>
        </w:rPr>
        <w:t xml:space="preserve"> La Argentina t</w:t>
      </w:r>
      <w:r>
        <w:rPr>
          <w:rFonts w:ascii="Tahoma" w:hAnsi="Tahoma" w:cs="Tahoma"/>
          <w:color w:val="222222"/>
          <w:sz w:val="20"/>
          <w:szCs w:val="20"/>
        </w:rPr>
        <w:t>iene un bajo consumo per cápita</w:t>
      </w:r>
      <w:r w:rsidR="002F457B">
        <w:rPr>
          <w:rFonts w:ascii="Tahoma" w:hAnsi="Tahoma" w:cs="Tahoma"/>
          <w:color w:val="222222"/>
          <w:sz w:val="20"/>
          <w:szCs w:val="20"/>
        </w:rPr>
        <w:t xml:space="preserve"> de acero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  <w:r w:rsidRPr="00106073">
        <w:rPr>
          <w:rFonts w:ascii="Tahoma" w:hAnsi="Tahoma" w:cs="Tahoma"/>
          <w:color w:val="222222"/>
          <w:sz w:val="20"/>
          <w:szCs w:val="20"/>
        </w:rPr>
        <w:t>comparado con otros países como México, que está cerca de E</w:t>
      </w:r>
      <w:r w:rsidR="005C545A">
        <w:rPr>
          <w:rFonts w:ascii="Tahoma" w:hAnsi="Tahoma" w:cs="Tahoma"/>
          <w:color w:val="222222"/>
          <w:sz w:val="20"/>
          <w:szCs w:val="20"/>
        </w:rPr>
        <w:t xml:space="preserve">stados Unidos </w:t>
      </w:r>
      <w:r w:rsidRPr="00106073">
        <w:rPr>
          <w:rFonts w:ascii="Tahoma" w:hAnsi="Tahoma" w:cs="Tahoma"/>
          <w:color w:val="222222"/>
          <w:sz w:val="20"/>
          <w:szCs w:val="20"/>
        </w:rPr>
        <w:t>y ha desarrollado manufacturas para el NAFTA</w:t>
      </w:r>
      <w:r>
        <w:rPr>
          <w:rFonts w:ascii="Tahoma" w:hAnsi="Tahoma" w:cs="Tahoma"/>
          <w:color w:val="222222"/>
          <w:sz w:val="20"/>
          <w:szCs w:val="20"/>
        </w:rPr>
        <w:t>”</w:t>
      </w:r>
      <w:r w:rsidRPr="00106073">
        <w:rPr>
          <w:rFonts w:ascii="Tahoma" w:hAnsi="Tahoma" w:cs="Tahoma"/>
          <w:color w:val="222222"/>
          <w:sz w:val="20"/>
          <w:szCs w:val="20"/>
        </w:rPr>
        <w:t>.</w:t>
      </w:r>
      <w:r w:rsidR="005C545A">
        <w:rPr>
          <w:rFonts w:ascii="Tahoma" w:hAnsi="Tahoma" w:cs="Tahoma"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color w:val="222222"/>
          <w:sz w:val="20"/>
          <w:szCs w:val="20"/>
        </w:rPr>
        <w:t xml:space="preserve">En ese sentido, </w:t>
      </w:r>
      <w:proofErr w:type="spellStart"/>
      <w:r w:rsidR="005C545A">
        <w:rPr>
          <w:rFonts w:ascii="Tahoma" w:hAnsi="Tahoma" w:cs="Tahoma"/>
          <w:color w:val="222222"/>
          <w:sz w:val="20"/>
          <w:szCs w:val="20"/>
        </w:rPr>
        <w:t>Berardi</w:t>
      </w:r>
      <w:proofErr w:type="spellEnd"/>
      <w:r w:rsidR="005C545A">
        <w:rPr>
          <w:rFonts w:ascii="Tahoma" w:hAnsi="Tahoma" w:cs="Tahoma"/>
          <w:color w:val="222222"/>
          <w:sz w:val="20"/>
          <w:szCs w:val="20"/>
        </w:rPr>
        <w:t xml:space="preserve"> sostuvo que </w:t>
      </w:r>
      <w:r>
        <w:rPr>
          <w:rFonts w:ascii="Tahoma" w:hAnsi="Tahoma" w:cs="Tahoma"/>
          <w:color w:val="222222"/>
          <w:sz w:val="20"/>
          <w:szCs w:val="20"/>
        </w:rPr>
        <w:t>“</w:t>
      </w:r>
      <w:r w:rsidR="005C545A">
        <w:rPr>
          <w:rFonts w:ascii="Tahoma" w:hAnsi="Tahoma" w:cs="Tahoma"/>
          <w:color w:val="222222"/>
          <w:sz w:val="20"/>
          <w:szCs w:val="20"/>
        </w:rPr>
        <w:t>l</w:t>
      </w:r>
      <w:r>
        <w:rPr>
          <w:rFonts w:ascii="Tahoma" w:hAnsi="Tahoma" w:cs="Tahoma"/>
          <w:color w:val="222222"/>
          <w:sz w:val="20"/>
          <w:szCs w:val="20"/>
        </w:rPr>
        <w:t xml:space="preserve">os cambios políticos en EEUU ponen al mercado mexicano en una situación de cautela”. </w:t>
      </w:r>
    </w:p>
    <w:p w:rsidR="00775AE3" w:rsidRDefault="00775AE3" w:rsidP="00775AE3">
      <w:pPr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lastRenderedPageBreak/>
        <w:t>Sin embargo, a diferencia de lo que sucedió este año, Argentina va a presentar un escenario de más optimismo. “Se supone que la economía va a crecer un 3%</w:t>
      </w:r>
      <w:r w:rsidR="00712EC9">
        <w:rPr>
          <w:rFonts w:ascii="Tahoma" w:hAnsi="Tahoma" w:cs="Tahoma"/>
          <w:color w:val="222222"/>
          <w:sz w:val="20"/>
          <w:szCs w:val="20"/>
        </w:rPr>
        <w:t xml:space="preserve"> en 2017,</w:t>
      </w:r>
      <w:r>
        <w:rPr>
          <w:rFonts w:ascii="Tahoma" w:hAnsi="Tahoma" w:cs="Tahoma"/>
          <w:color w:val="222222"/>
          <w:sz w:val="20"/>
          <w:szCs w:val="20"/>
        </w:rPr>
        <w:t xml:space="preserve"> de la mano del sector agrícola y una mayor inversión pública. Eso va a repercu</w:t>
      </w:r>
      <w:r w:rsidR="00F11CDE">
        <w:rPr>
          <w:rFonts w:ascii="Tahoma" w:hAnsi="Tahoma" w:cs="Tahoma"/>
          <w:color w:val="222222"/>
          <w:sz w:val="20"/>
          <w:szCs w:val="20"/>
        </w:rPr>
        <w:t>tir favorablemente en la producción</w:t>
      </w:r>
      <w:r>
        <w:rPr>
          <w:rFonts w:ascii="Tahoma" w:hAnsi="Tahoma" w:cs="Tahoma"/>
          <w:color w:val="222222"/>
          <w:sz w:val="20"/>
          <w:szCs w:val="20"/>
        </w:rPr>
        <w:t xml:space="preserve"> de acero, que se relaciona de manera directa con las variaciones del PBI”.</w:t>
      </w:r>
    </w:p>
    <w:p w:rsidR="00775AE3" w:rsidRDefault="00712EC9" w:rsidP="00775AE3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Para el próximo año</w:t>
      </w:r>
      <w:r w:rsidR="00775AE3">
        <w:rPr>
          <w:rFonts w:ascii="Tahoma" w:hAnsi="Tahoma" w:cs="Tahoma"/>
          <w:color w:val="333333"/>
          <w:sz w:val="20"/>
          <w:szCs w:val="20"/>
        </w:rPr>
        <w:t xml:space="preserve">, </w:t>
      </w:r>
      <w:proofErr w:type="spellStart"/>
      <w:r w:rsidR="00775AE3">
        <w:rPr>
          <w:rFonts w:ascii="Tahoma" w:hAnsi="Tahoma" w:cs="Tahoma"/>
          <w:color w:val="333333"/>
          <w:sz w:val="20"/>
          <w:szCs w:val="20"/>
        </w:rPr>
        <w:t>Siderar</w:t>
      </w:r>
      <w:proofErr w:type="spellEnd"/>
      <w:r w:rsidR="00775AE3">
        <w:rPr>
          <w:rFonts w:ascii="Tahoma" w:hAnsi="Tahoma" w:cs="Tahoma"/>
          <w:color w:val="333333"/>
          <w:sz w:val="20"/>
          <w:szCs w:val="20"/>
        </w:rPr>
        <w:t xml:space="preserve"> buscará mejorar la “eficiencia productiva”, por lo que invertir</w:t>
      </w:r>
      <w:r w:rsidR="002F457B">
        <w:rPr>
          <w:rFonts w:ascii="Tahoma" w:hAnsi="Tahoma" w:cs="Tahoma"/>
          <w:color w:val="333333"/>
          <w:sz w:val="20"/>
          <w:szCs w:val="20"/>
        </w:rPr>
        <w:t>á</w:t>
      </w:r>
      <w:r w:rsidR="00775AE3">
        <w:rPr>
          <w:rFonts w:ascii="Tahoma" w:hAnsi="Tahoma" w:cs="Tahoma"/>
          <w:color w:val="333333"/>
          <w:sz w:val="20"/>
          <w:szCs w:val="20"/>
        </w:rPr>
        <w:t xml:space="preserve"> en </w:t>
      </w:r>
      <w:r w:rsidR="00775AE3" w:rsidRPr="00106073">
        <w:rPr>
          <w:rFonts w:ascii="Tahoma" w:hAnsi="Tahoma" w:cs="Tahoma"/>
          <w:color w:val="333333"/>
          <w:sz w:val="20"/>
          <w:szCs w:val="20"/>
        </w:rPr>
        <w:t>tecnología, medioambiente y seguridad industrial.</w:t>
      </w:r>
      <w:r w:rsidR="00775AE3">
        <w:rPr>
          <w:rFonts w:ascii="Tahoma" w:hAnsi="Tahoma" w:cs="Tahoma"/>
          <w:color w:val="333333"/>
          <w:sz w:val="20"/>
          <w:szCs w:val="20"/>
        </w:rPr>
        <w:t xml:space="preserve"> “A veces </w:t>
      </w:r>
      <w:r w:rsidR="00775AE3" w:rsidRPr="00106073">
        <w:rPr>
          <w:rFonts w:ascii="Tahoma" w:hAnsi="Tahoma" w:cs="Tahoma"/>
          <w:color w:val="333333"/>
          <w:sz w:val="20"/>
          <w:szCs w:val="20"/>
        </w:rPr>
        <w:t>piensa</w:t>
      </w:r>
      <w:r w:rsidR="00775AE3">
        <w:rPr>
          <w:rFonts w:ascii="Tahoma" w:hAnsi="Tahoma" w:cs="Tahoma"/>
          <w:color w:val="333333"/>
          <w:sz w:val="20"/>
          <w:szCs w:val="20"/>
        </w:rPr>
        <w:t>n que somos una industria de la vieja economía. P</w:t>
      </w:r>
      <w:r w:rsidR="00775AE3" w:rsidRPr="00106073">
        <w:rPr>
          <w:rFonts w:ascii="Tahoma" w:hAnsi="Tahoma" w:cs="Tahoma"/>
          <w:color w:val="333333"/>
          <w:sz w:val="20"/>
          <w:szCs w:val="20"/>
        </w:rPr>
        <w:t>ero la incorporació</w:t>
      </w:r>
      <w:r w:rsidR="00775AE3">
        <w:rPr>
          <w:rFonts w:ascii="Tahoma" w:hAnsi="Tahoma" w:cs="Tahoma"/>
          <w:color w:val="333333"/>
          <w:sz w:val="20"/>
          <w:szCs w:val="20"/>
        </w:rPr>
        <w:t>n tecnológica representa un factor muy importante para nosotros”.</w:t>
      </w:r>
    </w:p>
    <w:p w:rsidR="004D368E" w:rsidRPr="005C545A" w:rsidRDefault="00775AE3" w:rsidP="005C545A">
      <w:pPr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Por último,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Berardi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evaluó los desafíos</w:t>
      </w:r>
      <w:r w:rsidR="002F457B">
        <w:rPr>
          <w:rFonts w:ascii="Tahoma" w:hAnsi="Tahoma" w:cs="Tahoma"/>
          <w:color w:val="333333"/>
          <w:sz w:val="20"/>
          <w:szCs w:val="20"/>
        </w:rPr>
        <w:t xml:space="preserve"> que</w:t>
      </w:r>
      <w:r>
        <w:rPr>
          <w:rFonts w:ascii="Tahoma" w:hAnsi="Tahoma" w:cs="Tahoma"/>
          <w:color w:val="333333"/>
          <w:sz w:val="20"/>
          <w:szCs w:val="20"/>
        </w:rPr>
        <w:t xml:space="preserve"> tiene</w:t>
      </w:r>
      <w:r w:rsidR="002F457B">
        <w:rPr>
          <w:rFonts w:ascii="Tahoma" w:hAnsi="Tahoma" w:cs="Tahoma"/>
          <w:color w:val="333333"/>
          <w:sz w:val="20"/>
          <w:szCs w:val="20"/>
        </w:rPr>
        <w:t xml:space="preserve"> por delante</w:t>
      </w:r>
      <w:r>
        <w:rPr>
          <w:rFonts w:ascii="Tahoma" w:hAnsi="Tahoma" w:cs="Tahoma"/>
          <w:color w:val="333333"/>
          <w:sz w:val="20"/>
          <w:szCs w:val="20"/>
        </w:rPr>
        <w:t xml:space="preserve"> el país para aumentar las inversiones industriales. </w:t>
      </w:r>
      <w:r w:rsidRPr="005423D4">
        <w:rPr>
          <w:rFonts w:ascii="Tahoma" w:hAnsi="Tahoma" w:cs="Tahoma"/>
          <w:color w:val="333333"/>
          <w:sz w:val="20"/>
          <w:szCs w:val="20"/>
        </w:rPr>
        <w:t>“</w:t>
      </w:r>
      <w:r>
        <w:rPr>
          <w:rFonts w:ascii="Tahoma" w:hAnsi="Tahoma" w:cs="Tahoma"/>
          <w:color w:val="222222"/>
          <w:sz w:val="20"/>
          <w:szCs w:val="20"/>
        </w:rPr>
        <w:t xml:space="preserve">Hoy no es fácil invertir en Argentina porque el tipo de cambio </w:t>
      </w:r>
      <w:r w:rsidRPr="005423D4">
        <w:rPr>
          <w:rFonts w:ascii="Tahoma" w:hAnsi="Tahoma" w:cs="Tahoma"/>
          <w:color w:val="222222"/>
          <w:sz w:val="20"/>
          <w:szCs w:val="20"/>
        </w:rPr>
        <w:t>es</w:t>
      </w:r>
      <w:r>
        <w:rPr>
          <w:rFonts w:ascii="Tahoma" w:hAnsi="Tahoma" w:cs="Tahoma"/>
          <w:color w:val="222222"/>
          <w:sz w:val="20"/>
          <w:szCs w:val="20"/>
        </w:rPr>
        <w:t xml:space="preserve"> poco</w:t>
      </w:r>
      <w:r w:rsidRPr="005423D4">
        <w:rPr>
          <w:rFonts w:ascii="Tahoma" w:hAnsi="Tahoma" w:cs="Tahoma"/>
          <w:color w:val="222222"/>
          <w:sz w:val="20"/>
          <w:szCs w:val="20"/>
        </w:rPr>
        <w:t xml:space="preserve"> competitivo, las tasas de interés son altas y la carga impositiva también. Por eso</w:t>
      </w:r>
      <w:r>
        <w:rPr>
          <w:rFonts w:ascii="Tahoma" w:hAnsi="Tahoma" w:cs="Tahoma"/>
          <w:color w:val="222222"/>
          <w:sz w:val="20"/>
          <w:szCs w:val="20"/>
        </w:rPr>
        <w:t>,</w:t>
      </w:r>
      <w:r w:rsidRPr="005423D4">
        <w:rPr>
          <w:rFonts w:ascii="Tahoma" w:hAnsi="Tahoma" w:cs="Tahoma"/>
          <w:color w:val="222222"/>
          <w:sz w:val="20"/>
          <w:szCs w:val="20"/>
        </w:rPr>
        <w:t xml:space="preserve"> percibimos</w:t>
      </w:r>
      <w:r>
        <w:rPr>
          <w:rFonts w:ascii="Tahoma" w:hAnsi="Tahoma" w:cs="Tahoma"/>
          <w:color w:val="222222"/>
          <w:sz w:val="20"/>
          <w:szCs w:val="20"/>
        </w:rPr>
        <w:t xml:space="preserve"> que para incentivar a la actividad privada el Gobierno debería implementar algunas medidas fiscales, como baja de impuestos o desgravación de g</w:t>
      </w:r>
      <w:r w:rsidRPr="005423D4">
        <w:rPr>
          <w:rFonts w:ascii="Tahoma" w:hAnsi="Tahoma" w:cs="Tahoma"/>
          <w:color w:val="222222"/>
          <w:sz w:val="20"/>
          <w:szCs w:val="20"/>
        </w:rPr>
        <w:t>anancias</w:t>
      </w:r>
      <w:r>
        <w:rPr>
          <w:rFonts w:ascii="Tahoma" w:hAnsi="Tahoma" w:cs="Tahoma"/>
          <w:color w:val="222222"/>
          <w:sz w:val="20"/>
          <w:szCs w:val="20"/>
        </w:rPr>
        <w:t xml:space="preserve"> en nuevas inversiones”.</w:t>
      </w:r>
      <w:bookmarkStart w:id="0" w:name="_GoBack"/>
      <w:bookmarkEnd w:id="0"/>
    </w:p>
    <w:sectPr w:rsidR="004D368E" w:rsidRPr="005C545A" w:rsidSect="003D39E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11" w:rsidRDefault="00C44F11" w:rsidP="007B26B8">
      <w:pPr>
        <w:spacing w:after="0" w:line="240" w:lineRule="auto"/>
      </w:pPr>
      <w:r>
        <w:separator/>
      </w:r>
    </w:p>
  </w:endnote>
  <w:endnote w:type="continuationSeparator" w:id="0">
    <w:p w:rsidR="00C44F11" w:rsidRDefault="00C44F11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11" w:rsidRDefault="00C44F11" w:rsidP="007B26B8">
      <w:pPr>
        <w:spacing w:after="0" w:line="240" w:lineRule="auto"/>
      </w:pPr>
      <w:r>
        <w:separator/>
      </w:r>
    </w:p>
  </w:footnote>
  <w:footnote w:type="continuationSeparator" w:id="0">
    <w:p w:rsidR="00C44F11" w:rsidRDefault="00C44F11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39B"/>
    <w:rsid w:val="00127906"/>
    <w:rsid w:val="001D5066"/>
    <w:rsid w:val="00222AC0"/>
    <w:rsid w:val="002824E6"/>
    <w:rsid w:val="002A539B"/>
    <w:rsid w:val="002F457B"/>
    <w:rsid w:val="002F717C"/>
    <w:rsid w:val="0038399E"/>
    <w:rsid w:val="003D39E8"/>
    <w:rsid w:val="0042037D"/>
    <w:rsid w:val="004C4CB6"/>
    <w:rsid w:val="004D368E"/>
    <w:rsid w:val="004E0695"/>
    <w:rsid w:val="00547287"/>
    <w:rsid w:val="00590E05"/>
    <w:rsid w:val="005B2334"/>
    <w:rsid w:val="005B411F"/>
    <w:rsid w:val="005C545A"/>
    <w:rsid w:val="00605B7D"/>
    <w:rsid w:val="0062688E"/>
    <w:rsid w:val="0067120D"/>
    <w:rsid w:val="006F4A8D"/>
    <w:rsid w:val="00707DBB"/>
    <w:rsid w:val="00712EC9"/>
    <w:rsid w:val="007373CD"/>
    <w:rsid w:val="0074198F"/>
    <w:rsid w:val="0074449D"/>
    <w:rsid w:val="00754290"/>
    <w:rsid w:val="00775AE3"/>
    <w:rsid w:val="007B26B8"/>
    <w:rsid w:val="007C4AB6"/>
    <w:rsid w:val="008600D0"/>
    <w:rsid w:val="008B7671"/>
    <w:rsid w:val="00932884"/>
    <w:rsid w:val="00957AF8"/>
    <w:rsid w:val="009715CC"/>
    <w:rsid w:val="00975067"/>
    <w:rsid w:val="00985AE0"/>
    <w:rsid w:val="009D5D05"/>
    <w:rsid w:val="00AC0776"/>
    <w:rsid w:val="00AC179B"/>
    <w:rsid w:val="00B34586"/>
    <w:rsid w:val="00BC5B6A"/>
    <w:rsid w:val="00C44F11"/>
    <w:rsid w:val="00C7433C"/>
    <w:rsid w:val="00D16639"/>
    <w:rsid w:val="00D3452D"/>
    <w:rsid w:val="00DA5CD5"/>
    <w:rsid w:val="00F1092A"/>
    <w:rsid w:val="00F11CDE"/>
    <w:rsid w:val="00FE4B09"/>
    <w:rsid w:val="00FF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basedOn w:val="Fuentedeprrafopredeter"/>
    <w:uiPriority w:val="22"/>
    <w:qFormat/>
    <w:rsid w:val="005B23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4E069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E0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basedOn w:val="Fuentedeprrafopredeter"/>
    <w:uiPriority w:val="22"/>
    <w:qFormat/>
    <w:rsid w:val="005B23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4E069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E0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401</Words>
  <Characters>3609</Characters>
  <Application>Microsoft Office Word</Application>
  <DocSecurity>0</DocSecurity>
  <Lines>257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dcterms:created xsi:type="dcterms:W3CDTF">2016-08-31T17:42:00Z</dcterms:created>
  <dcterms:modified xsi:type="dcterms:W3CDTF">2016-12-12T23:01:00Z</dcterms:modified>
</cp:coreProperties>
</file>