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4A" w:rsidRPr="00F416C2" w:rsidRDefault="00EA254A" w:rsidP="00F416C2">
      <w:pPr>
        <w:spacing w:line="240" w:lineRule="auto"/>
        <w:jc w:val="both"/>
        <w:rPr>
          <w:rFonts w:asciiTheme="minorHAnsi" w:hAnsiTheme="minorHAnsi" w:cstheme="minorHAnsi"/>
          <w:b/>
          <w:sz w:val="32"/>
        </w:rPr>
      </w:pPr>
      <w:r w:rsidRPr="00F416C2">
        <w:rPr>
          <w:rFonts w:asciiTheme="minorHAnsi" w:hAnsiTheme="minorHAnsi" w:cstheme="minorHAnsi"/>
          <w:b/>
          <w:sz w:val="32"/>
        </w:rPr>
        <w:t xml:space="preserve">Exitoso cierre de la Ronda de Negocios Internacional de </w:t>
      </w:r>
      <w:proofErr w:type="spellStart"/>
      <w:r w:rsidRPr="00F416C2">
        <w:rPr>
          <w:rFonts w:asciiTheme="minorHAnsi" w:hAnsiTheme="minorHAnsi" w:cstheme="minorHAnsi"/>
          <w:b/>
          <w:sz w:val="32"/>
        </w:rPr>
        <w:t>Expoagro</w:t>
      </w:r>
      <w:proofErr w:type="spellEnd"/>
    </w:p>
    <w:p w:rsidR="00EA254A" w:rsidRPr="00F416C2" w:rsidRDefault="00EA254A" w:rsidP="00F416C2">
      <w:pPr>
        <w:spacing w:line="240" w:lineRule="auto"/>
        <w:jc w:val="both"/>
        <w:rPr>
          <w:rFonts w:asciiTheme="minorHAnsi" w:hAnsiTheme="minorHAnsi" w:cstheme="minorHAnsi"/>
        </w:rPr>
      </w:pPr>
    </w:p>
    <w:p w:rsidR="00EA254A" w:rsidRPr="00F416C2" w:rsidRDefault="00EA254A" w:rsidP="00F416C2">
      <w:pPr>
        <w:spacing w:line="240" w:lineRule="auto"/>
        <w:jc w:val="both"/>
        <w:rPr>
          <w:rFonts w:asciiTheme="minorHAnsi" w:hAnsiTheme="minorHAnsi" w:cstheme="minorHAnsi"/>
          <w:i/>
        </w:rPr>
      </w:pPr>
      <w:r w:rsidRPr="00F416C2">
        <w:rPr>
          <w:rFonts w:asciiTheme="minorHAnsi" w:hAnsiTheme="minorHAnsi" w:cstheme="minorHAnsi"/>
          <w:i/>
        </w:rPr>
        <w:t>Concluyó con un excelente</w:t>
      </w:r>
      <w:bookmarkStart w:id="0" w:name="_GoBack"/>
      <w:bookmarkEnd w:id="0"/>
      <w:r w:rsidRPr="00F416C2">
        <w:rPr>
          <w:rFonts w:asciiTheme="minorHAnsi" w:hAnsiTheme="minorHAnsi" w:cstheme="minorHAnsi"/>
          <w:i/>
        </w:rPr>
        <w:t xml:space="preserve"> balance la tercera jornada de la Ronda de Negocios Internacional de Maquinaria Agrícola y </w:t>
      </w:r>
      <w:proofErr w:type="spellStart"/>
      <w:r w:rsidRPr="00F416C2">
        <w:rPr>
          <w:rFonts w:asciiTheme="minorHAnsi" w:hAnsiTheme="minorHAnsi" w:cstheme="minorHAnsi"/>
          <w:i/>
        </w:rPr>
        <w:t>Agropartes</w:t>
      </w:r>
      <w:proofErr w:type="spellEnd"/>
      <w:r w:rsidR="006713F4" w:rsidRPr="00F416C2">
        <w:rPr>
          <w:rFonts w:asciiTheme="minorHAnsi" w:hAnsiTheme="minorHAnsi" w:cstheme="minorHAnsi"/>
          <w:i/>
        </w:rPr>
        <w:t xml:space="preserve"> que en el día de hoy</w:t>
      </w:r>
      <w:r w:rsidRPr="00F416C2">
        <w:rPr>
          <w:rFonts w:asciiTheme="minorHAnsi" w:hAnsiTheme="minorHAnsi" w:cstheme="minorHAnsi"/>
          <w:i/>
        </w:rPr>
        <w:t xml:space="preserve"> tuvo lugar en el Hotel Riviera de Rosario.</w:t>
      </w:r>
    </w:p>
    <w:p w:rsidR="00EA254A" w:rsidRPr="00F416C2" w:rsidRDefault="00EA254A" w:rsidP="00F416C2">
      <w:pPr>
        <w:spacing w:line="240" w:lineRule="auto"/>
        <w:jc w:val="both"/>
        <w:rPr>
          <w:rFonts w:asciiTheme="minorHAnsi" w:hAnsiTheme="minorHAnsi" w:cstheme="minorHAnsi"/>
        </w:rPr>
      </w:pPr>
    </w:p>
    <w:p w:rsidR="006713F4" w:rsidRPr="00F416C2" w:rsidRDefault="00EA254A" w:rsidP="00F416C2">
      <w:pPr>
        <w:spacing w:line="240" w:lineRule="auto"/>
        <w:jc w:val="both"/>
        <w:rPr>
          <w:rFonts w:asciiTheme="minorHAnsi" w:hAnsiTheme="minorHAnsi" w:cstheme="minorHAnsi"/>
        </w:rPr>
      </w:pPr>
      <w:r w:rsidRPr="00F416C2">
        <w:rPr>
          <w:rFonts w:asciiTheme="minorHAnsi" w:hAnsiTheme="minorHAnsi" w:cstheme="minorHAnsi"/>
        </w:rPr>
        <w:t xml:space="preserve">Firme en el compromiso de consolidarse como un ámbito ideal para las oportunidades comerciales,  </w:t>
      </w:r>
      <w:proofErr w:type="spellStart"/>
      <w:r w:rsidRPr="00F416C2">
        <w:rPr>
          <w:rFonts w:asciiTheme="minorHAnsi" w:hAnsiTheme="minorHAnsi" w:cstheme="minorHAnsi"/>
        </w:rPr>
        <w:t>Expoagro</w:t>
      </w:r>
      <w:proofErr w:type="spellEnd"/>
      <w:r w:rsidRPr="00F416C2">
        <w:rPr>
          <w:rFonts w:asciiTheme="minorHAnsi" w:hAnsiTheme="minorHAnsi" w:cstheme="minorHAnsi"/>
        </w:rPr>
        <w:t xml:space="preserve"> continuó esta mañana con la Ronda de Negocios Internacional en el Hotel Riviera de la ciudad de Rosario. En total</w:t>
      </w:r>
      <w:r w:rsidR="006713F4" w:rsidRPr="00F416C2">
        <w:rPr>
          <w:rFonts w:asciiTheme="minorHAnsi" w:hAnsiTheme="minorHAnsi" w:cstheme="minorHAnsi"/>
        </w:rPr>
        <w:t>,</w:t>
      </w:r>
      <w:r w:rsidRPr="00F416C2">
        <w:rPr>
          <w:rFonts w:asciiTheme="minorHAnsi" w:hAnsiTheme="minorHAnsi" w:cstheme="minorHAnsi"/>
        </w:rPr>
        <w:t xml:space="preserve"> </w:t>
      </w:r>
      <w:r w:rsidR="006713F4" w:rsidRPr="00F416C2">
        <w:rPr>
          <w:rFonts w:asciiTheme="minorHAnsi" w:hAnsiTheme="minorHAnsi" w:cstheme="minorHAnsi"/>
        </w:rPr>
        <w:t xml:space="preserve">entre la Ronda presencial y la virtual se realizaron un total de 500 reuniones de negocios en tres días. </w:t>
      </w:r>
    </w:p>
    <w:p w:rsidR="006713F4" w:rsidRPr="00F416C2" w:rsidRDefault="006713F4" w:rsidP="00F416C2">
      <w:pPr>
        <w:spacing w:line="240" w:lineRule="auto"/>
        <w:jc w:val="both"/>
        <w:rPr>
          <w:rFonts w:asciiTheme="minorHAnsi" w:hAnsiTheme="minorHAnsi" w:cstheme="minorHAnsi"/>
        </w:rPr>
      </w:pPr>
    </w:p>
    <w:p w:rsidR="00EA254A" w:rsidRPr="00F416C2" w:rsidRDefault="006713F4" w:rsidP="00F416C2">
      <w:pPr>
        <w:spacing w:line="240" w:lineRule="auto"/>
        <w:jc w:val="both"/>
        <w:rPr>
          <w:rFonts w:asciiTheme="minorHAnsi" w:hAnsiTheme="minorHAnsi" w:cstheme="minorHAnsi"/>
        </w:rPr>
      </w:pPr>
      <w:r w:rsidRPr="00F416C2">
        <w:rPr>
          <w:rFonts w:asciiTheme="minorHAnsi" w:hAnsiTheme="minorHAnsi" w:cstheme="minorHAnsi"/>
        </w:rPr>
        <w:t xml:space="preserve">Julio </w:t>
      </w:r>
      <w:proofErr w:type="spellStart"/>
      <w:r w:rsidRPr="00F416C2">
        <w:rPr>
          <w:rFonts w:asciiTheme="minorHAnsi" w:hAnsiTheme="minorHAnsi" w:cstheme="minorHAnsi"/>
        </w:rPr>
        <w:t>Piccat</w:t>
      </w:r>
      <w:proofErr w:type="spellEnd"/>
      <w:r w:rsidRPr="00F416C2">
        <w:rPr>
          <w:rFonts w:asciiTheme="minorHAnsi" w:hAnsiTheme="minorHAnsi" w:cstheme="minorHAnsi"/>
        </w:rPr>
        <w:t>, g</w:t>
      </w:r>
      <w:r w:rsidR="00EA254A" w:rsidRPr="00F416C2">
        <w:rPr>
          <w:rFonts w:asciiTheme="minorHAnsi" w:hAnsiTheme="minorHAnsi" w:cstheme="minorHAnsi"/>
        </w:rPr>
        <w:t xml:space="preserve">erente General de </w:t>
      </w:r>
      <w:proofErr w:type="spellStart"/>
      <w:r w:rsidR="00EA254A" w:rsidRPr="00F416C2">
        <w:rPr>
          <w:rFonts w:asciiTheme="minorHAnsi" w:hAnsiTheme="minorHAnsi" w:cstheme="minorHAnsi"/>
        </w:rPr>
        <w:t>Ingersoll</w:t>
      </w:r>
      <w:proofErr w:type="spellEnd"/>
      <w:r w:rsidR="00EA254A" w:rsidRPr="00F416C2">
        <w:rPr>
          <w:rFonts w:asciiTheme="minorHAnsi" w:hAnsiTheme="minorHAnsi" w:cstheme="minorHAnsi"/>
        </w:rPr>
        <w:t xml:space="preserve">, empresa especializada en cuchillas y discos de acero para arados, rastras y sembradoras de granos de la localidad de Monte Maíz, Córdoba, comentó que tuvo seis reuniones con dos posibilidades concretas de cerrar ventas. </w:t>
      </w:r>
    </w:p>
    <w:p w:rsidR="00EA254A" w:rsidRPr="00F416C2" w:rsidRDefault="00EA254A" w:rsidP="00F416C2">
      <w:pPr>
        <w:spacing w:line="240" w:lineRule="auto"/>
        <w:jc w:val="both"/>
        <w:rPr>
          <w:rFonts w:asciiTheme="minorHAnsi" w:hAnsiTheme="minorHAnsi" w:cstheme="minorHAnsi"/>
        </w:rPr>
      </w:pPr>
    </w:p>
    <w:p w:rsidR="00EA254A" w:rsidRPr="00F416C2" w:rsidRDefault="00EA254A" w:rsidP="00F416C2">
      <w:pPr>
        <w:spacing w:line="240" w:lineRule="auto"/>
        <w:jc w:val="both"/>
        <w:rPr>
          <w:rFonts w:asciiTheme="minorHAnsi" w:hAnsiTheme="minorHAnsi" w:cstheme="minorHAnsi"/>
        </w:rPr>
      </w:pPr>
      <w:r w:rsidRPr="00F416C2">
        <w:rPr>
          <w:rFonts w:asciiTheme="minorHAnsi" w:hAnsiTheme="minorHAnsi" w:cstheme="minorHAnsi"/>
        </w:rPr>
        <w:t xml:space="preserve">“Nos fue muy bien con </w:t>
      </w:r>
      <w:proofErr w:type="spellStart"/>
      <w:r w:rsidRPr="00F416C2">
        <w:rPr>
          <w:rFonts w:asciiTheme="minorHAnsi" w:hAnsiTheme="minorHAnsi" w:cstheme="minorHAnsi"/>
        </w:rPr>
        <w:t>Stenica</w:t>
      </w:r>
      <w:proofErr w:type="spellEnd"/>
      <w:r w:rsidRPr="00F416C2">
        <w:rPr>
          <w:rFonts w:asciiTheme="minorHAnsi" w:hAnsiTheme="minorHAnsi" w:cstheme="minorHAnsi"/>
        </w:rPr>
        <w:t xml:space="preserve"> S.A. de Perú, a la que venderíamos discos agrícolas. El otro acuerdo comercial es con la firma neozelandesa </w:t>
      </w:r>
      <w:proofErr w:type="spellStart"/>
      <w:r w:rsidRPr="00F416C2">
        <w:rPr>
          <w:rFonts w:asciiTheme="minorHAnsi" w:hAnsiTheme="minorHAnsi" w:cstheme="minorHAnsi"/>
        </w:rPr>
        <w:t>Ashburton</w:t>
      </w:r>
      <w:proofErr w:type="spellEnd"/>
      <w:r w:rsidRPr="00F416C2">
        <w:rPr>
          <w:rFonts w:asciiTheme="minorHAnsi" w:hAnsiTheme="minorHAnsi" w:cstheme="minorHAnsi"/>
        </w:rPr>
        <w:t xml:space="preserve"> Trading, una cooperativa de 3.000 productores en su mayoría ganaderos, a quienes contactaremos con nuestro distribuidor en Australia”, confirmó </w:t>
      </w:r>
      <w:proofErr w:type="spellStart"/>
      <w:r w:rsidRPr="00F416C2">
        <w:rPr>
          <w:rFonts w:asciiTheme="minorHAnsi" w:hAnsiTheme="minorHAnsi" w:cstheme="minorHAnsi"/>
        </w:rPr>
        <w:t>Piccat</w:t>
      </w:r>
      <w:proofErr w:type="spellEnd"/>
      <w:r w:rsidRPr="00F416C2">
        <w:rPr>
          <w:rFonts w:asciiTheme="minorHAnsi" w:hAnsiTheme="minorHAnsi" w:cstheme="minorHAnsi"/>
        </w:rPr>
        <w:t>.</w:t>
      </w:r>
    </w:p>
    <w:p w:rsidR="00EA254A" w:rsidRPr="00F416C2" w:rsidRDefault="00EA254A" w:rsidP="00F416C2">
      <w:pPr>
        <w:spacing w:line="240" w:lineRule="auto"/>
        <w:jc w:val="both"/>
        <w:rPr>
          <w:rFonts w:asciiTheme="minorHAnsi" w:hAnsiTheme="minorHAnsi" w:cstheme="minorHAnsi"/>
        </w:rPr>
      </w:pPr>
    </w:p>
    <w:p w:rsidR="00EA254A" w:rsidRPr="00F416C2" w:rsidRDefault="00EA254A" w:rsidP="00F416C2">
      <w:pPr>
        <w:spacing w:line="240" w:lineRule="auto"/>
        <w:jc w:val="both"/>
        <w:rPr>
          <w:rFonts w:asciiTheme="minorHAnsi" w:hAnsiTheme="minorHAnsi" w:cstheme="minorHAnsi"/>
        </w:rPr>
      </w:pPr>
      <w:r w:rsidRPr="00F416C2">
        <w:rPr>
          <w:rFonts w:asciiTheme="minorHAnsi" w:hAnsiTheme="minorHAnsi" w:cstheme="minorHAnsi"/>
        </w:rPr>
        <w:t xml:space="preserve">Con respecto a la 11° edición de </w:t>
      </w:r>
      <w:proofErr w:type="spellStart"/>
      <w:r w:rsidRPr="00F416C2">
        <w:rPr>
          <w:rFonts w:asciiTheme="minorHAnsi" w:hAnsiTheme="minorHAnsi" w:cstheme="minorHAnsi"/>
        </w:rPr>
        <w:t>Expoagro</w:t>
      </w:r>
      <w:proofErr w:type="spellEnd"/>
      <w:r w:rsidRPr="00F416C2">
        <w:rPr>
          <w:rFonts w:asciiTheme="minorHAnsi" w:hAnsiTheme="minorHAnsi" w:cstheme="minorHAnsi"/>
        </w:rPr>
        <w:t xml:space="preserve">, el empresario destacó que “participamos siempre y este año notamos en la ronda un nivel de visitantes muy interesante”. Además, valoró la capacidad de la organización de la exposición para reanudar la actividad después del temporal que obligó a cerrar el predio durante la jornada del jueves. “Más allá del clima toda la coordinación reaccionó ágilmente </w:t>
      </w:r>
      <w:r w:rsidR="006713F4" w:rsidRPr="00F416C2">
        <w:rPr>
          <w:rFonts w:asciiTheme="minorHAnsi" w:hAnsiTheme="minorHAnsi" w:cstheme="minorHAnsi"/>
        </w:rPr>
        <w:t xml:space="preserve">para </w:t>
      </w:r>
      <w:r w:rsidRPr="00F416C2">
        <w:rPr>
          <w:rFonts w:asciiTheme="minorHAnsi" w:hAnsiTheme="minorHAnsi" w:cstheme="minorHAnsi"/>
        </w:rPr>
        <w:t xml:space="preserve">garantizar la continuidad de las reuniones que ya teníamos pactadas”, sostuvo el empresario cordobés. </w:t>
      </w:r>
    </w:p>
    <w:p w:rsidR="00EA254A" w:rsidRPr="00F416C2" w:rsidRDefault="00EA254A" w:rsidP="00F416C2">
      <w:pPr>
        <w:spacing w:line="240" w:lineRule="auto"/>
        <w:jc w:val="both"/>
        <w:rPr>
          <w:rFonts w:asciiTheme="minorHAnsi" w:hAnsiTheme="minorHAnsi" w:cstheme="minorHAnsi"/>
        </w:rPr>
      </w:pPr>
    </w:p>
    <w:p w:rsidR="00EA254A" w:rsidRPr="00F416C2" w:rsidRDefault="006713F4" w:rsidP="00F416C2">
      <w:pPr>
        <w:spacing w:line="240" w:lineRule="auto"/>
        <w:jc w:val="both"/>
        <w:rPr>
          <w:rFonts w:asciiTheme="minorHAnsi" w:hAnsiTheme="minorHAnsi" w:cstheme="minorHAnsi"/>
        </w:rPr>
      </w:pPr>
      <w:r w:rsidRPr="00F416C2">
        <w:rPr>
          <w:rFonts w:asciiTheme="minorHAnsi" w:hAnsiTheme="minorHAnsi" w:cstheme="minorHAnsi"/>
        </w:rPr>
        <w:t xml:space="preserve">Por su parte, Adrián </w:t>
      </w:r>
      <w:proofErr w:type="spellStart"/>
      <w:r w:rsidRPr="00F416C2">
        <w:rPr>
          <w:rFonts w:asciiTheme="minorHAnsi" w:hAnsiTheme="minorHAnsi" w:cstheme="minorHAnsi"/>
        </w:rPr>
        <w:t>Hang</w:t>
      </w:r>
      <w:proofErr w:type="spellEnd"/>
      <w:r w:rsidRPr="00F416C2">
        <w:rPr>
          <w:rFonts w:asciiTheme="minorHAnsi" w:hAnsiTheme="minorHAnsi" w:cstheme="minorHAnsi"/>
        </w:rPr>
        <w:t>, g</w:t>
      </w:r>
      <w:r w:rsidR="00EA254A" w:rsidRPr="00F416C2">
        <w:rPr>
          <w:rFonts w:asciiTheme="minorHAnsi" w:hAnsiTheme="minorHAnsi" w:cstheme="minorHAnsi"/>
        </w:rPr>
        <w:t xml:space="preserve">erente de ventas de </w:t>
      </w:r>
      <w:proofErr w:type="spellStart"/>
      <w:r w:rsidR="00EA254A" w:rsidRPr="00F416C2">
        <w:rPr>
          <w:rFonts w:asciiTheme="minorHAnsi" w:hAnsiTheme="minorHAnsi" w:cstheme="minorHAnsi"/>
        </w:rPr>
        <w:t>Bernardín-Alfaterra</w:t>
      </w:r>
      <w:proofErr w:type="spellEnd"/>
      <w:r w:rsidR="00EA254A" w:rsidRPr="00F416C2">
        <w:rPr>
          <w:rFonts w:asciiTheme="minorHAnsi" w:hAnsiTheme="minorHAnsi" w:cstheme="minorHAnsi"/>
        </w:rPr>
        <w:t xml:space="preserve">, fábrica de maquinaria agrícola radicada en San Vicente, Santa Fe, expresó que “la muestra se supera año a año, esta vez está mucho más linda. La gente que fue al stand estaba muy interesada en adquirir productos. De hecho, ya el primer día vendimos una </w:t>
      </w:r>
      <w:proofErr w:type="spellStart"/>
      <w:r w:rsidR="00EA254A" w:rsidRPr="00F416C2">
        <w:rPr>
          <w:rFonts w:asciiTheme="minorHAnsi" w:hAnsiTheme="minorHAnsi" w:cstheme="minorHAnsi"/>
        </w:rPr>
        <w:t>desmalezadora</w:t>
      </w:r>
      <w:proofErr w:type="spellEnd"/>
      <w:r w:rsidR="00EA254A" w:rsidRPr="00F416C2">
        <w:rPr>
          <w:rFonts w:asciiTheme="minorHAnsi" w:hAnsiTheme="minorHAnsi" w:cstheme="minorHAnsi"/>
        </w:rPr>
        <w:t xml:space="preserve"> y dos pulverizadoras”, comentó el directivo. </w:t>
      </w:r>
    </w:p>
    <w:p w:rsidR="00EA254A" w:rsidRPr="00F416C2" w:rsidRDefault="00EA254A" w:rsidP="00F416C2">
      <w:pPr>
        <w:spacing w:line="240" w:lineRule="auto"/>
        <w:jc w:val="both"/>
        <w:rPr>
          <w:rFonts w:asciiTheme="minorHAnsi" w:hAnsiTheme="minorHAnsi" w:cstheme="minorHAnsi"/>
        </w:rPr>
      </w:pPr>
    </w:p>
    <w:p w:rsidR="00EA254A" w:rsidRPr="00F416C2" w:rsidRDefault="006713F4" w:rsidP="00F416C2">
      <w:pPr>
        <w:spacing w:line="240" w:lineRule="auto"/>
        <w:jc w:val="both"/>
        <w:rPr>
          <w:rFonts w:asciiTheme="minorHAnsi" w:hAnsiTheme="minorHAnsi" w:cstheme="minorHAnsi"/>
        </w:rPr>
      </w:pPr>
      <w:r w:rsidRPr="00F416C2">
        <w:rPr>
          <w:rFonts w:asciiTheme="minorHAnsi" w:hAnsiTheme="minorHAnsi" w:cstheme="minorHAnsi"/>
        </w:rPr>
        <w:t xml:space="preserve">Otra </w:t>
      </w:r>
      <w:r w:rsidR="00EA254A" w:rsidRPr="00F416C2">
        <w:rPr>
          <w:rFonts w:asciiTheme="minorHAnsi" w:hAnsiTheme="minorHAnsi" w:cstheme="minorHAnsi"/>
        </w:rPr>
        <w:t xml:space="preserve">empresa que participó de la ronda fue Talleres Metalúrgicos </w:t>
      </w:r>
      <w:proofErr w:type="spellStart"/>
      <w:r w:rsidR="00EA254A" w:rsidRPr="00F416C2">
        <w:rPr>
          <w:rFonts w:asciiTheme="minorHAnsi" w:hAnsiTheme="minorHAnsi" w:cstheme="minorHAnsi"/>
        </w:rPr>
        <w:t>Crucianelli</w:t>
      </w:r>
      <w:proofErr w:type="spellEnd"/>
      <w:r w:rsidR="00EA254A" w:rsidRPr="00F416C2">
        <w:rPr>
          <w:rFonts w:asciiTheme="minorHAnsi" w:hAnsiTheme="minorHAnsi" w:cstheme="minorHAnsi"/>
        </w:rPr>
        <w:t xml:space="preserve"> S.A., el responsable de comercio exterior, Daniel </w:t>
      </w:r>
      <w:proofErr w:type="spellStart"/>
      <w:r w:rsidR="00EA254A" w:rsidRPr="00F416C2">
        <w:rPr>
          <w:rFonts w:asciiTheme="minorHAnsi" w:hAnsiTheme="minorHAnsi" w:cstheme="minorHAnsi"/>
        </w:rPr>
        <w:t>Petroselli</w:t>
      </w:r>
      <w:proofErr w:type="spellEnd"/>
      <w:r w:rsidR="00EA254A" w:rsidRPr="00F416C2">
        <w:rPr>
          <w:rFonts w:asciiTheme="minorHAnsi" w:hAnsiTheme="minorHAnsi" w:cstheme="minorHAnsi"/>
        </w:rPr>
        <w:t>, reveló que “en la expo tuvimos muy buena recepción, vendimos varias sembradoras que en promedio tienen un valor de un millón de pesos cada una”. A su vez, el directivo destacó que “durante las primeras dos jornadas en el stand concretamos transacciones que venían cocinándose hace tiempo”.</w:t>
      </w:r>
    </w:p>
    <w:p w:rsidR="00EA254A" w:rsidRPr="00F416C2" w:rsidRDefault="00EA254A" w:rsidP="00F416C2">
      <w:pPr>
        <w:spacing w:line="240" w:lineRule="auto"/>
        <w:jc w:val="both"/>
        <w:rPr>
          <w:rFonts w:asciiTheme="minorHAnsi" w:hAnsiTheme="minorHAnsi" w:cstheme="minorHAnsi"/>
        </w:rPr>
      </w:pPr>
    </w:p>
    <w:p w:rsidR="00EA254A" w:rsidRPr="00F416C2" w:rsidRDefault="00EA254A" w:rsidP="00F416C2">
      <w:pPr>
        <w:spacing w:line="240" w:lineRule="auto"/>
        <w:jc w:val="both"/>
        <w:rPr>
          <w:rFonts w:asciiTheme="minorHAnsi" w:hAnsiTheme="minorHAnsi" w:cstheme="minorHAnsi"/>
        </w:rPr>
      </w:pPr>
      <w:r w:rsidRPr="00F416C2">
        <w:rPr>
          <w:rFonts w:asciiTheme="minorHAnsi" w:hAnsiTheme="minorHAnsi" w:cstheme="minorHAnsi"/>
        </w:rPr>
        <w:t xml:space="preserve">En representación de Pla, Juan Ignacio </w:t>
      </w:r>
      <w:proofErr w:type="spellStart"/>
      <w:r w:rsidRPr="00F416C2">
        <w:rPr>
          <w:rFonts w:asciiTheme="minorHAnsi" w:hAnsiTheme="minorHAnsi" w:cstheme="minorHAnsi"/>
        </w:rPr>
        <w:t>Vieli</w:t>
      </w:r>
      <w:proofErr w:type="spellEnd"/>
      <w:r w:rsidRPr="00F416C2">
        <w:rPr>
          <w:rFonts w:asciiTheme="minorHAnsi" w:hAnsiTheme="minorHAnsi" w:cstheme="minorHAnsi"/>
        </w:rPr>
        <w:t>, responsable del desarrollo canales de distribución, consideró que “la ronda de negocios fue excelente, de las personas con las que hablé, el 80% estaban decididas a comprar y el otro 20% vino a explorar oportunidades”. Asimismo, destacó que “vemos un ambiente muy propicio para hacer negocios, nos quedó claro el primer día por la cantidad de gente que hubo y las consultas que recibimos, además hemos tenido interesados en generar alianzas estratégicas de distribución en otros países”.</w:t>
      </w:r>
    </w:p>
    <w:p w:rsidR="001F6BE6" w:rsidRPr="00F416C2" w:rsidRDefault="001F6BE6" w:rsidP="00F416C2">
      <w:pPr>
        <w:spacing w:line="240" w:lineRule="auto"/>
        <w:rPr>
          <w:rFonts w:asciiTheme="minorHAnsi" w:hAnsiTheme="minorHAnsi" w:cstheme="minorHAnsi"/>
        </w:rPr>
      </w:pPr>
    </w:p>
    <w:sectPr w:rsidR="001F6BE6" w:rsidRPr="00F416C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075A" w:rsidRDefault="0002075A" w:rsidP="007B26B8">
      <w:pPr>
        <w:spacing w:line="240" w:lineRule="auto"/>
      </w:pPr>
      <w:r>
        <w:separator/>
      </w:r>
    </w:p>
  </w:endnote>
  <w:endnote w:type="continuationSeparator" w:id="0">
    <w:p w:rsidR="0002075A" w:rsidRDefault="0002075A" w:rsidP="007B2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Piedepgina"/>
    </w:pPr>
    <w:r w:rsidRPr="0079025A">
      <w:rPr>
        <w:noProof/>
        <w:sz w:val="20"/>
        <w:szCs w:val="20"/>
        <w:lang w:eastAsia="es-AR"/>
      </w:rPr>
      <w:drawing>
        <wp:anchor distT="0" distB="0" distL="114300" distR="114300" simplePos="0" relativeHeight="251661312" behindDoc="0" locked="0" layoutInCell="1" allowOverlap="1" wp14:anchorId="3D44B4DB" wp14:editId="0FDB02BD">
          <wp:simplePos x="0" y="0"/>
          <wp:positionH relativeFrom="column">
            <wp:posOffset>-1087449</wp:posOffset>
          </wp:positionH>
          <wp:positionV relativeFrom="paragraph">
            <wp:posOffset>-586537</wp:posOffset>
          </wp:positionV>
          <wp:extent cx="1193416" cy="1353255"/>
          <wp:effectExtent l="0" t="0" r="0" b="0"/>
          <wp:wrapNone/>
          <wp:docPr id="2" name="Imagen 2" descr="C:\Users\Luis\AppData\Local\Microsoft\Windows\INetCache\Content.Word\Big Bang Expoa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uis\AppData\Local\Microsoft\Windows\INetCache\Content.Word\Big Bang Expoagro para PPT.PNG"/>
                  <pic:cNvPicPr>
                    <a:picLocks noChangeAspect="1" noChangeArrowheads="1"/>
                  </pic:cNvPicPr>
                </pic:nvPicPr>
                <pic:blipFill>
                  <a:blip r:embed="rId1" cstate="print">
                    <a:extLst>
                      <a:ext uri="{28A0092B-C50C-407E-A947-70E740481C1C}">
                        <a14:useLocalDpi xmlns:a14="http://schemas.microsoft.com/office/drawing/2010/main" val="0"/>
                      </a:ext>
                    </a:extLst>
                  </a:blip>
                  <a:srcRect l="47142" b="43893"/>
                  <a:stretch>
                    <a:fillRect/>
                  </a:stretch>
                </pic:blipFill>
                <pic:spPr bwMode="auto">
                  <a:xfrm>
                    <a:off x="0" y="0"/>
                    <a:ext cx="1193239" cy="1353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025A">
      <w:rPr>
        <w:sz w:val="20"/>
        <w:szCs w:val="20"/>
      </w:rPr>
      <w:t xml:space="preserve">Tel.: 011 5128 9800/05 / Av. Corrientes 1302 - 5 Piso (C1043ABN) Bs. As. </w:t>
    </w:r>
    <w:r>
      <w:rPr>
        <w:sz w:val="20"/>
        <w:szCs w:val="20"/>
      </w:rPr>
      <w:t>prensa</w:t>
    </w:r>
    <w:r w:rsidRPr="0079025A">
      <w:rPr>
        <w:sz w:val="20"/>
        <w:szCs w:val="20"/>
      </w:rPr>
      <w:t>@expo</w:t>
    </w:r>
    <w:r>
      <w:rPr>
        <w:sz w:val="20"/>
        <w:szCs w:val="20"/>
      </w:rPr>
      <w:t>nenciar</w:t>
    </w:r>
    <w:r w:rsidRPr="0079025A">
      <w:rPr>
        <w:sz w:val="20"/>
        <w:szCs w:val="20"/>
      </w:rPr>
      <w:t>.com.ar | www.expoagro.com.ar</w:t>
    </w:r>
  </w:p>
  <w:p w:rsidR="00E77D7F" w:rsidRDefault="00E77D7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075A" w:rsidRDefault="0002075A" w:rsidP="007B26B8">
      <w:pPr>
        <w:spacing w:line="240" w:lineRule="auto"/>
      </w:pPr>
      <w:r>
        <w:separator/>
      </w:r>
    </w:p>
  </w:footnote>
  <w:footnote w:type="continuationSeparator" w:id="0">
    <w:p w:rsidR="0002075A" w:rsidRDefault="0002075A" w:rsidP="007B26B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D7F" w:rsidRDefault="00E77D7F" w:rsidP="00E77D7F">
    <w:pPr>
      <w:pStyle w:val="Encabezado"/>
    </w:pPr>
    <w:r w:rsidRPr="0059396A">
      <w:rPr>
        <w:b/>
        <w:noProof/>
        <w:sz w:val="20"/>
        <w:szCs w:val="20"/>
        <w:lang w:eastAsia="es-AR"/>
      </w:rPr>
      <w:drawing>
        <wp:anchor distT="0" distB="0" distL="114300" distR="114300" simplePos="0" relativeHeight="251659264" behindDoc="0" locked="0" layoutInCell="1" allowOverlap="1" wp14:anchorId="68C7B627" wp14:editId="50A3F40C">
          <wp:simplePos x="0" y="0"/>
          <wp:positionH relativeFrom="column">
            <wp:posOffset>4034790</wp:posOffset>
          </wp:positionH>
          <wp:positionV relativeFrom="page">
            <wp:posOffset>129540</wp:posOffset>
          </wp:positionV>
          <wp:extent cx="1551940" cy="1011555"/>
          <wp:effectExtent l="0" t="0" r="0" b="0"/>
          <wp:wrapSquare wrapText="bothSides"/>
          <wp:docPr id="1" name="Imagen 1" descr="\\gci2\G_DESPACHO\2016\08-Agosto\31-08-2016\EXP\Logo Expoagro en Negro para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i2\G_DESPACHO\2016\08-Agosto\31-08-2016\EXP\Logo Expoagro en Negro para PPT.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297" t="6962" r="11418" b="11309"/>
                  <a:stretch/>
                </pic:blipFill>
                <pic:spPr bwMode="auto">
                  <a:xfrm>
                    <a:off x="0" y="0"/>
                    <a:ext cx="1551940" cy="1011555"/>
                  </a:xfrm>
                  <a:prstGeom prst="rect">
                    <a:avLst/>
                  </a:prstGeom>
                  <a:noFill/>
                  <a:ln>
                    <a:noFill/>
                  </a:ln>
                  <a:extLst>
                    <a:ext uri="{53640926-AAD7-44D8-BBD7-CCE9431645EC}">
                      <a14:shadowObscured xmlns:a14="http://schemas.microsoft.com/office/drawing/2010/main"/>
                    </a:ext>
                  </a:extLst>
                </pic:spPr>
              </pic:pic>
            </a:graphicData>
          </a:graphic>
        </wp:anchor>
      </w:drawing>
    </w:r>
  </w:p>
  <w:p w:rsidR="00E77D7F" w:rsidRDefault="00E77D7F" w:rsidP="00E77D7F">
    <w:pPr>
      <w:pStyle w:val="Encabezado"/>
    </w:pPr>
    <w:r w:rsidRPr="0059396A">
      <w:rPr>
        <w:b/>
      </w:rPr>
      <w:t>Del 7 al 10 de marzo</w:t>
    </w:r>
    <w:r>
      <w:rPr>
        <w:b/>
      </w:rPr>
      <w:t xml:space="preserve"> de 2017</w:t>
    </w:r>
    <w:r>
      <w:rPr>
        <w:b/>
      </w:rPr>
      <w:br/>
    </w:r>
    <w:r w:rsidRPr="0059396A">
      <w:rPr>
        <w:b/>
        <w:color w:val="9BBB59" w:themeColor="accent3"/>
      </w:rPr>
      <w:t>Por primera vez en una sede estable</w:t>
    </w:r>
    <w:r w:rsidRPr="0059396A">
      <w:rPr>
        <w:b/>
        <w:color w:val="9BBB59" w:themeColor="accent3"/>
      </w:rPr>
      <w:tab/>
    </w:r>
    <w:r w:rsidRPr="0059396A">
      <w:rPr>
        <w:b/>
        <w:color w:val="9BBB59" w:themeColor="accent3"/>
      </w:rPr>
      <w:tab/>
    </w:r>
    <w:r w:rsidRPr="0059396A">
      <w:rPr>
        <w:b/>
        <w:color w:val="9BBB59" w:themeColor="accent3"/>
      </w:rPr>
      <w:tab/>
    </w:r>
    <w:r>
      <w:rPr>
        <w:b/>
        <w:color w:val="9BBB59" w:themeColor="accent3"/>
      </w:rPr>
      <w:br/>
    </w:r>
    <w:r w:rsidRPr="0059396A">
      <w:rPr>
        <w:b/>
      </w:rPr>
      <w:t>RN 9, KM 225 - San Nicolás</w:t>
    </w:r>
  </w:p>
  <w:p w:rsidR="007B26B8" w:rsidRDefault="007B26B8">
    <w:pPr>
      <w:pStyle w:val="Encabezado"/>
    </w:pPr>
  </w:p>
  <w:p w:rsidR="007B26B8" w:rsidRDefault="007B26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39B"/>
    <w:rsid w:val="00015FE6"/>
    <w:rsid w:val="000160E7"/>
    <w:rsid w:val="00020655"/>
    <w:rsid w:val="0002075A"/>
    <w:rsid w:val="00074EE9"/>
    <w:rsid w:val="00084DF3"/>
    <w:rsid w:val="000F43B3"/>
    <w:rsid w:val="0013760C"/>
    <w:rsid w:val="00152B1A"/>
    <w:rsid w:val="001D5066"/>
    <w:rsid w:val="001F6BE6"/>
    <w:rsid w:val="002163DC"/>
    <w:rsid w:val="002824E6"/>
    <w:rsid w:val="0029424B"/>
    <w:rsid w:val="002A539B"/>
    <w:rsid w:val="002F717C"/>
    <w:rsid w:val="00312BBD"/>
    <w:rsid w:val="003649E0"/>
    <w:rsid w:val="0038399E"/>
    <w:rsid w:val="00393AEE"/>
    <w:rsid w:val="003E5EE9"/>
    <w:rsid w:val="00423F53"/>
    <w:rsid w:val="00434C36"/>
    <w:rsid w:val="004427FC"/>
    <w:rsid w:val="00456964"/>
    <w:rsid w:val="00457186"/>
    <w:rsid w:val="00484673"/>
    <w:rsid w:val="004C4CB6"/>
    <w:rsid w:val="004D368E"/>
    <w:rsid w:val="004E78C4"/>
    <w:rsid w:val="0053793C"/>
    <w:rsid w:val="00547287"/>
    <w:rsid w:val="005A7CF1"/>
    <w:rsid w:val="005E00E8"/>
    <w:rsid w:val="00605B7D"/>
    <w:rsid w:val="00623D87"/>
    <w:rsid w:val="00640442"/>
    <w:rsid w:val="006713F4"/>
    <w:rsid w:val="006B0FDF"/>
    <w:rsid w:val="006C01C9"/>
    <w:rsid w:val="00706B7F"/>
    <w:rsid w:val="00706DF6"/>
    <w:rsid w:val="00707DBB"/>
    <w:rsid w:val="007373CD"/>
    <w:rsid w:val="0074198F"/>
    <w:rsid w:val="00780319"/>
    <w:rsid w:val="007B26B8"/>
    <w:rsid w:val="007B3203"/>
    <w:rsid w:val="007C4AB6"/>
    <w:rsid w:val="008600D0"/>
    <w:rsid w:val="00871C16"/>
    <w:rsid w:val="008F27A0"/>
    <w:rsid w:val="009152AD"/>
    <w:rsid w:val="009302F2"/>
    <w:rsid w:val="00932884"/>
    <w:rsid w:val="00957AF8"/>
    <w:rsid w:val="009715CC"/>
    <w:rsid w:val="0099596D"/>
    <w:rsid w:val="009C57FB"/>
    <w:rsid w:val="009D5D05"/>
    <w:rsid w:val="00A334E3"/>
    <w:rsid w:val="00A53A02"/>
    <w:rsid w:val="00A907F2"/>
    <w:rsid w:val="00AC0776"/>
    <w:rsid w:val="00AC179B"/>
    <w:rsid w:val="00AD4B1B"/>
    <w:rsid w:val="00BC5B6A"/>
    <w:rsid w:val="00C0726C"/>
    <w:rsid w:val="00C207A8"/>
    <w:rsid w:val="00C5192E"/>
    <w:rsid w:val="00C7433C"/>
    <w:rsid w:val="00CF1819"/>
    <w:rsid w:val="00D3452D"/>
    <w:rsid w:val="00DA5CD5"/>
    <w:rsid w:val="00DB1457"/>
    <w:rsid w:val="00DB702A"/>
    <w:rsid w:val="00E26451"/>
    <w:rsid w:val="00E606B0"/>
    <w:rsid w:val="00E63700"/>
    <w:rsid w:val="00E77D7F"/>
    <w:rsid w:val="00EA254A"/>
    <w:rsid w:val="00EE0227"/>
    <w:rsid w:val="00EE4855"/>
    <w:rsid w:val="00EF22B2"/>
    <w:rsid w:val="00F416C2"/>
    <w:rsid w:val="00F65AF0"/>
    <w:rsid w:val="00F66EE7"/>
    <w:rsid w:val="00FD7ED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54A"/>
    <w:pPr>
      <w:spacing w:after="0"/>
    </w:pPr>
    <w:rPr>
      <w:rFonts w:ascii="Arial" w:eastAsia="Arial" w:hAnsi="Arial" w:cs="Arial"/>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A254A"/>
    <w:pPr>
      <w:spacing w:after="0"/>
    </w:pPr>
    <w:rPr>
      <w:rFonts w:ascii="Arial" w:eastAsia="Arial" w:hAnsi="Arial" w:cs="Arial"/>
      <w:color w:val="00000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26B8"/>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EncabezadoCar">
    <w:name w:val="Encabezado Car"/>
    <w:basedOn w:val="Fuentedeprrafopredeter"/>
    <w:link w:val="Encabezado"/>
    <w:uiPriority w:val="99"/>
    <w:rsid w:val="007B26B8"/>
  </w:style>
  <w:style w:type="paragraph" w:styleId="Piedepgina">
    <w:name w:val="footer"/>
    <w:basedOn w:val="Normal"/>
    <w:link w:val="PiedepginaCar"/>
    <w:uiPriority w:val="99"/>
    <w:unhideWhenUsed/>
    <w:rsid w:val="007B26B8"/>
    <w:pPr>
      <w:tabs>
        <w:tab w:val="center" w:pos="4419"/>
        <w:tab w:val="right" w:pos="8838"/>
      </w:tabs>
      <w:spacing w:line="240" w:lineRule="auto"/>
    </w:pPr>
    <w:rPr>
      <w:rFonts w:asciiTheme="minorHAnsi" w:eastAsiaTheme="minorHAnsi" w:hAnsiTheme="minorHAnsi" w:cstheme="minorBidi"/>
      <w:color w:val="auto"/>
      <w:lang w:eastAsia="en-US"/>
    </w:rPr>
  </w:style>
  <w:style w:type="character" w:customStyle="1" w:styleId="PiedepginaCar">
    <w:name w:val="Pie de página Car"/>
    <w:basedOn w:val="Fuentedeprrafopredeter"/>
    <w:link w:val="Piedepgina"/>
    <w:uiPriority w:val="99"/>
    <w:rsid w:val="007B26B8"/>
  </w:style>
  <w:style w:type="character" w:customStyle="1" w:styleId="apple-converted-space">
    <w:name w:val="apple-converted-space"/>
    <w:basedOn w:val="Fuentedeprrafopredeter"/>
    <w:rsid w:val="009715CC"/>
  </w:style>
  <w:style w:type="character" w:customStyle="1" w:styleId="il">
    <w:name w:val="il"/>
    <w:basedOn w:val="Fuentedeprrafopredeter"/>
    <w:rsid w:val="00020655"/>
  </w:style>
  <w:style w:type="paragraph" w:styleId="NormalWeb">
    <w:name w:val="Normal (Web)"/>
    <w:basedOn w:val="Normal"/>
    <w:uiPriority w:val="99"/>
    <w:unhideWhenUsed/>
    <w:rsid w:val="00152B1A"/>
    <w:pP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462</Words>
  <Characters>2545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2017-03-09T22:05:00Z</dcterms:created>
  <dcterms:modified xsi:type="dcterms:W3CDTF">2017-03-09T23:13:00Z</dcterms:modified>
</cp:coreProperties>
</file>