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12" w:rsidRPr="00452259" w:rsidRDefault="00452259" w:rsidP="00554880">
      <w:pPr>
        <w:spacing w:line="240" w:lineRule="auto"/>
        <w:jc w:val="both"/>
        <w:rPr>
          <w:rFonts w:cstheme="minorHAnsi"/>
          <w:b/>
          <w:sz w:val="32"/>
          <w:szCs w:val="32"/>
        </w:rPr>
      </w:pPr>
      <w:r w:rsidRPr="00452259">
        <w:rPr>
          <w:rFonts w:cstheme="minorHAnsi"/>
          <w:b/>
          <w:sz w:val="32"/>
          <w:szCs w:val="32"/>
        </w:rPr>
        <w:t xml:space="preserve">Una sembradora </w:t>
      </w:r>
      <w:r w:rsidR="00A64E76">
        <w:rPr>
          <w:rFonts w:cstheme="minorHAnsi"/>
          <w:b/>
          <w:sz w:val="32"/>
          <w:szCs w:val="32"/>
        </w:rPr>
        <w:t xml:space="preserve">de precisión </w:t>
      </w:r>
      <w:r w:rsidR="004B4143">
        <w:rPr>
          <w:rFonts w:cstheme="minorHAnsi"/>
          <w:b/>
          <w:sz w:val="32"/>
          <w:szCs w:val="32"/>
        </w:rPr>
        <w:t xml:space="preserve">pensada para </w:t>
      </w:r>
      <w:r w:rsidR="00A64E76">
        <w:rPr>
          <w:rFonts w:cstheme="minorHAnsi"/>
          <w:b/>
          <w:sz w:val="32"/>
          <w:szCs w:val="32"/>
        </w:rPr>
        <w:t xml:space="preserve">toda </w:t>
      </w:r>
      <w:r w:rsidR="004B4143">
        <w:rPr>
          <w:rFonts w:cstheme="minorHAnsi"/>
          <w:b/>
          <w:sz w:val="32"/>
          <w:szCs w:val="32"/>
        </w:rPr>
        <w:t>la campaña</w:t>
      </w:r>
      <w:r w:rsidRPr="00452259">
        <w:rPr>
          <w:rFonts w:cstheme="minorHAnsi"/>
          <w:b/>
          <w:sz w:val="32"/>
          <w:szCs w:val="32"/>
        </w:rPr>
        <w:t xml:space="preserve"> gruesa</w:t>
      </w:r>
    </w:p>
    <w:p w:rsidR="00FC7325" w:rsidRDefault="00A64E76" w:rsidP="0055488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sz w:val="24"/>
          <w:szCs w:val="24"/>
        </w:rPr>
        <w:t xml:space="preserve">Industrias Víctor </w:t>
      </w:r>
      <w:proofErr w:type="spellStart"/>
      <w:r w:rsidR="00452259" w:rsidRPr="00BB5EEA">
        <w:rPr>
          <w:rFonts w:cstheme="minorHAnsi"/>
          <w:i/>
          <w:sz w:val="24"/>
          <w:szCs w:val="24"/>
        </w:rPr>
        <w:t>Juri</w:t>
      </w:r>
      <w:proofErr w:type="spellEnd"/>
      <w:r w:rsidR="00452259" w:rsidRPr="00BB5EEA">
        <w:rPr>
          <w:rFonts w:cstheme="minorHAnsi"/>
          <w:i/>
          <w:sz w:val="24"/>
          <w:szCs w:val="24"/>
        </w:rPr>
        <w:t xml:space="preserve"> presentará en la próxima edición de </w:t>
      </w:r>
      <w:proofErr w:type="spellStart"/>
      <w:r w:rsidR="00452259" w:rsidRPr="00BB5EEA">
        <w:rPr>
          <w:rFonts w:cstheme="minorHAnsi"/>
          <w:i/>
          <w:sz w:val="24"/>
          <w:szCs w:val="24"/>
        </w:rPr>
        <w:t>Expoagro</w:t>
      </w:r>
      <w:proofErr w:type="spellEnd"/>
      <w:r w:rsidR="00452259" w:rsidRPr="00BB5EEA">
        <w:rPr>
          <w:rFonts w:cstheme="minorHAnsi"/>
          <w:i/>
          <w:sz w:val="24"/>
          <w:szCs w:val="24"/>
        </w:rPr>
        <w:t xml:space="preserve"> la flamante Latina ELYP 4.1, un equipo de precisión </w:t>
      </w:r>
      <w:r w:rsidR="004B4143" w:rsidRPr="00BB5EEA">
        <w:rPr>
          <w:rFonts w:cstheme="minorHAnsi"/>
          <w:i/>
          <w:sz w:val="24"/>
          <w:szCs w:val="24"/>
        </w:rPr>
        <w:t>a la medida de</w:t>
      </w:r>
      <w:r>
        <w:rPr>
          <w:rFonts w:cstheme="minorHAnsi"/>
          <w:i/>
          <w:sz w:val="24"/>
          <w:szCs w:val="24"/>
        </w:rPr>
        <w:t>l</w:t>
      </w:r>
      <w:r w:rsidR="004B4143" w:rsidRPr="00BB5EEA">
        <w:rPr>
          <w:rFonts w:cstheme="minorHAnsi"/>
          <w:i/>
          <w:sz w:val="24"/>
          <w:szCs w:val="24"/>
        </w:rPr>
        <w:t xml:space="preserve"> m</w:t>
      </w:r>
      <w:r w:rsidR="00452259" w:rsidRPr="00BB5EEA">
        <w:rPr>
          <w:rFonts w:cstheme="minorHAnsi"/>
          <w:i/>
          <w:sz w:val="24"/>
          <w:szCs w:val="24"/>
        </w:rPr>
        <w:t>aíz</w:t>
      </w:r>
      <w:r w:rsidR="004B4143" w:rsidRPr="00BB5EEA">
        <w:rPr>
          <w:rFonts w:cstheme="minorHAnsi"/>
          <w:i/>
          <w:sz w:val="24"/>
          <w:szCs w:val="24"/>
        </w:rPr>
        <w:t>,</w:t>
      </w:r>
      <w:r w:rsidR="00452259" w:rsidRPr="00BB5EE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el </w:t>
      </w:r>
      <w:r w:rsidR="00452259" w:rsidRPr="00BB5EEA">
        <w:rPr>
          <w:rFonts w:cstheme="minorHAnsi"/>
          <w:i/>
          <w:sz w:val="24"/>
          <w:szCs w:val="24"/>
        </w:rPr>
        <w:t>girasol</w:t>
      </w:r>
      <w:r w:rsidR="004B4143" w:rsidRPr="00BB5EEA">
        <w:rPr>
          <w:rFonts w:cstheme="minorHAnsi"/>
          <w:i/>
          <w:sz w:val="24"/>
          <w:szCs w:val="24"/>
        </w:rPr>
        <w:t xml:space="preserve"> y</w:t>
      </w:r>
      <w:r>
        <w:rPr>
          <w:rFonts w:cstheme="minorHAnsi"/>
          <w:i/>
          <w:sz w:val="24"/>
          <w:szCs w:val="24"/>
        </w:rPr>
        <w:t xml:space="preserve"> la</w:t>
      </w:r>
      <w:r w:rsidR="004B4143" w:rsidRPr="00BB5EEA">
        <w:rPr>
          <w:rFonts w:cstheme="minorHAnsi"/>
          <w:i/>
          <w:sz w:val="24"/>
          <w:szCs w:val="24"/>
        </w:rPr>
        <w:t xml:space="preserve"> soja</w:t>
      </w:r>
      <w:r>
        <w:rPr>
          <w:rFonts w:cstheme="minorHAnsi"/>
          <w:i/>
          <w:sz w:val="24"/>
          <w:szCs w:val="24"/>
        </w:rPr>
        <w:t xml:space="preserve"> de alta performance</w:t>
      </w:r>
      <w:r w:rsidR="00452259" w:rsidRPr="00BB5EEA">
        <w:rPr>
          <w:rFonts w:cstheme="minorHAnsi"/>
          <w:i/>
          <w:sz w:val="24"/>
          <w:szCs w:val="24"/>
        </w:rPr>
        <w:t xml:space="preserve">. </w:t>
      </w:r>
    </w:p>
    <w:p w:rsidR="00FC7325" w:rsidRPr="00BB5EEA" w:rsidRDefault="004B4143" w:rsidP="00554880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t xml:space="preserve">Con un par de unidades </w:t>
      </w:r>
      <w:r w:rsidR="00A64E76">
        <w:rPr>
          <w:rFonts w:cstheme="minorHAnsi"/>
        </w:rPr>
        <w:t>en etapa de prueba y</w:t>
      </w:r>
      <w:r w:rsidRPr="00BB5EEA">
        <w:rPr>
          <w:rFonts w:cstheme="minorHAnsi"/>
        </w:rPr>
        <w:t xml:space="preserve"> que durante </w:t>
      </w:r>
      <w:r w:rsidR="00A64E76">
        <w:rPr>
          <w:rFonts w:cstheme="minorHAnsi"/>
        </w:rPr>
        <w:t>2017</w:t>
      </w:r>
      <w:r w:rsidRPr="00BB5EEA">
        <w:rPr>
          <w:rFonts w:cstheme="minorHAnsi"/>
        </w:rPr>
        <w:t xml:space="preserve"> </w:t>
      </w:r>
      <w:r w:rsidR="00A64E76">
        <w:rPr>
          <w:rFonts w:cstheme="minorHAnsi"/>
        </w:rPr>
        <w:t>demostraron</w:t>
      </w:r>
      <w:r w:rsidRPr="00BB5EEA">
        <w:rPr>
          <w:rFonts w:cstheme="minorHAnsi"/>
        </w:rPr>
        <w:t xml:space="preserve"> excelentes resultados a campo, </w:t>
      </w:r>
      <w:r w:rsidR="00A64E76">
        <w:rPr>
          <w:rFonts w:cstheme="minorHAnsi"/>
        </w:rPr>
        <w:t xml:space="preserve">Industrias </w:t>
      </w:r>
      <w:r w:rsidRPr="00BB5EEA">
        <w:rPr>
          <w:rFonts w:cstheme="minorHAnsi"/>
        </w:rPr>
        <w:t>V</w:t>
      </w:r>
      <w:r w:rsidR="00A64E76">
        <w:rPr>
          <w:rFonts w:cstheme="minorHAnsi"/>
        </w:rPr>
        <w:t>í</w:t>
      </w:r>
      <w:r w:rsidRPr="00BB5EEA">
        <w:rPr>
          <w:rFonts w:cstheme="minorHAnsi"/>
        </w:rPr>
        <w:t xml:space="preserve">ctor </w:t>
      </w:r>
      <w:proofErr w:type="spellStart"/>
      <w:r w:rsidRPr="00BB5EEA">
        <w:rPr>
          <w:rFonts w:cstheme="minorHAnsi"/>
        </w:rPr>
        <w:t>Juri</w:t>
      </w:r>
      <w:proofErr w:type="spellEnd"/>
      <w:r w:rsidRPr="00BB5EEA">
        <w:rPr>
          <w:rFonts w:cstheme="minorHAnsi"/>
        </w:rPr>
        <w:t xml:space="preserve"> se apresta a presentar en sociedad la nueva sembradora Latina ELYP 4.1. </w:t>
      </w:r>
      <w:r w:rsidR="00A64E76">
        <w:rPr>
          <w:rFonts w:cstheme="minorHAnsi"/>
        </w:rPr>
        <w:t>E</w:t>
      </w:r>
      <w:r w:rsidRPr="00BB5EEA">
        <w:rPr>
          <w:rFonts w:cstheme="minorHAnsi"/>
        </w:rPr>
        <w:t xml:space="preserve">l momento elegido </w:t>
      </w:r>
      <w:r w:rsidR="00F80B52" w:rsidRPr="00BB5EEA">
        <w:rPr>
          <w:rFonts w:cstheme="minorHAnsi"/>
        </w:rPr>
        <w:t xml:space="preserve">para el lanzamiento </w:t>
      </w:r>
      <w:r w:rsidRPr="00BB5EEA">
        <w:rPr>
          <w:rFonts w:cstheme="minorHAnsi"/>
        </w:rPr>
        <w:t xml:space="preserve">será del 13 al 16 de marzo en San Nicolás, cuando </w:t>
      </w:r>
      <w:proofErr w:type="spellStart"/>
      <w:r w:rsidRPr="00BB5EEA">
        <w:rPr>
          <w:rFonts w:cstheme="minorHAnsi"/>
        </w:rPr>
        <w:t>Expoagro</w:t>
      </w:r>
      <w:proofErr w:type="spellEnd"/>
      <w:r w:rsidRPr="00BB5EEA">
        <w:rPr>
          <w:rFonts w:cstheme="minorHAnsi"/>
        </w:rPr>
        <w:t xml:space="preserve"> abra nuevamente sus puertas para congregar </w:t>
      </w:r>
      <w:r w:rsidR="00F80B52" w:rsidRPr="00BB5EEA">
        <w:rPr>
          <w:rFonts w:cstheme="minorHAnsi"/>
        </w:rPr>
        <w:t>por</w:t>
      </w:r>
      <w:r w:rsidRPr="00BB5EEA">
        <w:rPr>
          <w:rFonts w:cstheme="minorHAnsi"/>
        </w:rPr>
        <w:t xml:space="preserve"> cuatro días </w:t>
      </w:r>
      <w:r w:rsidR="00F80B52" w:rsidRPr="00BB5EEA">
        <w:rPr>
          <w:rFonts w:cstheme="minorHAnsi"/>
        </w:rPr>
        <w:t xml:space="preserve">las últimas innovaciones y la tecnología que se viene </w:t>
      </w:r>
      <w:r w:rsidR="00A64E76">
        <w:rPr>
          <w:rFonts w:cstheme="minorHAnsi"/>
        </w:rPr>
        <w:t>para</w:t>
      </w:r>
      <w:r w:rsidR="00F80B52" w:rsidRPr="00BB5EEA">
        <w:rPr>
          <w:rFonts w:cstheme="minorHAnsi"/>
        </w:rPr>
        <w:t xml:space="preserve"> el campo. </w:t>
      </w:r>
    </w:p>
    <w:p w:rsidR="00C01A1D" w:rsidRPr="00BB5EEA" w:rsidRDefault="00C01A1D" w:rsidP="00554880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t>“Nosotros siempre tuvimos una excelente máquina de trigo, que servía para sembrar todo menos maíz. Y por eso ahora creamos la Latina ELYP 4.1, que es totalmente de precisión neumática”, explica V</w:t>
      </w:r>
      <w:r w:rsidR="00A64E76">
        <w:rPr>
          <w:rFonts w:cstheme="minorHAnsi"/>
        </w:rPr>
        <w:t>í</w:t>
      </w:r>
      <w:r w:rsidRPr="00BB5EEA">
        <w:rPr>
          <w:rFonts w:cstheme="minorHAnsi"/>
        </w:rPr>
        <w:t xml:space="preserve">ctor </w:t>
      </w:r>
      <w:proofErr w:type="spellStart"/>
      <w:r w:rsidRPr="00BB5EEA">
        <w:rPr>
          <w:rFonts w:cstheme="minorHAnsi"/>
        </w:rPr>
        <w:t>Juri</w:t>
      </w:r>
      <w:proofErr w:type="spellEnd"/>
      <w:r w:rsidRPr="00BB5EEA">
        <w:rPr>
          <w:rFonts w:cstheme="minorHAnsi"/>
        </w:rPr>
        <w:t xml:space="preserve">, dueño de la fábrica que tiene su base en Carmen de </w:t>
      </w:r>
      <w:proofErr w:type="spellStart"/>
      <w:r w:rsidRPr="00BB5EEA">
        <w:rPr>
          <w:rFonts w:cstheme="minorHAnsi"/>
        </w:rPr>
        <w:t>Areco</w:t>
      </w:r>
      <w:proofErr w:type="spellEnd"/>
      <w:r w:rsidRPr="00BB5EEA">
        <w:rPr>
          <w:rFonts w:cstheme="minorHAnsi"/>
        </w:rPr>
        <w:t>, provincia de Buenos Aires. “Los primeros modelos dieron muy buenos resultados y ahora también vamos a equipar a las unidades con todo el sistema electrónico que hoy están ofreciendo las primeras marcas”, agrega.</w:t>
      </w:r>
    </w:p>
    <w:p w:rsidR="00A60AB9" w:rsidRPr="00BB5EEA" w:rsidRDefault="00C01A1D" w:rsidP="0019675A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t>La flamante sembradora es la hermana mayor del modelo de granos gruesos Latina Max 10</w:t>
      </w:r>
      <w:r w:rsidR="0019675A" w:rsidRPr="00BB5EEA">
        <w:rPr>
          <w:rFonts w:cstheme="minorHAnsi"/>
        </w:rPr>
        <w:t>,</w:t>
      </w:r>
      <w:r w:rsidRPr="00BB5EEA">
        <w:rPr>
          <w:rFonts w:cstheme="minorHAnsi"/>
        </w:rPr>
        <w:t xml:space="preserve"> lanzado por </w:t>
      </w:r>
      <w:r w:rsidR="0019675A" w:rsidRPr="00BB5EEA">
        <w:rPr>
          <w:rFonts w:cstheme="minorHAnsi"/>
        </w:rPr>
        <w:t>la compañía</w:t>
      </w:r>
      <w:r w:rsidRPr="00BB5EEA">
        <w:rPr>
          <w:rFonts w:cstheme="minorHAnsi"/>
        </w:rPr>
        <w:t xml:space="preserve"> en 2010.</w:t>
      </w:r>
      <w:r w:rsidR="0019675A" w:rsidRPr="00BB5EEA">
        <w:rPr>
          <w:rFonts w:cstheme="minorHAnsi"/>
        </w:rPr>
        <w:t xml:space="preserve"> La máquina ofrece un ancho de trabajo de 8,40 metros, configurado en 12 líneas a 70 cm (23×35 cm). Y al igual que el resto de las unidades creadas por la firma, la distribución de insumos es neumática tipo Air Drill, con dos turbinas de accionamiento por TDP y tolva centralizada de 3.800 litros. “Para nosotros es todo un orgullo que las demás marcas hayan adoptado un sistema creado por nosotros como el Air Drill”, comenta</w:t>
      </w:r>
      <w:r w:rsidR="00A64E76">
        <w:rPr>
          <w:rFonts w:cstheme="minorHAnsi"/>
        </w:rPr>
        <w:t xml:space="preserve"> </w:t>
      </w:r>
      <w:proofErr w:type="spellStart"/>
      <w:r w:rsidR="00A64E76">
        <w:rPr>
          <w:rFonts w:cstheme="minorHAnsi"/>
        </w:rPr>
        <w:t>Juri</w:t>
      </w:r>
      <w:proofErr w:type="spellEnd"/>
      <w:r w:rsidR="0019675A" w:rsidRPr="00BB5EEA">
        <w:rPr>
          <w:rFonts w:cstheme="minorHAnsi"/>
        </w:rPr>
        <w:t>.</w:t>
      </w:r>
    </w:p>
    <w:p w:rsidR="0019675A" w:rsidRPr="00BB5EEA" w:rsidRDefault="0019675A" w:rsidP="0019675A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t xml:space="preserve">La empresa fue pionera en el desarrollo de este sistema en la Argentina, posicionándose como un verdadero referente también a nivel mundial donde ha tenido una destacada actuación con una fuerte presencia sobre todo en Europa. </w:t>
      </w:r>
      <w:r w:rsidR="00EA3780" w:rsidRPr="00BB5EEA">
        <w:rPr>
          <w:rFonts w:cstheme="minorHAnsi"/>
        </w:rPr>
        <w:t>Su amplia experiencia en el comercio exterior nació con “</w:t>
      </w:r>
      <w:proofErr w:type="spellStart"/>
      <w:r w:rsidR="00EA3780" w:rsidRPr="00BB5EEA">
        <w:rPr>
          <w:rFonts w:cstheme="minorHAnsi"/>
        </w:rPr>
        <w:t>Atlantic</w:t>
      </w:r>
      <w:proofErr w:type="spellEnd"/>
      <w:r w:rsidR="00EA3780" w:rsidRPr="00BB5EEA">
        <w:rPr>
          <w:rFonts w:cstheme="minorHAnsi"/>
        </w:rPr>
        <w:t xml:space="preserve">, una sembradora de granos finos que cuenta con excelentes prestaciones, facilidad para el mantenimiento, muy buen precio y sobre todo una gran adaptación a los diferentes suelos. </w:t>
      </w:r>
      <w:r w:rsidRPr="00BB5EEA">
        <w:rPr>
          <w:rFonts w:cstheme="minorHAnsi"/>
        </w:rPr>
        <w:t>“La historia empezó en el 2003, cuando por intermedio de un amigo que tenemos en Francia, nos solicitaron una sembradora que se ajustara a las necesidades de los productores europeos”</w:t>
      </w:r>
      <w:r w:rsidR="00EA3780" w:rsidRPr="00BB5EEA">
        <w:rPr>
          <w:rFonts w:cstheme="minorHAnsi"/>
        </w:rPr>
        <w:t xml:space="preserve">, relata </w:t>
      </w:r>
      <w:proofErr w:type="spellStart"/>
      <w:r w:rsidR="00EA3780" w:rsidRPr="00BB5EEA">
        <w:rPr>
          <w:rFonts w:cstheme="minorHAnsi"/>
        </w:rPr>
        <w:t>Juri</w:t>
      </w:r>
      <w:proofErr w:type="spellEnd"/>
      <w:r w:rsidR="00EA3780" w:rsidRPr="00BB5EEA">
        <w:rPr>
          <w:rFonts w:cstheme="minorHAnsi"/>
        </w:rPr>
        <w:t xml:space="preserve">, quien asegura que ya </w:t>
      </w:r>
      <w:r w:rsidR="008E3694" w:rsidRPr="00BB5EEA">
        <w:rPr>
          <w:rFonts w:cstheme="minorHAnsi"/>
        </w:rPr>
        <w:t>l</w:t>
      </w:r>
      <w:r w:rsidR="00EA3780" w:rsidRPr="00BB5EEA">
        <w:rPr>
          <w:rFonts w:cstheme="minorHAnsi"/>
        </w:rPr>
        <w:t>l</w:t>
      </w:r>
      <w:r w:rsidR="008E3694" w:rsidRPr="00BB5EEA">
        <w:rPr>
          <w:rFonts w:cstheme="minorHAnsi"/>
        </w:rPr>
        <w:t xml:space="preserve">eva vendidas más de 70 unidades </w:t>
      </w:r>
      <w:r w:rsidR="00EA3780" w:rsidRPr="00BB5EEA">
        <w:rPr>
          <w:rFonts w:cstheme="minorHAnsi"/>
        </w:rPr>
        <w:t xml:space="preserve">de ese modelo sólo </w:t>
      </w:r>
      <w:r w:rsidR="008E3694" w:rsidRPr="00BB5EEA">
        <w:rPr>
          <w:rFonts w:cstheme="minorHAnsi"/>
        </w:rPr>
        <w:t xml:space="preserve">en Francia y Dinamarca. </w:t>
      </w:r>
    </w:p>
    <w:p w:rsidR="00AC5405" w:rsidRPr="00BB5EEA" w:rsidRDefault="00EA3780" w:rsidP="0019675A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t xml:space="preserve">El empresario reconoce que </w:t>
      </w:r>
      <w:r w:rsidR="00AC5405" w:rsidRPr="00BB5EEA">
        <w:rPr>
          <w:rFonts w:cstheme="minorHAnsi"/>
        </w:rPr>
        <w:t xml:space="preserve">el prestigio ganado dentro de la comunidad europea tiene su origen en un trabajo serio y responsable. Un reconocimiento que la firma también posee en </w:t>
      </w:r>
      <w:r w:rsidR="00780FC5" w:rsidRPr="00BB5EEA">
        <w:rPr>
          <w:rFonts w:cstheme="minorHAnsi"/>
        </w:rPr>
        <w:t xml:space="preserve">la Argentina gracias a una dosis combinada de inversiones, investigaciones para lograr productos con la más alta tecnología, y el desarrollo de un departamento de posventa eficiente y de calidad. </w:t>
      </w:r>
      <w:r w:rsidR="00780FC5" w:rsidRPr="00BB5EEA">
        <w:t>“</w:t>
      </w:r>
      <w:r w:rsidR="00780FC5" w:rsidRPr="00BB5EEA">
        <w:rPr>
          <w:rFonts w:cstheme="minorHAnsi"/>
        </w:rPr>
        <w:t xml:space="preserve">Por más que tengas la mejor máquina del mundo, si hoy no ofreces un buen servicio de posventa vas a vender menos”, asevera </w:t>
      </w:r>
      <w:proofErr w:type="spellStart"/>
      <w:r w:rsidR="00780FC5" w:rsidRPr="00BB5EEA">
        <w:rPr>
          <w:rFonts w:cstheme="minorHAnsi"/>
        </w:rPr>
        <w:t>Juri</w:t>
      </w:r>
      <w:proofErr w:type="spellEnd"/>
      <w:r w:rsidR="00780FC5" w:rsidRPr="00BB5EEA">
        <w:rPr>
          <w:rFonts w:cstheme="minorHAnsi"/>
        </w:rPr>
        <w:t>.</w:t>
      </w:r>
    </w:p>
    <w:p w:rsidR="00A8163B" w:rsidRPr="00BB5EEA" w:rsidRDefault="00A64E76" w:rsidP="0019675A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búsqueda de la eficiencia en las labores agrícolas ha sido una constante en la evolución de la marca </w:t>
      </w:r>
      <w:proofErr w:type="spellStart"/>
      <w:r>
        <w:rPr>
          <w:rFonts w:cstheme="minorHAnsi"/>
        </w:rPr>
        <w:t>Juri</w:t>
      </w:r>
      <w:proofErr w:type="spellEnd"/>
      <w:r>
        <w:rPr>
          <w:rFonts w:cstheme="minorHAnsi"/>
        </w:rPr>
        <w:t>.</w:t>
      </w:r>
      <w:r w:rsidR="00A8163B" w:rsidRPr="00BB5EEA">
        <w:rPr>
          <w:rFonts w:cstheme="minorHAnsi"/>
        </w:rPr>
        <w:t xml:space="preserve"> “Por eso cuidar las semillas y </w:t>
      </w:r>
      <w:r w:rsidR="00D971FC" w:rsidRPr="00BB5EEA">
        <w:rPr>
          <w:rFonts w:cstheme="minorHAnsi"/>
        </w:rPr>
        <w:t>bajar el tiempo de mano de obra</w:t>
      </w:r>
      <w:r w:rsidR="00A8163B" w:rsidRPr="00BB5EEA">
        <w:rPr>
          <w:rFonts w:cstheme="minorHAnsi"/>
        </w:rPr>
        <w:t xml:space="preserve"> con</w:t>
      </w:r>
      <w:r w:rsidR="00D971FC" w:rsidRPr="00BB5EEA">
        <w:rPr>
          <w:rFonts w:cstheme="minorHAnsi"/>
        </w:rPr>
        <w:t xml:space="preserve"> est</w:t>
      </w:r>
      <w:r w:rsidR="00A8163B" w:rsidRPr="00BB5EEA">
        <w:rPr>
          <w:rFonts w:cstheme="minorHAnsi"/>
        </w:rPr>
        <w:t xml:space="preserve">e tipo de </w:t>
      </w:r>
      <w:r w:rsidR="00D971FC" w:rsidRPr="00BB5EEA">
        <w:rPr>
          <w:rFonts w:cstheme="minorHAnsi"/>
        </w:rPr>
        <w:t xml:space="preserve"> máquinas </w:t>
      </w:r>
      <w:r w:rsidR="00A8163B" w:rsidRPr="00BB5EEA">
        <w:rPr>
          <w:rFonts w:cstheme="minorHAnsi"/>
        </w:rPr>
        <w:t>que pueden ser operadas por</w:t>
      </w:r>
      <w:r w:rsidR="00D971FC" w:rsidRPr="00BB5EEA">
        <w:rPr>
          <w:rFonts w:cstheme="minorHAnsi"/>
        </w:rPr>
        <w:t xml:space="preserve"> una sola persona</w:t>
      </w:r>
      <w:r w:rsidR="00A8163B" w:rsidRPr="00BB5EEA">
        <w:rPr>
          <w:rFonts w:cstheme="minorHAnsi"/>
        </w:rPr>
        <w:t xml:space="preserve"> es fundamental”, asegura el industrial, acerca de las ventajas comparativas de su empresa con el resto de la competencia.</w:t>
      </w:r>
    </w:p>
    <w:p w:rsidR="00913E90" w:rsidRPr="00BB5EEA" w:rsidRDefault="00913E90" w:rsidP="0019675A">
      <w:pPr>
        <w:spacing w:line="240" w:lineRule="auto"/>
        <w:jc w:val="both"/>
        <w:rPr>
          <w:rFonts w:cstheme="minorHAnsi"/>
        </w:rPr>
      </w:pPr>
      <w:r w:rsidRPr="00BB5EEA">
        <w:rPr>
          <w:rFonts w:cstheme="minorHAnsi"/>
        </w:rPr>
        <w:lastRenderedPageBreak/>
        <w:t xml:space="preserve">Allí se destaca la calidad también de sus productos, que han conseguido distintos reconocimientos y premios, </w:t>
      </w:r>
      <w:r w:rsidR="00BB5EEA" w:rsidRPr="00BB5EEA">
        <w:rPr>
          <w:rFonts w:cstheme="minorHAnsi"/>
        </w:rPr>
        <w:t xml:space="preserve">como la Medalla de Oro </w:t>
      </w:r>
      <w:r w:rsidR="00330793">
        <w:rPr>
          <w:rFonts w:cstheme="minorHAnsi"/>
        </w:rPr>
        <w:t xml:space="preserve">del Premio </w:t>
      </w:r>
      <w:proofErr w:type="spellStart"/>
      <w:r w:rsidR="00BB5EEA" w:rsidRPr="00BB5EEA">
        <w:rPr>
          <w:rFonts w:cstheme="minorHAnsi"/>
        </w:rPr>
        <w:t>Ternium</w:t>
      </w:r>
      <w:proofErr w:type="spellEnd"/>
      <w:r w:rsidR="00330793">
        <w:rPr>
          <w:rFonts w:cstheme="minorHAnsi"/>
        </w:rPr>
        <w:t xml:space="preserve"> </w:t>
      </w:r>
      <w:proofErr w:type="spellStart"/>
      <w:r w:rsidR="00330793">
        <w:rPr>
          <w:rFonts w:cstheme="minorHAnsi"/>
        </w:rPr>
        <w:t>Expoagro</w:t>
      </w:r>
      <w:proofErr w:type="spellEnd"/>
      <w:r w:rsidR="00BB5EEA" w:rsidRPr="00BB5EEA">
        <w:rPr>
          <w:rFonts w:cstheme="minorHAnsi"/>
        </w:rPr>
        <w:t xml:space="preserve"> a la Innovación Agroindust</w:t>
      </w:r>
      <w:r w:rsidR="00330793">
        <w:rPr>
          <w:rFonts w:cstheme="minorHAnsi"/>
        </w:rPr>
        <w:t xml:space="preserve">rial </w:t>
      </w:r>
      <w:r w:rsidR="002D5854">
        <w:rPr>
          <w:rFonts w:cstheme="minorHAnsi"/>
        </w:rPr>
        <w:t xml:space="preserve">de la </w:t>
      </w:r>
      <w:r w:rsidR="00BB5EEA" w:rsidRPr="00BB5EEA">
        <w:rPr>
          <w:rFonts w:cstheme="minorHAnsi"/>
        </w:rPr>
        <w:t>obtenida</w:t>
      </w:r>
      <w:r w:rsidR="002D5854">
        <w:rPr>
          <w:rFonts w:cstheme="minorHAnsi"/>
        </w:rPr>
        <w:t xml:space="preserve"> en la última edición</w:t>
      </w:r>
      <w:r w:rsidR="00BB5EEA" w:rsidRPr="00BB5EEA">
        <w:rPr>
          <w:rFonts w:cstheme="minorHAnsi"/>
        </w:rPr>
        <w:t xml:space="preserve"> </w:t>
      </w:r>
      <w:r w:rsidR="00330793">
        <w:rPr>
          <w:rFonts w:cstheme="minorHAnsi"/>
        </w:rPr>
        <w:t>por el s</w:t>
      </w:r>
      <w:r w:rsidR="00330793" w:rsidRPr="00330793">
        <w:rPr>
          <w:rFonts w:cstheme="minorHAnsi"/>
        </w:rPr>
        <w:t>istema de extinción automática de incendios en cosechadoras</w:t>
      </w:r>
      <w:r w:rsidR="00330793">
        <w:rPr>
          <w:rFonts w:cstheme="minorHAnsi"/>
        </w:rPr>
        <w:t xml:space="preserve"> de Matafuegos </w:t>
      </w:r>
      <w:proofErr w:type="spellStart"/>
      <w:r w:rsidR="00330793">
        <w:rPr>
          <w:rFonts w:cstheme="minorHAnsi"/>
        </w:rPr>
        <w:t>Giorgia</w:t>
      </w:r>
      <w:proofErr w:type="spellEnd"/>
      <w:r w:rsidR="00330793">
        <w:rPr>
          <w:rFonts w:cstheme="minorHAnsi"/>
        </w:rPr>
        <w:t xml:space="preserve">. </w:t>
      </w:r>
      <w:r w:rsidR="002D5854">
        <w:rPr>
          <w:rFonts w:cstheme="minorHAnsi"/>
        </w:rPr>
        <w:t xml:space="preserve">La innovación es fruto de una tarea conjunta entre </w:t>
      </w:r>
      <w:bookmarkStart w:id="0" w:name="_GoBack"/>
      <w:bookmarkEnd w:id="0"/>
      <w:r w:rsidR="002D5854">
        <w:rPr>
          <w:rFonts w:cstheme="minorHAnsi"/>
        </w:rPr>
        <w:t xml:space="preserve">ambas empresas y aporta </w:t>
      </w:r>
      <w:r w:rsidR="00BB5EEA" w:rsidRPr="00BB5EEA">
        <w:rPr>
          <w:rFonts w:cstheme="minorHAnsi"/>
        </w:rPr>
        <w:t xml:space="preserve">una original solución a un problema creciente. “Se trata de </w:t>
      </w:r>
      <w:r w:rsidRPr="00BB5EEA">
        <w:rPr>
          <w:rFonts w:cstheme="minorHAnsi"/>
        </w:rPr>
        <w:t xml:space="preserve">una alianza estratégica. </w:t>
      </w:r>
      <w:r w:rsidR="00BB5EEA" w:rsidRPr="00BB5EEA">
        <w:rPr>
          <w:rFonts w:cstheme="minorHAnsi"/>
        </w:rPr>
        <w:t>Estamos recién en el primer</w:t>
      </w:r>
      <w:r w:rsidRPr="00BB5EEA">
        <w:rPr>
          <w:rFonts w:cstheme="minorHAnsi"/>
        </w:rPr>
        <w:t xml:space="preserve"> </w:t>
      </w:r>
      <w:r w:rsidR="00BB5EEA" w:rsidRPr="00BB5EEA">
        <w:rPr>
          <w:rFonts w:cstheme="minorHAnsi"/>
        </w:rPr>
        <w:t>año pero</w:t>
      </w:r>
      <w:r w:rsidRPr="00BB5EEA">
        <w:rPr>
          <w:rFonts w:cstheme="minorHAnsi"/>
        </w:rPr>
        <w:t xml:space="preserve"> ya </w:t>
      </w:r>
      <w:r w:rsidR="00BB5EEA" w:rsidRPr="00BB5EEA">
        <w:rPr>
          <w:rFonts w:cstheme="minorHAnsi"/>
        </w:rPr>
        <w:t>se han</w:t>
      </w:r>
      <w:r w:rsidRPr="00BB5EEA">
        <w:rPr>
          <w:rFonts w:cstheme="minorHAnsi"/>
        </w:rPr>
        <w:t xml:space="preserve"> colocado dos equipos</w:t>
      </w:r>
      <w:r w:rsidR="00BB5EEA" w:rsidRPr="00BB5EEA">
        <w:rPr>
          <w:rFonts w:cstheme="minorHAnsi"/>
        </w:rPr>
        <w:t xml:space="preserve"> y estamos trabajando para abastecer a importantes firmas del mercado</w:t>
      </w:r>
      <w:r w:rsidRPr="00BB5EEA">
        <w:rPr>
          <w:rFonts w:cstheme="minorHAnsi"/>
        </w:rPr>
        <w:t xml:space="preserve">. Y además las compañías de seguros </w:t>
      </w:r>
      <w:r w:rsidR="00BB5EEA" w:rsidRPr="00BB5EEA">
        <w:rPr>
          <w:rFonts w:cstheme="minorHAnsi"/>
        </w:rPr>
        <w:t>están muy interesadas en</w:t>
      </w:r>
      <w:r w:rsidRPr="00BB5EEA">
        <w:rPr>
          <w:rFonts w:cstheme="minorHAnsi"/>
        </w:rPr>
        <w:t xml:space="preserve"> bajar el porcentaje de siniestros</w:t>
      </w:r>
      <w:r w:rsidR="00BB5EEA" w:rsidRPr="00BB5EEA">
        <w:rPr>
          <w:rFonts w:cstheme="minorHAnsi"/>
        </w:rPr>
        <w:t>”, remata</w:t>
      </w:r>
      <w:r w:rsidR="002D5854">
        <w:rPr>
          <w:rFonts w:cstheme="minorHAnsi"/>
        </w:rPr>
        <w:t xml:space="preserve"> Víctor </w:t>
      </w:r>
      <w:proofErr w:type="spellStart"/>
      <w:r w:rsidR="002D5854">
        <w:rPr>
          <w:rFonts w:cstheme="minorHAnsi"/>
        </w:rPr>
        <w:t>Juri</w:t>
      </w:r>
      <w:proofErr w:type="spellEnd"/>
      <w:r w:rsidRPr="00BB5EEA">
        <w:rPr>
          <w:rFonts w:cstheme="minorHAnsi"/>
        </w:rPr>
        <w:t>.</w:t>
      </w:r>
    </w:p>
    <w:sectPr w:rsidR="00913E90" w:rsidRPr="00BB5EEA" w:rsidSect="00F02011">
      <w:headerReference w:type="default" r:id="rId7"/>
      <w:footerReference w:type="default" r:id="rId8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74" w:rsidRDefault="00DE5E74" w:rsidP="004257A0">
      <w:pPr>
        <w:spacing w:after="0" w:line="240" w:lineRule="auto"/>
      </w:pPr>
      <w:r>
        <w:separator/>
      </w:r>
    </w:p>
  </w:endnote>
  <w:endnote w:type="continuationSeparator" w:id="0">
    <w:p w:rsidR="00DE5E74" w:rsidRDefault="00DE5E74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FA" w:rsidRDefault="00A64E76" w:rsidP="004257A0">
    <w:pPr>
      <w:pStyle w:val="Piedepgina"/>
      <w:ind w:left="-1701"/>
      <w:rPr>
        <w:noProof/>
        <w:lang w:eastAsia="es-ES"/>
      </w:rPr>
    </w:pPr>
    <w:r w:rsidRPr="00767077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55FD8AFA" wp14:editId="7AC97A13">
          <wp:simplePos x="0" y="0"/>
          <wp:positionH relativeFrom="column">
            <wp:posOffset>-1039495</wp:posOffset>
          </wp:positionH>
          <wp:positionV relativeFrom="paragraph">
            <wp:posOffset>-328930</wp:posOffset>
          </wp:positionV>
          <wp:extent cx="7419975" cy="201295"/>
          <wp:effectExtent l="0" t="0" r="0" b="0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57A0" w:rsidRDefault="004257A0" w:rsidP="004257A0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74" w:rsidRDefault="00DE5E74" w:rsidP="004257A0">
      <w:pPr>
        <w:spacing w:after="0" w:line="240" w:lineRule="auto"/>
      </w:pPr>
      <w:r>
        <w:separator/>
      </w:r>
    </w:p>
  </w:footnote>
  <w:footnote w:type="continuationSeparator" w:id="0">
    <w:p w:rsidR="00DE5E74" w:rsidRDefault="00DE5E74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A0" w:rsidRDefault="00A64E76" w:rsidP="004257A0">
    <w:pPr>
      <w:pStyle w:val="Encabezado"/>
      <w:ind w:left="-1701"/>
    </w:pPr>
    <w:r w:rsidRPr="00767077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1E07CAA" wp14:editId="4C1B7FAA">
          <wp:simplePos x="0" y="0"/>
          <wp:positionH relativeFrom="column">
            <wp:posOffset>-1150620</wp:posOffset>
          </wp:positionH>
          <wp:positionV relativeFrom="paragraph">
            <wp:posOffset>-28575</wp:posOffset>
          </wp:positionV>
          <wp:extent cx="7553325" cy="1690370"/>
          <wp:effectExtent l="0" t="0" r="0" b="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7A0"/>
    <w:rsid w:val="00012F54"/>
    <w:rsid w:val="000207E3"/>
    <w:rsid w:val="00025E5B"/>
    <w:rsid w:val="00026AB4"/>
    <w:rsid w:val="0003591D"/>
    <w:rsid w:val="000402E3"/>
    <w:rsid w:val="000427BF"/>
    <w:rsid w:val="000554C4"/>
    <w:rsid w:val="00095929"/>
    <w:rsid w:val="000B3D1B"/>
    <w:rsid w:val="000B6D59"/>
    <w:rsid w:val="000C0B83"/>
    <w:rsid w:val="000E797A"/>
    <w:rsid w:val="000F7148"/>
    <w:rsid w:val="00104CED"/>
    <w:rsid w:val="00105020"/>
    <w:rsid w:val="00106646"/>
    <w:rsid w:val="00114D49"/>
    <w:rsid w:val="001224AF"/>
    <w:rsid w:val="0013003C"/>
    <w:rsid w:val="00137655"/>
    <w:rsid w:val="00151EB0"/>
    <w:rsid w:val="00155265"/>
    <w:rsid w:val="0016159B"/>
    <w:rsid w:val="001633FA"/>
    <w:rsid w:val="00171A2A"/>
    <w:rsid w:val="00173975"/>
    <w:rsid w:val="00176B02"/>
    <w:rsid w:val="0019675A"/>
    <w:rsid w:val="001A1804"/>
    <w:rsid w:val="001A3712"/>
    <w:rsid w:val="001C0D4C"/>
    <w:rsid w:val="001C4BCE"/>
    <w:rsid w:val="001C52E1"/>
    <w:rsid w:val="001D17F1"/>
    <w:rsid w:val="001E3710"/>
    <w:rsid w:val="001E5296"/>
    <w:rsid w:val="001F412A"/>
    <w:rsid w:val="002155EA"/>
    <w:rsid w:val="00223F2B"/>
    <w:rsid w:val="00230A31"/>
    <w:rsid w:val="00251053"/>
    <w:rsid w:val="00255625"/>
    <w:rsid w:val="002906A7"/>
    <w:rsid w:val="00290A00"/>
    <w:rsid w:val="002B38CB"/>
    <w:rsid w:val="002C364A"/>
    <w:rsid w:val="002C7BFB"/>
    <w:rsid w:val="002D5854"/>
    <w:rsid w:val="002D62E6"/>
    <w:rsid w:val="002D7749"/>
    <w:rsid w:val="002F5CFC"/>
    <w:rsid w:val="003019E5"/>
    <w:rsid w:val="00302D26"/>
    <w:rsid w:val="00305229"/>
    <w:rsid w:val="003127F1"/>
    <w:rsid w:val="00313105"/>
    <w:rsid w:val="00315A78"/>
    <w:rsid w:val="003229BE"/>
    <w:rsid w:val="00323FA7"/>
    <w:rsid w:val="00330793"/>
    <w:rsid w:val="00356F02"/>
    <w:rsid w:val="003660C1"/>
    <w:rsid w:val="00374F61"/>
    <w:rsid w:val="003803C9"/>
    <w:rsid w:val="003A3924"/>
    <w:rsid w:val="003C3AD6"/>
    <w:rsid w:val="003E0973"/>
    <w:rsid w:val="003F1CCD"/>
    <w:rsid w:val="00410655"/>
    <w:rsid w:val="00425747"/>
    <w:rsid w:val="004257A0"/>
    <w:rsid w:val="00452259"/>
    <w:rsid w:val="004624A9"/>
    <w:rsid w:val="00471103"/>
    <w:rsid w:val="00477851"/>
    <w:rsid w:val="00481869"/>
    <w:rsid w:val="004855EF"/>
    <w:rsid w:val="00485C2B"/>
    <w:rsid w:val="00493DD1"/>
    <w:rsid w:val="004958DC"/>
    <w:rsid w:val="004B0613"/>
    <w:rsid w:val="004B4143"/>
    <w:rsid w:val="004D3509"/>
    <w:rsid w:val="004E66E7"/>
    <w:rsid w:val="004E746E"/>
    <w:rsid w:val="004F22B7"/>
    <w:rsid w:val="004F36D5"/>
    <w:rsid w:val="004F4510"/>
    <w:rsid w:val="00517FDE"/>
    <w:rsid w:val="00527797"/>
    <w:rsid w:val="00540653"/>
    <w:rsid w:val="00541C43"/>
    <w:rsid w:val="00554880"/>
    <w:rsid w:val="005629DB"/>
    <w:rsid w:val="00567BB6"/>
    <w:rsid w:val="00577F74"/>
    <w:rsid w:val="005867FD"/>
    <w:rsid w:val="00594B12"/>
    <w:rsid w:val="00595A7C"/>
    <w:rsid w:val="005A57EF"/>
    <w:rsid w:val="005A709D"/>
    <w:rsid w:val="005D37AD"/>
    <w:rsid w:val="00626EEB"/>
    <w:rsid w:val="00627D12"/>
    <w:rsid w:val="00633F4A"/>
    <w:rsid w:val="00641F07"/>
    <w:rsid w:val="0065419C"/>
    <w:rsid w:val="00654FE5"/>
    <w:rsid w:val="00667A02"/>
    <w:rsid w:val="0067509E"/>
    <w:rsid w:val="00675A79"/>
    <w:rsid w:val="00684E68"/>
    <w:rsid w:val="006B101E"/>
    <w:rsid w:val="006C4D18"/>
    <w:rsid w:val="006C7C6C"/>
    <w:rsid w:val="006D0113"/>
    <w:rsid w:val="006E079F"/>
    <w:rsid w:val="006E169C"/>
    <w:rsid w:val="00707383"/>
    <w:rsid w:val="00716F1F"/>
    <w:rsid w:val="0072090C"/>
    <w:rsid w:val="0072121E"/>
    <w:rsid w:val="00741E32"/>
    <w:rsid w:val="007523BC"/>
    <w:rsid w:val="007523C1"/>
    <w:rsid w:val="007601B5"/>
    <w:rsid w:val="00760DB3"/>
    <w:rsid w:val="007764B6"/>
    <w:rsid w:val="00780FC5"/>
    <w:rsid w:val="007A1905"/>
    <w:rsid w:val="007A1D9D"/>
    <w:rsid w:val="007A5198"/>
    <w:rsid w:val="007C5B87"/>
    <w:rsid w:val="007C7E00"/>
    <w:rsid w:val="007D411C"/>
    <w:rsid w:val="007D61FE"/>
    <w:rsid w:val="007E58B2"/>
    <w:rsid w:val="00812B67"/>
    <w:rsid w:val="0081308E"/>
    <w:rsid w:val="00816BE9"/>
    <w:rsid w:val="00856C3D"/>
    <w:rsid w:val="00861317"/>
    <w:rsid w:val="0086721C"/>
    <w:rsid w:val="00880E3A"/>
    <w:rsid w:val="008A3D2A"/>
    <w:rsid w:val="008B1B2E"/>
    <w:rsid w:val="008B74BE"/>
    <w:rsid w:val="008C7168"/>
    <w:rsid w:val="008D27B6"/>
    <w:rsid w:val="008D5972"/>
    <w:rsid w:val="008E2443"/>
    <w:rsid w:val="008E3694"/>
    <w:rsid w:val="008E3ACD"/>
    <w:rsid w:val="008F0B9B"/>
    <w:rsid w:val="008F5072"/>
    <w:rsid w:val="00910038"/>
    <w:rsid w:val="00913E50"/>
    <w:rsid w:val="00913E90"/>
    <w:rsid w:val="00917734"/>
    <w:rsid w:val="00920AD7"/>
    <w:rsid w:val="00920D21"/>
    <w:rsid w:val="00926926"/>
    <w:rsid w:val="00931C18"/>
    <w:rsid w:val="0093699F"/>
    <w:rsid w:val="0094491E"/>
    <w:rsid w:val="009558BE"/>
    <w:rsid w:val="00965419"/>
    <w:rsid w:val="009966CB"/>
    <w:rsid w:val="009A2F02"/>
    <w:rsid w:val="009D793A"/>
    <w:rsid w:val="00A03D0D"/>
    <w:rsid w:val="00A141CC"/>
    <w:rsid w:val="00A2271E"/>
    <w:rsid w:val="00A25AA5"/>
    <w:rsid w:val="00A263DC"/>
    <w:rsid w:val="00A35646"/>
    <w:rsid w:val="00A36A5A"/>
    <w:rsid w:val="00A44E85"/>
    <w:rsid w:val="00A4593F"/>
    <w:rsid w:val="00A60AB9"/>
    <w:rsid w:val="00A64E76"/>
    <w:rsid w:val="00A67BCD"/>
    <w:rsid w:val="00A761D0"/>
    <w:rsid w:val="00A8163B"/>
    <w:rsid w:val="00A93074"/>
    <w:rsid w:val="00AA234C"/>
    <w:rsid w:val="00AA4423"/>
    <w:rsid w:val="00AA7EC7"/>
    <w:rsid w:val="00AC5405"/>
    <w:rsid w:val="00AC759B"/>
    <w:rsid w:val="00AD08F7"/>
    <w:rsid w:val="00AF13DA"/>
    <w:rsid w:val="00AF77D1"/>
    <w:rsid w:val="00B00872"/>
    <w:rsid w:val="00B26566"/>
    <w:rsid w:val="00B26B4F"/>
    <w:rsid w:val="00B43E21"/>
    <w:rsid w:val="00B44456"/>
    <w:rsid w:val="00B64FFE"/>
    <w:rsid w:val="00B72B7F"/>
    <w:rsid w:val="00B86015"/>
    <w:rsid w:val="00B90CDE"/>
    <w:rsid w:val="00B91DAD"/>
    <w:rsid w:val="00B92281"/>
    <w:rsid w:val="00B96A68"/>
    <w:rsid w:val="00BA7364"/>
    <w:rsid w:val="00BB5EEA"/>
    <w:rsid w:val="00BD45ED"/>
    <w:rsid w:val="00BE68EE"/>
    <w:rsid w:val="00BE6943"/>
    <w:rsid w:val="00C01A1D"/>
    <w:rsid w:val="00C17E19"/>
    <w:rsid w:val="00C30B3B"/>
    <w:rsid w:val="00C33900"/>
    <w:rsid w:val="00C4377B"/>
    <w:rsid w:val="00C44E3C"/>
    <w:rsid w:val="00C54B01"/>
    <w:rsid w:val="00C9743A"/>
    <w:rsid w:val="00CE3B09"/>
    <w:rsid w:val="00D24265"/>
    <w:rsid w:val="00D331C4"/>
    <w:rsid w:val="00D36661"/>
    <w:rsid w:val="00D431BB"/>
    <w:rsid w:val="00D64FBA"/>
    <w:rsid w:val="00D7258D"/>
    <w:rsid w:val="00D73F85"/>
    <w:rsid w:val="00D8405E"/>
    <w:rsid w:val="00D92013"/>
    <w:rsid w:val="00D971FC"/>
    <w:rsid w:val="00DA44D1"/>
    <w:rsid w:val="00DB77FE"/>
    <w:rsid w:val="00DC368A"/>
    <w:rsid w:val="00DC6240"/>
    <w:rsid w:val="00DD480D"/>
    <w:rsid w:val="00DE5E74"/>
    <w:rsid w:val="00DF09DA"/>
    <w:rsid w:val="00DF2F8B"/>
    <w:rsid w:val="00E15FBA"/>
    <w:rsid w:val="00E33F6F"/>
    <w:rsid w:val="00E429A6"/>
    <w:rsid w:val="00E53DF7"/>
    <w:rsid w:val="00E654E3"/>
    <w:rsid w:val="00E7361F"/>
    <w:rsid w:val="00E74C2C"/>
    <w:rsid w:val="00E84FD3"/>
    <w:rsid w:val="00E90C5F"/>
    <w:rsid w:val="00E97171"/>
    <w:rsid w:val="00E971AB"/>
    <w:rsid w:val="00EA31C5"/>
    <w:rsid w:val="00EA3780"/>
    <w:rsid w:val="00EA5758"/>
    <w:rsid w:val="00EB3AFF"/>
    <w:rsid w:val="00EC1068"/>
    <w:rsid w:val="00ED5D79"/>
    <w:rsid w:val="00F01A14"/>
    <w:rsid w:val="00F02011"/>
    <w:rsid w:val="00F04FF0"/>
    <w:rsid w:val="00F076CD"/>
    <w:rsid w:val="00F07BCC"/>
    <w:rsid w:val="00F10758"/>
    <w:rsid w:val="00F15832"/>
    <w:rsid w:val="00F15A77"/>
    <w:rsid w:val="00F174CA"/>
    <w:rsid w:val="00F17F2D"/>
    <w:rsid w:val="00F21351"/>
    <w:rsid w:val="00F351B5"/>
    <w:rsid w:val="00F36FC7"/>
    <w:rsid w:val="00F738B3"/>
    <w:rsid w:val="00F80B52"/>
    <w:rsid w:val="00F911E0"/>
    <w:rsid w:val="00F937AE"/>
    <w:rsid w:val="00FA2E7B"/>
    <w:rsid w:val="00FA4477"/>
    <w:rsid w:val="00FA6E7D"/>
    <w:rsid w:val="00FB12AF"/>
    <w:rsid w:val="00FC7325"/>
    <w:rsid w:val="00FC7AFD"/>
    <w:rsid w:val="00FE074E"/>
    <w:rsid w:val="00FE3A70"/>
    <w:rsid w:val="00FE73F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F0"/>
  </w:style>
  <w:style w:type="paragraph" w:styleId="Ttulo2">
    <w:name w:val="heading 2"/>
    <w:basedOn w:val="Normal"/>
    <w:link w:val="Ttulo2Car"/>
    <w:uiPriority w:val="9"/>
    <w:qFormat/>
    <w:rsid w:val="00330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B91DAD"/>
  </w:style>
  <w:style w:type="character" w:customStyle="1" w:styleId="Ttulo2Car">
    <w:name w:val="Título 2 Car"/>
    <w:basedOn w:val="Fuentedeprrafopredeter"/>
    <w:link w:val="Ttulo2"/>
    <w:uiPriority w:val="9"/>
    <w:rsid w:val="00330793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Usuario</cp:lastModifiedBy>
  <cp:revision>104</cp:revision>
  <dcterms:created xsi:type="dcterms:W3CDTF">2017-11-13T21:38:00Z</dcterms:created>
  <dcterms:modified xsi:type="dcterms:W3CDTF">2018-01-03T17:14:00Z</dcterms:modified>
</cp:coreProperties>
</file>