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94C91" w14:textId="77777777" w:rsidR="000316B6" w:rsidRDefault="000316B6">
      <w:pPr>
        <w:rPr>
          <w:rFonts w:ascii="Aptos" w:eastAsia="Aptos" w:hAnsi="Aptos" w:cs="Aptos"/>
          <w:sz w:val="24"/>
          <w:szCs w:val="24"/>
        </w:rPr>
      </w:pPr>
    </w:p>
    <w:p w14:paraId="614B42F2" w14:textId="77777777" w:rsidR="000316B6" w:rsidRDefault="00D73DD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Congreso </w:t>
      </w:r>
      <w:proofErr w:type="spellStart"/>
      <w:r>
        <w:rPr>
          <w:b/>
          <w:bCs/>
          <w:sz w:val="28"/>
          <w:szCs w:val="28"/>
        </w:rPr>
        <w:t>Aapresid</w:t>
      </w:r>
      <w:proofErr w:type="spellEnd"/>
      <w:r>
        <w:rPr>
          <w:b/>
          <w:bCs/>
          <w:sz w:val="28"/>
          <w:szCs w:val="28"/>
        </w:rPr>
        <w:t xml:space="preserve">: la gran cita del ecosistema </w:t>
      </w:r>
      <w:proofErr w:type="spellStart"/>
      <w:r>
        <w:rPr>
          <w:b/>
          <w:bCs/>
          <w:sz w:val="28"/>
          <w:szCs w:val="28"/>
        </w:rPr>
        <w:t>Agtech</w:t>
      </w:r>
      <w:proofErr w:type="spellEnd"/>
    </w:p>
    <w:p w14:paraId="1F5429D0" w14:textId="77777777" w:rsidR="000316B6" w:rsidRDefault="000316B6">
      <w:pPr>
        <w:jc w:val="both"/>
      </w:pPr>
    </w:p>
    <w:p w14:paraId="7AD4D99D" w14:textId="77777777" w:rsidR="000316B6" w:rsidRDefault="00D73DD6">
      <w:pPr>
        <w:jc w:val="both"/>
      </w:pPr>
      <w:r>
        <w:rPr>
          <w:i/>
          <w:iCs/>
        </w:rPr>
        <w:t xml:space="preserve">Con actividades exclusivas, capacitaciones, espacios de exhibición, competencias y encuentros de negocios, las </w:t>
      </w:r>
      <w:proofErr w:type="spellStart"/>
      <w:r>
        <w:rPr>
          <w:i/>
          <w:iCs/>
        </w:rPr>
        <w:t>Agtech</w:t>
      </w:r>
      <w:proofErr w:type="spellEnd"/>
      <w:r>
        <w:rPr>
          <w:i/>
          <w:iCs/>
        </w:rPr>
        <w:t xml:space="preserve"> serán protagonistas de una agenda especialmente diseñada para impulsar la innovación en el agro.</w:t>
      </w:r>
    </w:p>
    <w:p w14:paraId="52AD600F" w14:textId="77777777" w:rsidR="000316B6" w:rsidRDefault="000316B6">
      <w:pPr>
        <w:jc w:val="both"/>
      </w:pPr>
    </w:p>
    <w:p w14:paraId="604AFB62" w14:textId="77777777" w:rsidR="000316B6" w:rsidRDefault="00D73DD6">
      <w:pPr>
        <w:jc w:val="both"/>
      </w:pPr>
      <w:hyperlink r:id="rId8">
        <w:r>
          <w:rPr>
            <w:color w:val="1155CC"/>
            <w:u w:val="single"/>
          </w:rPr>
          <w:t>FOTO</w:t>
        </w:r>
      </w:hyperlink>
    </w:p>
    <w:p w14:paraId="379AD9EF" w14:textId="77777777" w:rsidR="000316B6" w:rsidRDefault="000316B6">
      <w:pPr>
        <w:jc w:val="both"/>
      </w:pPr>
    </w:p>
    <w:p w14:paraId="4AA77EEA" w14:textId="254DABD7" w:rsidR="000316B6" w:rsidRDefault="00D73DD6">
      <w:pPr>
        <w:jc w:val="both"/>
        <w:rPr>
          <w:b/>
          <w:bCs/>
        </w:rPr>
      </w:pPr>
      <w:r>
        <w:t xml:space="preserve">El próximo </w:t>
      </w:r>
      <w:r>
        <w:rPr>
          <w:b/>
          <w:bCs/>
        </w:rPr>
        <w:t xml:space="preserve">Congreso </w:t>
      </w:r>
      <w:proofErr w:type="spellStart"/>
      <w:r>
        <w:rPr>
          <w:b/>
          <w:bCs/>
        </w:rPr>
        <w:t>Aapresid</w:t>
      </w:r>
      <w:proofErr w:type="spellEnd"/>
      <w:r>
        <w:rPr>
          <w:b/>
          <w:bCs/>
        </w:rPr>
        <w:t xml:space="preserve">, con la fuerza de Expoagro, será una edición especial para el ecosistema </w:t>
      </w:r>
      <w:proofErr w:type="spellStart"/>
      <w:r>
        <w:rPr>
          <w:b/>
          <w:bCs/>
        </w:rPr>
        <w:t>Agtech</w:t>
      </w:r>
      <w:proofErr w:type="spellEnd"/>
      <w:r>
        <w:rPr>
          <w:b/>
          <w:bCs/>
        </w:rPr>
        <w:t xml:space="preserve">, </w:t>
      </w:r>
      <w:proofErr w:type="gramStart"/>
      <w:r>
        <w:rPr>
          <w:b/>
          <w:bCs/>
        </w:rPr>
        <w:t>ya</w:t>
      </w:r>
      <w:r w:rsidR="00D81BB9">
        <w:rPr>
          <w:b/>
          <w:bCs/>
        </w:rPr>
        <w:t xml:space="preserve"> </w:t>
      </w:r>
      <w:r>
        <w:rPr>
          <w:b/>
          <w:bCs/>
        </w:rPr>
        <w:t>que</w:t>
      </w:r>
      <w:proofErr w:type="gramEnd"/>
      <w:r>
        <w:rPr>
          <w:b/>
          <w:bCs/>
        </w:rPr>
        <w:t xml:space="preserve"> del 4 al 6 de agosto, reunirá a los líderes en innovación y tecnología </w:t>
      </w:r>
      <w:r>
        <w:rPr>
          <w:b/>
          <w:bCs/>
        </w:rPr>
        <w:t>aplicada al agro.</w:t>
      </w:r>
    </w:p>
    <w:p w14:paraId="16BCAFBA" w14:textId="77777777" w:rsidR="000316B6" w:rsidRDefault="000316B6">
      <w:pPr>
        <w:jc w:val="both"/>
      </w:pPr>
    </w:p>
    <w:p w14:paraId="5FAE2871" w14:textId="77777777" w:rsidR="000316B6" w:rsidRDefault="00D73DD6">
      <w:pPr>
        <w:jc w:val="both"/>
        <w:rPr>
          <w:i/>
          <w:iCs/>
          <w:u w:val="single"/>
        </w:rPr>
      </w:pPr>
      <w:r>
        <w:rPr>
          <w:i/>
          <w:iCs/>
          <w:u w:val="single"/>
        </w:rPr>
        <w:t>Un foro exclusivo</w:t>
      </w:r>
    </w:p>
    <w:p w14:paraId="375267E5" w14:textId="77777777" w:rsidR="000316B6" w:rsidRDefault="000316B6">
      <w:pPr>
        <w:jc w:val="both"/>
        <w:rPr>
          <w:i/>
          <w:iCs/>
          <w:u w:val="single"/>
        </w:rPr>
      </w:pPr>
    </w:p>
    <w:p w14:paraId="6F6884CB" w14:textId="77777777" w:rsidR="000316B6" w:rsidRDefault="00D73DD6">
      <w:pPr>
        <w:jc w:val="both"/>
        <w:rPr>
          <w:b/>
          <w:bCs/>
        </w:rPr>
      </w:pPr>
      <w:r>
        <w:rPr>
          <w:b/>
          <w:bCs/>
        </w:rPr>
        <w:t xml:space="preserve">La agenda </w:t>
      </w:r>
      <w:proofErr w:type="spellStart"/>
      <w:r>
        <w:rPr>
          <w:b/>
          <w:bCs/>
        </w:rPr>
        <w:t>Agtech</w:t>
      </w:r>
      <w:proofErr w:type="spellEnd"/>
      <w:r>
        <w:rPr>
          <w:b/>
          <w:bCs/>
        </w:rPr>
        <w:t xml:space="preserve"> en Rosario comenzará el martes 4 de agosto por la mañana con el BCR </w:t>
      </w:r>
      <w:hyperlink r:id="rId9">
        <w:proofErr w:type="spellStart"/>
        <w:r>
          <w:rPr>
            <w:b/>
            <w:bCs/>
            <w:color w:val="1155CC"/>
            <w:u w:val="single"/>
          </w:rPr>
          <w:t>Agtech</w:t>
        </w:r>
        <w:proofErr w:type="spellEnd"/>
        <w:r>
          <w:rPr>
            <w:b/>
            <w:bCs/>
            <w:color w:val="1155CC"/>
            <w:u w:val="single"/>
          </w:rPr>
          <w:t xml:space="preserve"> </w:t>
        </w:r>
        <w:proofErr w:type="spellStart"/>
        <w:r>
          <w:rPr>
            <w:b/>
            <w:bCs/>
            <w:color w:val="1155CC"/>
            <w:u w:val="single"/>
          </w:rPr>
          <w:t>Forum</w:t>
        </w:r>
        <w:proofErr w:type="spellEnd"/>
      </w:hyperlink>
      <w:r>
        <w:rPr>
          <w:b/>
          <w:bCs/>
        </w:rPr>
        <w:t xml:space="preserve">, </w:t>
      </w:r>
      <w:r>
        <w:t>evento liderado por la</w:t>
      </w:r>
      <w:r>
        <w:rPr>
          <w:b/>
          <w:bCs/>
        </w:rPr>
        <w:t xml:space="preserve"> Bolsa de Comercio de Rosario e </w:t>
      </w:r>
      <w:proofErr w:type="spellStart"/>
      <w:r>
        <w:rPr>
          <w:b/>
          <w:bCs/>
        </w:rPr>
        <w:t>Innventu</w:t>
      </w:r>
      <w:r>
        <w:rPr>
          <w:b/>
          <w:bCs/>
        </w:rPr>
        <w:t>re</w:t>
      </w:r>
      <w:proofErr w:type="spellEnd"/>
      <w:r>
        <w:rPr>
          <w:b/>
          <w:bCs/>
        </w:rPr>
        <w:t xml:space="preserve">. </w:t>
      </w:r>
    </w:p>
    <w:p w14:paraId="17BB6053" w14:textId="77777777" w:rsidR="000316B6" w:rsidRDefault="000316B6">
      <w:pPr>
        <w:jc w:val="both"/>
      </w:pPr>
    </w:p>
    <w:p w14:paraId="0A6B1E4E" w14:textId="77777777" w:rsidR="000316B6" w:rsidRDefault="00D73DD6">
      <w:pPr>
        <w:jc w:val="both"/>
      </w:pPr>
      <w:r>
        <w:t xml:space="preserve">El mismo comenzará </w:t>
      </w:r>
      <w:r>
        <w:rPr>
          <w:b/>
          <w:bCs/>
        </w:rPr>
        <w:t xml:space="preserve">a las 9:00 </w:t>
      </w:r>
      <w:proofErr w:type="spellStart"/>
      <w:r>
        <w:rPr>
          <w:b/>
          <w:bCs/>
        </w:rPr>
        <w:t>hs</w:t>
      </w:r>
      <w:proofErr w:type="spellEnd"/>
      <w:r>
        <w:rPr>
          <w:b/>
          <w:bCs/>
        </w:rPr>
        <w:t xml:space="preserve"> en la sede de la Bolsa de Comercio de Rosario, y continuará con parte de su cronograma de actividades y paneles en el Congreso </w:t>
      </w:r>
      <w:proofErr w:type="spellStart"/>
      <w:r>
        <w:rPr>
          <w:b/>
          <w:bCs/>
        </w:rPr>
        <w:t>Aapresid</w:t>
      </w:r>
      <w:proofErr w:type="spellEnd"/>
      <w:r>
        <w:rPr>
          <w:b/>
          <w:bCs/>
        </w:rPr>
        <w:t xml:space="preserve"> en el Salón Metropolitano</w:t>
      </w:r>
      <w:r>
        <w:t>, con participación de figuras destacadas del sector agr</w:t>
      </w:r>
      <w:r>
        <w:t>oindustrial y del ecosistema de innovación, y poniendo en escena las últimas innovaciones y tendencias tecnológicas de la agroindustria. En paralelo, se realizarán reuniones 1 a 1 entre inversores, empresas y startups.</w:t>
      </w:r>
    </w:p>
    <w:p w14:paraId="4A765B1F" w14:textId="77777777" w:rsidR="000316B6" w:rsidRDefault="000316B6">
      <w:pPr>
        <w:jc w:val="both"/>
      </w:pPr>
    </w:p>
    <w:p w14:paraId="3992845C" w14:textId="77777777" w:rsidR="000316B6" w:rsidRDefault="00D73DD6">
      <w:pPr>
        <w:jc w:val="both"/>
        <w:rPr>
          <w:i/>
          <w:iCs/>
          <w:u w:val="single"/>
        </w:rPr>
      </w:pPr>
      <w:r>
        <w:rPr>
          <w:i/>
          <w:iCs/>
          <w:u w:val="single"/>
        </w:rPr>
        <w:t>Ponencias de lujo</w:t>
      </w:r>
    </w:p>
    <w:p w14:paraId="44EC9DEE" w14:textId="77777777" w:rsidR="000316B6" w:rsidRDefault="000316B6">
      <w:pPr>
        <w:jc w:val="both"/>
        <w:rPr>
          <w:b/>
          <w:bCs/>
        </w:rPr>
      </w:pPr>
    </w:p>
    <w:p w14:paraId="44738B80" w14:textId="77777777" w:rsidR="000316B6" w:rsidRDefault="00D73DD6">
      <w:pPr>
        <w:jc w:val="both"/>
      </w:pPr>
      <w:r>
        <w:t>En cada una de su</w:t>
      </w:r>
      <w:r>
        <w:t xml:space="preserve">s ediciones, el </w:t>
      </w:r>
      <w:r>
        <w:rPr>
          <w:b/>
          <w:bCs/>
        </w:rPr>
        <w:t xml:space="preserve">Congreso </w:t>
      </w:r>
      <w:proofErr w:type="spellStart"/>
      <w:r>
        <w:rPr>
          <w:b/>
          <w:bCs/>
        </w:rPr>
        <w:t>Aapresid</w:t>
      </w:r>
      <w:proofErr w:type="spellEnd"/>
      <w:r>
        <w:rPr>
          <w:b/>
          <w:bCs/>
        </w:rPr>
        <w:t xml:space="preserve"> </w:t>
      </w:r>
      <w:r>
        <w:t xml:space="preserve">convoca a los más importantes referentes nacionales e internacionales para conectar innovación, tecnología y conocimiento. Bajo el eje </w:t>
      </w:r>
      <w:r>
        <w:rPr>
          <w:b/>
          <w:bCs/>
        </w:rPr>
        <w:t xml:space="preserve">“Innovación y </w:t>
      </w:r>
      <w:proofErr w:type="spellStart"/>
      <w:r>
        <w:rPr>
          <w:b/>
          <w:bCs/>
        </w:rPr>
        <w:t>Agtech</w:t>
      </w:r>
      <w:proofErr w:type="spellEnd"/>
      <w:r>
        <w:rPr>
          <w:b/>
          <w:bCs/>
        </w:rPr>
        <w:t>”,</w:t>
      </w:r>
      <w:r>
        <w:t xml:space="preserve"> el evento tendrá una agenda exclusiva enfocada en ese segmento, </w:t>
      </w:r>
      <w:r>
        <w:t>que es punta de lanza en la investigación y el desarrollo de soluciones para el sector.</w:t>
      </w:r>
    </w:p>
    <w:p w14:paraId="1FBB97C0" w14:textId="77777777" w:rsidR="000316B6" w:rsidRDefault="000316B6">
      <w:pPr>
        <w:jc w:val="both"/>
      </w:pPr>
    </w:p>
    <w:p w14:paraId="7AB969F4" w14:textId="77777777" w:rsidR="000316B6" w:rsidRDefault="00D73DD6">
      <w:pPr>
        <w:jc w:val="both"/>
      </w:pPr>
      <w:r>
        <w:t>En total, serán 6 paneles con oradores expertos que pondrán sobre la mesa los principales debates en torno a la adopción de tecnología, el uso de datos para la toma de</w:t>
      </w:r>
      <w:r>
        <w:t xml:space="preserve"> decisiones, la gestión empresarial y las novedades aplicadas al lote.</w:t>
      </w:r>
    </w:p>
    <w:p w14:paraId="3622A13D" w14:textId="77777777" w:rsidR="000316B6" w:rsidRDefault="000316B6">
      <w:pPr>
        <w:jc w:val="both"/>
      </w:pPr>
    </w:p>
    <w:p w14:paraId="699074B4" w14:textId="77777777" w:rsidR="000316B6" w:rsidRDefault="00D73DD6">
      <w:pPr>
        <w:jc w:val="both"/>
        <w:rPr>
          <w:b/>
          <w:bCs/>
        </w:rPr>
      </w:pPr>
      <w:r>
        <w:rPr>
          <w:i/>
          <w:iCs/>
        </w:rPr>
        <w:t xml:space="preserve">“Fueron pensados con un enfoque funcional para el productor. El desafío es bajar a </w:t>
      </w:r>
      <w:proofErr w:type="gramStart"/>
      <w:r>
        <w:rPr>
          <w:i/>
          <w:iCs/>
        </w:rPr>
        <w:t>tierra  la</w:t>
      </w:r>
      <w:proofErr w:type="gramEnd"/>
      <w:r>
        <w:rPr>
          <w:i/>
          <w:iCs/>
        </w:rPr>
        <w:t xml:space="preserve"> oferta tecnológica, su dinamismo y las experiencias de uso para que vea concretamente las </w:t>
      </w:r>
      <w:r>
        <w:rPr>
          <w:i/>
          <w:iCs/>
        </w:rPr>
        <w:t>soluciones y los beneficios que aporta a su sistema”</w:t>
      </w:r>
      <w:r>
        <w:t xml:space="preserve">, explicó </w:t>
      </w:r>
      <w:r>
        <w:rPr>
          <w:b/>
          <w:bCs/>
        </w:rPr>
        <w:t xml:space="preserve">Federico </w:t>
      </w:r>
      <w:proofErr w:type="spellStart"/>
      <w:r>
        <w:rPr>
          <w:b/>
          <w:bCs/>
        </w:rPr>
        <w:t>Mazzón</w:t>
      </w:r>
      <w:proofErr w:type="spellEnd"/>
      <w:r>
        <w:rPr>
          <w:b/>
          <w:bCs/>
        </w:rPr>
        <w:t xml:space="preserve">, líder del portfolio de </w:t>
      </w:r>
      <w:proofErr w:type="spellStart"/>
      <w:r>
        <w:rPr>
          <w:b/>
          <w:bCs/>
        </w:rPr>
        <w:t>Innventure</w:t>
      </w:r>
      <w:proofErr w:type="spellEnd"/>
      <w:r>
        <w:rPr>
          <w:b/>
          <w:bCs/>
        </w:rPr>
        <w:t xml:space="preserve"> y asesor en Innovación y </w:t>
      </w:r>
      <w:proofErr w:type="spellStart"/>
      <w:r>
        <w:rPr>
          <w:b/>
          <w:bCs/>
        </w:rPr>
        <w:t>Agtech</w:t>
      </w:r>
      <w:proofErr w:type="spellEnd"/>
      <w:r>
        <w:rPr>
          <w:b/>
          <w:bCs/>
        </w:rPr>
        <w:t xml:space="preserve"> de </w:t>
      </w:r>
      <w:proofErr w:type="spellStart"/>
      <w:r>
        <w:rPr>
          <w:b/>
          <w:bCs/>
        </w:rPr>
        <w:t>Aapresid</w:t>
      </w:r>
      <w:proofErr w:type="spellEnd"/>
      <w:r>
        <w:rPr>
          <w:b/>
          <w:bCs/>
        </w:rPr>
        <w:t>.</w:t>
      </w:r>
    </w:p>
    <w:p w14:paraId="65DA0B89" w14:textId="77777777" w:rsidR="000316B6" w:rsidRDefault="000316B6">
      <w:pPr>
        <w:jc w:val="both"/>
      </w:pPr>
    </w:p>
    <w:p w14:paraId="78F9610E" w14:textId="77777777" w:rsidR="000316B6" w:rsidRDefault="00D73DD6">
      <w:pPr>
        <w:jc w:val="both"/>
      </w:pPr>
      <w:r>
        <w:t xml:space="preserve">Entre los paneles destacados se incluyen: </w:t>
      </w:r>
    </w:p>
    <w:p w14:paraId="120D5192" w14:textId="77777777" w:rsidR="000316B6" w:rsidRDefault="000316B6">
      <w:pPr>
        <w:jc w:val="both"/>
      </w:pPr>
    </w:p>
    <w:p w14:paraId="23FF0EB4" w14:textId="77777777" w:rsidR="000316B6" w:rsidRDefault="00D73DD6">
      <w:pPr>
        <w:numPr>
          <w:ilvl w:val="0"/>
          <w:numId w:val="5"/>
        </w:numPr>
        <w:jc w:val="both"/>
        <w:rPr>
          <w:b/>
          <w:bCs/>
        </w:rPr>
      </w:pPr>
      <w:r>
        <w:rPr>
          <w:b/>
          <w:bCs/>
        </w:rPr>
        <w:t>Del dato a la decisión: cómo construir un sistema pro</w:t>
      </w:r>
      <w:r>
        <w:rPr>
          <w:b/>
          <w:bCs/>
        </w:rPr>
        <w:t>ductivo inteligente</w:t>
      </w:r>
      <w:r>
        <w:t xml:space="preserve">. Una conversación sobre aprendizajes reales, integración de información y construcción de sistemas más eficientes, conectados e inteligentes desde la práctica cotidiana. </w:t>
      </w:r>
      <w:r>
        <w:rPr>
          <w:i/>
          <w:iCs/>
        </w:rPr>
        <w:lastRenderedPageBreak/>
        <w:t xml:space="preserve">Disertantes: Martín </w:t>
      </w:r>
      <w:proofErr w:type="spellStart"/>
      <w:r>
        <w:rPr>
          <w:i/>
          <w:iCs/>
        </w:rPr>
        <w:t>Lahitte</w:t>
      </w:r>
      <w:proofErr w:type="spellEnd"/>
      <w:r>
        <w:rPr>
          <w:i/>
          <w:iCs/>
        </w:rPr>
        <w:t xml:space="preserve"> (socio </w:t>
      </w:r>
      <w:proofErr w:type="spellStart"/>
      <w:r>
        <w:rPr>
          <w:i/>
          <w:iCs/>
        </w:rPr>
        <w:t>Aapresid</w:t>
      </w:r>
      <w:proofErr w:type="spellEnd"/>
      <w:r>
        <w:rPr>
          <w:i/>
          <w:iCs/>
        </w:rPr>
        <w:t>) y Nicolás Otamendi (E</w:t>
      </w:r>
      <w:r>
        <w:rPr>
          <w:i/>
          <w:iCs/>
        </w:rPr>
        <w:t>IWA). Moderador: Tomás Oesterheld.</w:t>
      </w:r>
    </w:p>
    <w:p w14:paraId="0AE3DFDE" w14:textId="77777777" w:rsidR="000316B6" w:rsidRDefault="000316B6">
      <w:pPr>
        <w:jc w:val="both"/>
      </w:pPr>
    </w:p>
    <w:p w14:paraId="630FFE45" w14:textId="77777777" w:rsidR="000316B6" w:rsidRDefault="00D73DD6">
      <w:pPr>
        <w:numPr>
          <w:ilvl w:val="0"/>
          <w:numId w:val="1"/>
        </w:numPr>
        <w:jc w:val="both"/>
        <w:rPr>
          <w:b/>
          <w:bCs/>
        </w:rPr>
      </w:pPr>
      <w:r>
        <w:rPr>
          <w:b/>
          <w:bCs/>
        </w:rPr>
        <w:t>Familias líderes de innovación. Legado e innovación</w:t>
      </w:r>
      <w:r>
        <w:t xml:space="preserve">. ¿Cómo se transforma una empresa familiar en un actor competitivo dentro de un mercado cada vez más tecnológico y globalizado? </w:t>
      </w:r>
    </w:p>
    <w:p w14:paraId="779A86DD" w14:textId="77777777" w:rsidR="000316B6" w:rsidRDefault="00D73DD6">
      <w:pPr>
        <w:ind w:left="720"/>
        <w:jc w:val="both"/>
        <w:rPr>
          <w:i/>
          <w:iCs/>
        </w:rPr>
      </w:pPr>
      <w:r>
        <w:rPr>
          <w:i/>
          <w:iCs/>
        </w:rPr>
        <w:t xml:space="preserve">Disertantes: Gustavo </w:t>
      </w:r>
      <w:proofErr w:type="spellStart"/>
      <w:r>
        <w:rPr>
          <w:i/>
          <w:iCs/>
        </w:rPr>
        <w:t>Crucianelli</w:t>
      </w:r>
      <w:proofErr w:type="spellEnd"/>
      <w:r>
        <w:rPr>
          <w:i/>
          <w:iCs/>
        </w:rPr>
        <w:t xml:space="preserve"> (</w:t>
      </w:r>
      <w:proofErr w:type="spellStart"/>
      <w:r>
        <w:rPr>
          <w:i/>
          <w:iCs/>
        </w:rPr>
        <w:t>Crucianelli</w:t>
      </w:r>
      <w:proofErr w:type="spellEnd"/>
      <w:r>
        <w:rPr>
          <w:i/>
          <w:iCs/>
        </w:rPr>
        <w:t>) e Ignacio Tanzi (Tanzi). Moderador: Guillermo Marrón.</w:t>
      </w:r>
    </w:p>
    <w:p w14:paraId="7E34B867" w14:textId="77777777" w:rsidR="000316B6" w:rsidRDefault="000316B6">
      <w:pPr>
        <w:jc w:val="both"/>
      </w:pPr>
    </w:p>
    <w:p w14:paraId="47934BD1" w14:textId="77777777" w:rsidR="000316B6" w:rsidRDefault="00D73DD6">
      <w:pPr>
        <w:numPr>
          <w:ilvl w:val="0"/>
          <w:numId w:val="3"/>
        </w:numPr>
        <w:jc w:val="both"/>
        <w:rPr>
          <w:b/>
          <w:bCs/>
        </w:rPr>
      </w:pPr>
      <w:r>
        <w:rPr>
          <w:b/>
          <w:bCs/>
        </w:rPr>
        <w:t>Anticiparse al clima: datos para decidir mejor</w:t>
      </w:r>
      <w:r>
        <w:t>. ¿Cómo interpretar la información climática para tomar mejores decisiones? ¿Qué herramientas existen hoy para gestionar el riesgo antes de la siembra? ¿Y cómo puede la tecnología ayudar a reducir la incertidum</w:t>
      </w:r>
      <w:r>
        <w:t xml:space="preserve">bre? </w:t>
      </w:r>
    </w:p>
    <w:p w14:paraId="78D06943" w14:textId="77777777" w:rsidR="000316B6" w:rsidRDefault="00D73DD6">
      <w:pPr>
        <w:ind w:left="720"/>
        <w:jc w:val="both"/>
        <w:rPr>
          <w:i/>
          <w:iCs/>
        </w:rPr>
      </w:pPr>
      <w:r>
        <w:rPr>
          <w:i/>
          <w:iCs/>
        </w:rPr>
        <w:t xml:space="preserve">Disertantes: Leonardo de </w:t>
      </w:r>
      <w:proofErr w:type="spellStart"/>
      <w:r>
        <w:rPr>
          <w:i/>
          <w:iCs/>
        </w:rPr>
        <w:t>Benedectis</w:t>
      </w:r>
      <w:proofErr w:type="spellEnd"/>
      <w:r>
        <w:rPr>
          <w:i/>
          <w:iCs/>
        </w:rPr>
        <w:t xml:space="preserve"> (</w:t>
      </w:r>
      <w:proofErr w:type="spellStart"/>
      <w:r>
        <w:rPr>
          <w:i/>
          <w:iCs/>
        </w:rPr>
        <w:t>CanalRural</w:t>
      </w:r>
      <w:proofErr w:type="spellEnd"/>
      <w:r>
        <w:rPr>
          <w:i/>
          <w:iCs/>
        </w:rPr>
        <w:t xml:space="preserve">) y Fernando </w:t>
      </w:r>
      <w:proofErr w:type="spellStart"/>
      <w:r>
        <w:rPr>
          <w:i/>
          <w:iCs/>
        </w:rPr>
        <w:t>Yu</w:t>
      </w:r>
      <w:proofErr w:type="spellEnd"/>
      <w:r>
        <w:rPr>
          <w:i/>
          <w:iCs/>
        </w:rPr>
        <w:t xml:space="preserve"> (</w:t>
      </w:r>
      <w:proofErr w:type="spellStart"/>
      <w:r>
        <w:rPr>
          <w:i/>
          <w:iCs/>
        </w:rPr>
        <w:t>Suyana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Climate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Insurance</w:t>
      </w:r>
      <w:proofErr w:type="spellEnd"/>
      <w:r>
        <w:rPr>
          <w:i/>
          <w:iCs/>
        </w:rPr>
        <w:t xml:space="preserve">). Moderadora: Juana </w:t>
      </w:r>
      <w:proofErr w:type="spellStart"/>
      <w:r>
        <w:rPr>
          <w:i/>
          <w:iCs/>
        </w:rPr>
        <w:t>Capdepont</w:t>
      </w:r>
      <w:proofErr w:type="spellEnd"/>
      <w:r>
        <w:rPr>
          <w:i/>
          <w:iCs/>
        </w:rPr>
        <w:t>.</w:t>
      </w:r>
    </w:p>
    <w:p w14:paraId="6E633576" w14:textId="77777777" w:rsidR="000316B6" w:rsidRDefault="000316B6">
      <w:pPr>
        <w:jc w:val="both"/>
      </w:pPr>
    </w:p>
    <w:p w14:paraId="6F06CF19" w14:textId="77777777" w:rsidR="000316B6" w:rsidRDefault="00D73DD6">
      <w:pPr>
        <w:numPr>
          <w:ilvl w:val="0"/>
          <w:numId w:val="4"/>
        </w:numPr>
        <w:jc w:val="both"/>
        <w:rPr>
          <w:b/>
          <w:bCs/>
        </w:rPr>
      </w:pPr>
      <w:r>
        <w:rPr>
          <w:b/>
          <w:bCs/>
        </w:rPr>
        <w:t>Drones en el agro</w:t>
      </w:r>
      <w:r>
        <w:t>. El presente y futuro de estas tecnologías en el agro: aplicaciones, escalabilidad, desafíos técnicos y regulat</w:t>
      </w:r>
      <w:r>
        <w:t xml:space="preserve">orios, y el lugar que ocupan dentro de una agricultura cada vez más precisa y basada en datos. </w:t>
      </w:r>
    </w:p>
    <w:p w14:paraId="7343ED30" w14:textId="77777777" w:rsidR="000316B6" w:rsidRDefault="00D73DD6">
      <w:pPr>
        <w:ind w:left="720"/>
        <w:jc w:val="both"/>
        <w:rPr>
          <w:i/>
          <w:iCs/>
        </w:rPr>
      </w:pPr>
      <w:r>
        <w:rPr>
          <w:i/>
          <w:iCs/>
        </w:rPr>
        <w:t>Disertantes: Fernando Carvalho (</w:t>
      </w:r>
      <w:proofErr w:type="spellStart"/>
      <w:r>
        <w:rPr>
          <w:i/>
          <w:iCs/>
        </w:rPr>
        <w:t>AgroEfetiva</w:t>
      </w:r>
      <w:proofErr w:type="spellEnd"/>
      <w:r>
        <w:rPr>
          <w:i/>
          <w:iCs/>
        </w:rPr>
        <w:t xml:space="preserve">) y Nico </w:t>
      </w:r>
      <w:proofErr w:type="spellStart"/>
      <w:r>
        <w:rPr>
          <w:i/>
          <w:iCs/>
        </w:rPr>
        <w:t>Bergmann</w:t>
      </w:r>
      <w:proofErr w:type="spellEnd"/>
      <w:r>
        <w:rPr>
          <w:i/>
          <w:iCs/>
        </w:rPr>
        <w:t xml:space="preserve"> (</w:t>
      </w:r>
      <w:proofErr w:type="spellStart"/>
      <w:r>
        <w:rPr>
          <w:i/>
          <w:iCs/>
        </w:rPr>
        <w:t>Vistaguay</w:t>
      </w:r>
      <w:proofErr w:type="spellEnd"/>
      <w:r>
        <w:rPr>
          <w:i/>
          <w:iCs/>
        </w:rPr>
        <w:t xml:space="preserve">). Moderador: </w:t>
      </w:r>
      <w:proofErr w:type="gramStart"/>
      <w:r>
        <w:rPr>
          <w:i/>
          <w:iCs/>
        </w:rPr>
        <w:t xml:space="preserve">Martín  </w:t>
      </w:r>
      <w:proofErr w:type="spellStart"/>
      <w:r>
        <w:rPr>
          <w:i/>
          <w:iCs/>
        </w:rPr>
        <w:t>Rainaudo</w:t>
      </w:r>
      <w:proofErr w:type="spellEnd"/>
      <w:proofErr w:type="gramEnd"/>
      <w:r>
        <w:rPr>
          <w:i/>
          <w:iCs/>
        </w:rPr>
        <w:t>.</w:t>
      </w:r>
    </w:p>
    <w:p w14:paraId="0FEF3510" w14:textId="77777777" w:rsidR="000316B6" w:rsidRDefault="000316B6">
      <w:pPr>
        <w:jc w:val="both"/>
      </w:pPr>
    </w:p>
    <w:p w14:paraId="66D36C92" w14:textId="77777777" w:rsidR="000316B6" w:rsidRDefault="00D73DD6">
      <w:pPr>
        <w:numPr>
          <w:ilvl w:val="0"/>
          <w:numId w:val="2"/>
        </w:numPr>
        <w:jc w:val="both"/>
        <w:rPr>
          <w:b/>
          <w:bCs/>
        </w:rPr>
      </w:pPr>
      <w:r>
        <w:rPr>
          <w:b/>
          <w:bCs/>
        </w:rPr>
        <w:t>Gestión empresarial 2.0</w:t>
      </w:r>
      <w:r>
        <w:t>. Un intercambio sobre los desafí</w:t>
      </w:r>
      <w:r>
        <w:t xml:space="preserve">os de la gestión empresarial moderna y las herramientas que están redefiniendo la competitividad de los negocios del agro. </w:t>
      </w:r>
    </w:p>
    <w:p w14:paraId="57F8FAFF" w14:textId="77777777" w:rsidR="000316B6" w:rsidRDefault="00D73DD6">
      <w:pPr>
        <w:ind w:left="720"/>
        <w:jc w:val="both"/>
        <w:rPr>
          <w:i/>
          <w:iCs/>
        </w:rPr>
      </w:pPr>
      <w:r>
        <w:rPr>
          <w:i/>
          <w:iCs/>
        </w:rPr>
        <w:t xml:space="preserve">Disertantes: Daniel </w:t>
      </w:r>
      <w:proofErr w:type="spellStart"/>
      <w:r>
        <w:rPr>
          <w:i/>
          <w:iCs/>
        </w:rPr>
        <w:t>Almazan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Sendino</w:t>
      </w:r>
      <w:proofErr w:type="spellEnd"/>
      <w:r>
        <w:rPr>
          <w:i/>
          <w:iCs/>
        </w:rPr>
        <w:t xml:space="preserve"> (</w:t>
      </w:r>
      <w:proofErr w:type="spellStart"/>
      <w:r>
        <w:rPr>
          <w:i/>
          <w:iCs/>
        </w:rPr>
        <w:t>Iagro</w:t>
      </w:r>
      <w:proofErr w:type="spellEnd"/>
      <w:r>
        <w:rPr>
          <w:i/>
          <w:iCs/>
        </w:rPr>
        <w:t>) y Andrés Cardinal (</w:t>
      </w:r>
      <w:proofErr w:type="spellStart"/>
      <w:r>
        <w:rPr>
          <w:i/>
          <w:iCs/>
        </w:rPr>
        <w:t>Finnegans</w:t>
      </w:r>
      <w:proofErr w:type="spellEnd"/>
      <w:r>
        <w:rPr>
          <w:i/>
          <w:iCs/>
        </w:rPr>
        <w:t>). Moderador: Iván Ordóñez.</w:t>
      </w:r>
    </w:p>
    <w:p w14:paraId="05C2004D" w14:textId="77777777" w:rsidR="000316B6" w:rsidRDefault="000316B6">
      <w:pPr>
        <w:jc w:val="both"/>
      </w:pPr>
    </w:p>
    <w:p w14:paraId="7E924084" w14:textId="77777777" w:rsidR="000316B6" w:rsidRDefault="00D73DD6">
      <w:pPr>
        <w:numPr>
          <w:ilvl w:val="0"/>
          <w:numId w:val="6"/>
        </w:numPr>
        <w:jc w:val="both"/>
        <w:rPr>
          <w:b/>
          <w:bCs/>
        </w:rPr>
      </w:pPr>
      <w:r>
        <w:rPr>
          <w:b/>
          <w:bCs/>
        </w:rPr>
        <w:t>Innovación en pasturas</w:t>
      </w:r>
      <w:r>
        <w:t>. El mane</w:t>
      </w:r>
      <w:r>
        <w:t xml:space="preserve">jo con nuevas herramientas para medir, monitorear y gestionar el recurso forrajero. </w:t>
      </w:r>
    </w:p>
    <w:p w14:paraId="4BC21125" w14:textId="77777777" w:rsidR="000316B6" w:rsidRDefault="00D73DD6">
      <w:pPr>
        <w:ind w:left="720"/>
        <w:jc w:val="both"/>
        <w:rPr>
          <w:i/>
          <w:iCs/>
        </w:rPr>
      </w:pPr>
      <w:r>
        <w:rPr>
          <w:i/>
          <w:iCs/>
        </w:rPr>
        <w:t xml:space="preserve">Disertantes: Juan Insua (CONICET) y Federico Fina (UNR). Moderador: Omar </w:t>
      </w:r>
      <w:proofErr w:type="spellStart"/>
      <w:r>
        <w:rPr>
          <w:i/>
          <w:iCs/>
        </w:rPr>
        <w:t>Peroggi</w:t>
      </w:r>
      <w:proofErr w:type="spellEnd"/>
      <w:r>
        <w:rPr>
          <w:i/>
          <w:iCs/>
        </w:rPr>
        <w:t>.</w:t>
      </w:r>
    </w:p>
    <w:p w14:paraId="6F18A8C2" w14:textId="77777777" w:rsidR="000316B6" w:rsidRDefault="000316B6">
      <w:pPr>
        <w:jc w:val="both"/>
      </w:pPr>
    </w:p>
    <w:p w14:paraId="200EFF08" w14:textId="77777777" w:rsidR="000316B6" w:rsidRDefault="00D73DD6">
      <w:pPr>
        <w:jc w:val="both"/>
        <w:rPr>
          <w:i/>
          <w:iCs/>
          <w:u w:val="single"/>
        </w:rPr>
      </w:pPr>
      <w:r>
        <w:rPr>
          <w:i/>
          <w:iCs/>
          <w:u w:val="single"/>
        </w:rPr>
        <w:t xml:space="preserve">Un “tour” por la innovación y las </w:t>
      </w:r>
      <w:proofErr w:type="spellStart"/>
      <w:r>
        <w:rPr>
          <w:i/>
          <w:iCs/>
          <w:u w:val="single"/>
        </w:rPr>
        <w:t>agtech</w:t>
      </w:r>
      <w:proofErr w:type="spellEnd"/>
    </w:p>
    <w:p w14:paraId="7A5AA6C0" w14:textId="77777777" w:rsidR="000316B6" w:rsidRDefault="000316B6">
      <w:pPr>
        <w:jc w:val="both"/>
        <w:rPr>
          <w:i/>
          <w:iCs/>
          <w:u w:val="single"/>
        </w:rPr>
      </w:pPr>
    </w:p>
    <w:p w14:paraId="02BC1395" w14:textId="77777777" w:rsidR="000316B6" w:rsidRDefault="00D73DD6">
      <w:pPr>
        <w:jc w:val="both"/>
        <w:rPr>
          <w:i/>
          <w:iCs/>
          <w:u w:val="single"/>
        </w:rPr>
      </w:pPr>
      <w:hyperlink r:id="rId10">
        <w:r>
          <w:rPr>
            <w:color w:val="1155CC"/>
            <w:u w:val="single"/>
          </w:rPr>
          <w:t>FOTO</w:t>
        </w:r>
      </w:hyperlink>
    </w:p>
    <w:p w14:paraId="0447EA1D" w14:textId="77777777" w:rsidR="000316B6" w:rsidRDefault="000316B6">
      <w:pPr>
        <w:jc w:val="both"/>
        <w:rPr>
          <w:b/>
          <w:bCs/>
        </w:rPr>
      </w:pPr>
    </w:p>
    <w:p w14:paraId="55ED09BE" w14:textId="77777777" w:rsidR="000316B6" w:rsidRDefault="00D73DD6">
      <w:pPr>
        <w:jc w:val="both"/>
      </w:pPr>
      <w:r>
        <w:t xml:space="preserve">En el predio del Salón Metropolitano de Rosario, el Congreso tendrá además un </w:t>
      </w:r>
      <w:r>
        <w:rPr>
          <w:b/>
          <w:bCs/>
        </w:rPr>
        <w:t xml:space="preserve">Espacio </w:t>
      </w:r>
      <w:proofErr w:type="spellStart"/>
      <w:r>
        <w:rPr>
          <w:b/>
          <w:bCs/>
        </w:rPr>
        <w:t>Agtech</w:t>
      </w:r>
      <w:proofErr w:type="spellEnd"/>
      <w:r>
        <w:rPr>
          <w:b/>
          <w:bCs/>
        </w:rPr>
        <w:t xml:space="preserve"> exclusivo</w:t>
      </w:r>
      <w:r>
        <w:t xml:space="preserve">, donde entre 15 y 20 empresas expondrán su tecnología y novedades. </w:t>
      </w:r>
      <w:r>
        <w:rPr>
          <w:i/>
          <w:iCs/>
        </w:rPr>
        <w:t>“Vamos a tener exponente</w:t>
      </w:r>
      <w:r>
        <w:rPr>
          <w:i/>
          <w:iCs/>
        </w:rPr>
        <w:t xml:space="preserve">s de todas las categorías: </w:t>
      </w:r>
      <w:proofErr w:type="spellStart"/>
      <w:r>
        <w:rPr>
          <w:i/>
          <w:iCs/>
        </w:rPr>
        <w:t>Bioinsumos</w:t>
      </w:r>
      <w:proofErr w:type="spellEnd"/>
      <w:r>
        <w:rPr>
          <w:i/>
          <w:iCs/>
        </w:rPr>
        <w:t xml:space="preserve"> y mejoramiento de cultivos, agricultura y ganadería de precisión, prevención y gestión del clima, gestión y medición ambiental y </w:t>
      </w:r>
      <w:proofErr w:type="spellStart"/>
      <w:r>
        <w:rPr>
          <w:i/>
          <w:iCs/>
        </w:rPr>
        <w:t>marketplaces</w:t>
      </w:r>
      <w:proofErr w:type="spellEnd"/>
      <w:r>
        <w:rPr>
          <w:i/>
          <w:iCs/>
        </w:rPr>
        <w:t>, entre otras”</w:t>
      </w:r>
      <w:r>
        <w:t xml:space="preserve">, aseguró </w:t>
      </w:r>
      <w:proofErr w:type="spellStart"/>
      <w:r>
        <w:t>Mazzón</w:t>
      </w:r>
      <w:proofErr w:type="spellEnd"/>
      <w:r>
        <w:t>.</w:t>
      </w:r>
    </w:p>
    <w:p w14:paraId="019B9922" w14:textId="77777777" w:rsidR="000316B6" w:rsidRDefault="000316B6">
      <w:pPr>
        <w:jc w:val="both"/>
      </w:pPr>
    </w:p>
    <w:p w14:paraId="494E4CBF" w14:textId="77777777" w:rsidR="000316B6" w:rsidRDefault="00D73DD6">
      <w:pPr>
        <w:jc w:val="both"/>
      </w:pPr>
      <w:r>
        <w:t xml:space="preserve">También se organizarán </w:t>
      </w:r>
      <w:r>
        <w:rPr>
          <w:b/>
          <w:bCs/>
        </w:rPr>
        <w:t>visitas guiadas</w:t>
      </w:r>
      <w:r>
        <w:t xml:space="preserve"> para </w:t>
      </w:r>
      <w:r>
        <w:t>que productores, empresarios, técnicos, estudiantes, y funcionarios conozcan al sector en profundidad.</w:t>
      </w:r>
      <w:r>
        <w:rPr>
          <w:i/>
          <w:iCs/>
        </w:rPr>
        <w:t xml:space="preserve"> “La idea es que funcione como un tour que recorra </w:t>
      </w:r>
      <w:proofErr w:type="gramStart"/>
      <w:r>
        <w:rPr>
          <w:i/>
          <w:iCs/>
        </w:rPr>
        <w:t>todas las startups</w:t>
      </w:r>
      <w:proofErr w:type="gramEnd"/>
      <w:r>
        <w:rPr>
          <w:i/>
          <w:iCs/>
        </w:rPr>
        <w:t>”</w:t>
      </w:r>
      <w:r>
        <w:t xml:space="preserve">, adelantó el referente. Y agregó: </w:t>
      </w:r>
      <w:r>
        <w:rPr>
          <w:i/>
          <w:iCs/>
        </w:rPr>
        <w:t>“Es un espacio increíble y tiene mucha vida, porq</w:t>
      </w:r>
      <w:r>
        <w:rPr>
          <w:i/>
          <w:iCs/>
        </w:rPr>
        <w:t xml:space="preserve">ue </w:t>
      </w:r>
      <w:r>
        <w:rPr>
          <w:b/>
          <w:bCs/>
          <w:i/>
          <w:iCs/>
        </w:rPr>
        <w:t xml:space="preserve">a todos les interesa ir a ver las novedades, conocer </w:t>
      </w:r>
      <w:r>
        <w:rPr>
          <w:b/>
          <w:bCs/>
          <w:i/>
          <w:iCs/>
        </w:rPr>
        <w:lastRenderedPageBreak/>
        <w:t>las nuevas tecnologías y estar en contacto con esas empresas</w:t>
      </w:r>
      <w:r>
        <w:rPr>
          <w:i/>
          <w:iCs/>
        </w:rPr>
        <w:t>. Va a ser muy interesante”</w:t>
      </w:r>
      <w:r>
        <w:t>.</w:t>
      </w:r>
    </w:p>
    <w:p w14:paraId="5BE31959" w14:textId="77777777" w:rsidR="000316B6" w:rsidRDefault="000316B6">
      <w:pPr>
        <w:jc w:val="both"/>
      </w:pPr>
    </w:p>
    <w:p w14:paraId="32504818" w14:textId="77777777" w:rsidR="000316B6" w:rsidRDefault="00D73DD6">
      <w:pPr>
        <w:jc w:val="both"/>
        <w:rPr>
          <w:i/>
          <w:iCs/>
          <w:u w:val="single"/>
        </w:rPr>
      </w:pPr>
      <w:r>
        <w:rPr>
          <w:i/>
          <w:iCs/>
          <w:u w:val="single"/>
        </w:rPr>
        <w:t>El “Demo Day”</w:t>
      </w:r>
    </w:p>
    <w:p w14:paraId="4CEA959D" w14:textId="77777777" w:rsidR="000316B6" w:rsidRDefault="000316B6">
      <w:pPr>
        <w:jc w:val="both"/>
        <w:rPr>
          <w:b/>
          <w:bCs/>
        </w:rPr>
      </w:pPr>
    </w:p>
    <w:p w14:paraId="5E7A7A28" w14:textId="77777777" w:rsidR="000316B6" w:rsidRDefault="00D73DD6">
      <w:pPr>
        <w:jc w:val="both"/>
      </w:pPr>
      <w:r>
        <w:t xml:space="preserve">Durante el segundo día del congreso, 10 startups </w:t>
      </w:r>
      <w:proofErr w:type="spellStart"/>
      <w:r>
        <w:t>agtech</w:t>
      </w:r>
      <w:proofErr w:type="spellEnd"/>
      <w:r>
        <w:t xml:space="preserve"> tendrán la posibilidad de presentarse ante un jurado de expertos a través de un breve “pitch”. A la competencia se la conoce como </w:t>
      </w:r>
      <w:r>
        <w:rPr>
          <w:b/>
          <w:bCs/>
        </w:rPr>
        <w:t>“</w:t>
      </w:r>
      <w:proofErr w:type="spellStart"/>
      <w:r>
        <w:rPr>
          <w:b/>
          <w:bCs/>
        </w:rPr>
        <w:t>Agtech</w:t>
      </w:r>
      <w:proofErr w:type="spellEnd"/>
      <w:r>
        <w:rPr>
          <w:b/>
          <w:bCs/>
        </w:rPr>
        <w:t xml:space="preserve"> Demo Day”</w:t>
      </w:r>
      <w:r>
        <w:t xml:space="preserve"> y, además de servir como vidriera para </w:t>
      </w:r>
      <w:proofErr w:type="gramStart"/>
      <w:r>
        <w:t>las startups</w:t>
      </w:r>
      <w:proofErr w:type="gramEnd"/>
      <w:r>
        <w:t>,</w:t>
      </w:r>
      <w:r>
        <w:t xml:space="preserve"> cosecha mucho interés en el público.</w:t>
      </w:r>
    </w:p>
    <w:p w14:paraId="1BAD2D5F" w14:textId="77777777" w:rsidR="000316B6" w:rsidRDefault="000316B6">
      <w:pPr>
        <w:jc w:val="both"/>
      </w:pPr>
    </w:p>
    <w:p w14:paraId="5DB24B02" w14:textId="77777777" w:rsidR="000316B6" w:rsidRDefault="00D73DD6">
      <w:pPr>
        <w:jc w:val="both"/>
      </w:pPr>
      <w:r>
        <w:rPr>
          <w:i/>
          <w:iCs/>
        </w:rPr>
        <w:t>“Es una actividad muy entretenida e interesante de ver, porque es distinta a una charla tradicional”,</w:t>
      </w:r>
      <w:r>
        <w:t xml:space="preserve"> afirmó </w:t>
      </w:r>
      <w:proofErr w:type="spellStart"/>
      <w:r>
        <w:t>Mazzón</w:t>
      </w:r>
      <w:proofErr w:type="spellEnd"/>
      <w:r>
        <w:t xml:space="preserve">. En este caso, </w:t>
      </w:r>
      <w:r>
        <w:rPr>
          <w:b/>
          <w:bCs/>
        </w:rPr>
        <w:t xml:space="preserve">cada representante dispone de 3 minutos para dar a conocer los aspectos destacados de </w:t>
      </w:r>
      <w:r>
        <w:rPr>
          <w:b/>
          <w:bCs/>
        </w:rPr>
        <w:t>su empresa; el problema que aborda, la solución que aporta, su diferencial y principales hitos</w:t>
      </w:r>
      <w:r>
        <w:t>. Un jurado compuesto por los principales actores del ecosistema tecnológico y del sector agro otorga una devolución y elige a los ganadores.</w:t>
      </w:r>
    </w:p>
    <w:p w14:paraId="1BF48018" w14:textId="77777777" w:rsidR="000316B6" w:rsidRDefault="000316B6">
      <w:pPr>
        <w:jc w:val="both"/>
        <w:rPr>
          <w:rFonts w:ascii="Aptos" w:eastAsia="Aptos" w:hAnsi="Aptos" w:cs="Aptos"/>
          <w:b/>
          <w:bCs/>
          <w:sz w:val="24"/>
          <w:szCs w:val="24"/>
        </w:rPr>
      </w:pPr>
      <w:bookmarkStart w:id="0" w:name="_heading=h.g7x4jrvn2o8g" w:colFirst="0" w:colLast="0"/>
      <w:bookmarkEnd w:id="0"/>
    </w:p>
    <w:sectPr w:rsidR="000316B6">
      <w:headerReference w:type="default" r:id="rId11"/>
      <w:footerReference w:type="default" r:id="rId12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F4D70B" w14:textId="77777777" w:rsidR="00D73DD6" w:rsidRDefault="00D73DD6">
      <w:pPr>
        <w:spacing w:line="240" w:lineRule="auto"/>
      </w:pPr>
      <w:r>
        <w:separator/>
      </w:r>
    </w:p>
  </w:endnote>
  <w:endnote w:type="continuationSeparator" w:id="0">
    <w:p w14:paraId="1D9A9920" w14:textId="77777777" w:rsidR="00D73DD6" w:rsidRDefault="00D73D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94AB426-600C-4603-BD4A-3D1D858F05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B0FA9BF-B9D3-42C4-A652-154ED944A6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BC707" w14:textId="77777777" w:rsidR="000316B6" w:rsidRDefault="000316B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9333FB" w14:textId="77777777" w:rsidR="00D73DD6" w:rsidRDefault="00D73DD6">
      <w:pPr>
        <w:spacing w:line="240" w:lineRule="auto"/>
      </w:pPr>
      <w:r>
        <w:separator/>
      </w:r>
    </w:p>
  </w:footnote>
  <w:footnote w:type="continuationSeparator" w:id="0">
    <w:p w14:paraId="50744DD1" w14:textId="77777777" w:rsidR="00D73DD6" w:rsidRDefault="00D73D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38483" w14:textId="77777777" w:rsidR="000316B6" w:rsidRDefault="00D73DD6">
    <w:r>
      <w:rPr>
        <w:noProof/>
      </w:rPr>
      <w:drawing>
        <wp:anchor distT="0" distB="0" distL="0" distR="0" simplePos="0" relativeHeight="251658240" behindDoc="1" locked="0" layoutInCell="1" hidden="0" allowOverlap="1" wp14:anchorId="04CA1CB8" wp14:editId="58BC650E">
          <wp:simplePos x="0" y="0"/>
          <wp:positionH relativeFrom="page">
            <wp:posOffset>-9523</wp:posOffset>
          </wp:positionH>
          <wp:positionV relativeFrom="page">
            <wp:posOffset>-47623</wp:posOffset>
          </wp:positionV>
          <wp:extent cx="7606030" cy="91503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6030" cy="9150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3D28"/>
    <w:multiLevelType w:val="multilevel"/>
    <w:tmpl w:val="D3AC007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F34FEE"/>
    <w:multiLevelType w:val="multilevel"/>
    <w:tmpl w:val="4830E1F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DAB1B27"/>
    <w:multiLevelType w:val="multilevel"/>
    <w:tmpl w:val="E0466B6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40724EC"/>
    <w:multiLevelType w:val="multilevel"/>
    <w:tmpl w:val="3DD0A8B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A031B0E"/>
    <w:multiLevelType w:val="multilevel"/>
    <w:tmpl w:val="1F7E915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FE42D81"/>
    <w:multiLevelType w:val="multilevel"/>
    <w:tmpl w:val="AD4EF5D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16B6"/>
    <w:rsid w:val="000316B6"/>
    <w:rsid w:val="00D73DD6"/>
    <w:rsid w:val="00D81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001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AFA29C"/>
  <w15:docId w15:val="{B0107A2D-3872-4A80-A858-F118DE159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n-001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oSSgK6M5bSrzgbYWeDcBvFDoDfB8JjSM/view?usp=sharin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drive.google.com/file/d/1js2SiUPw6tcFiafAr65RO2uB1X4rGaEs/view?usp=sharin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nnova.bcr.com.ar/foro-agtech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U50T+IBlZsj6h47LEZqV/JUyXQ==">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879</Words>
  <Characters>5013</Characters>
  <Application>Microsoft Office Word</Application>
  <DocSecurity>0</DocSecurity>
  <Lines>41</Lines>
  <Paragraphs>11</Paragraphs>
  <ScaleCrop>false</ScaleCrop>
  <Company/>
  <LinksUpToDate>false</LinksUpToDate>
  <CharactersWithSpaces>5881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Antonella  Schiantarelli</cp:lastModifiedBy>
  <cp:revision>3</cp:revision>
  <dcterms:created xsi:type="dcterms:W3CDTF">2026-07-15T16:02:00Z</dcterms:created>
  <dcterms:modified xsi:type="dcterms:W3CDTF">2026-07-15T16:06:00Z</dcterms:modified>
</cp:coreProperties>
</file>