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11D7" w14:textId="191A67C7" w:rsidR="00A55135" w:rsidRDefault="00004B9C" w:rsidP="00004B9C">
      <w:pPr>
        <w:jc w:val="center"/>
        <w:rPr>
          <w:b/>
          <w:bCs/>
          <w:sz w:val="28"/>
          <w:szCs w:val="28"/>
          <w:lang w:val="es-ES"/>
        </w:rPr>
      </w:pPr>
      <w:r w:rsidRPr="00004B9C">
        <w:rPr>
          <w:b/>
          <w:bCs/>
          <w:sz w:val="28"/>
          <w:szCs w:val="28"/>
          <w:lang w:val="es-ES"/>
        </w:rPr>
        <w:t>La f</w:t>
      </w:r>
      <w:r>
        <w:rPr>
          <w:b/>
          <w:bCs/>
          <w:sz w:val="28"/>
          <w:szCs w:val="28"/>
          <w:lang w:val="es-ES"/>
        </w:rPr>
        <w:t>ó</w:t>
      </w:r>
      <w:r w:rsidRPr="00004B9C">
        <w:rPr>
          <w:b/>
          <w:bCs/>
          <w:sz w:val="28"/>
          <w:szCs w:val="28"/>
          <w:lang w:val="es-ES"/>
        </w:rPr>
        <w:t>rmula que piden las empresas agro</w:t>
      </w:r>
      <w:r w:rsidR="000F1C91">
        <w:rPr>
          <w:b/>
          <w:bCs/>
          <w:sz w:val="28"/>
          <w:szCs w:val="28"/>
          <w:lang w:val="es-ES"/>
        </w:rPr>
        <w:t>industriales</w:t>
      </w:r>
      <w:r w:rsidRPr="00004B9C">
        <w:rPr>
          <w:b/>
          <w:bCs/>
          <w:sz w:val="28"/>
          <w:szCs w:val="28"/>
          <w:lang w:val="es-ES"/>
        </w:rPr>
        <w:t xml:space="preserve"> para los jóvenes: conocimiento + actitud</w:t>
      </w:r>
    </w:p>
    <w:p w14:paraId="25FAA366" w14:textId="78389109" w:rsidR="00287A99" w:rsidRPr="00004B9C" w:rsidRDefault="00060901" w:rsidP="00287A99">
      <w:pPr>
        <w:jc w:val="center"/>
        <w:rPr>
          <w:i/>
          <w:iCs/>
          <w:sz w:val="24"/>
          <w:szCs w:val="24"/>
          <w:lang w:val="es-ES"/>
        </w:rPr>
      </w:pPr>
      <w:r w:rsidRPr="00004B9C">
        <w:rPr>
          <w:i/>
          <w:iCs/>
          <w:sz w:val="24"/>
          <w:szCs w:val="24"/>
          <w:lang w:val="es-ES"/>
        </w:rPr>
        <w:t>A</w:t>
      </w:r>
      <w:r w:rsidR="00287A99" w:rsidRPr="00004B9C">
        <w:rPr>
          <w:i/>
          <w:iCs/>
          <w:sz w:val="24"/>
          <w:szCs w:val="24"/>
          <w:lang w:val="es-ES"/>
        </w:rPr>
        <w:t>demás de conocimiento, las empresas</w:t>
      </w:r>
      <w:r w:rsidR="00AE32CB">
        <w:rPr>
          <w:i/>
          <w:iCs/>
          <w:sz w:val="24"/>
          <w:szCs w:val="24"/>
          <w:lang w:val="es-ES"/>
        </w:rPr>
        <w:t xml:space="preserve"> del</w:t>
      </w:r>
      <w:r w:rsidR="00287A99" w:rsidRPr="00004B9C">
        <w:rPr>
          <w:i/>
          <w:iCs/>
          <w:sz w:val="24"/>
          <w:szCs w:val="24"/>
          <w:lang w:val="es-ES"/>
        </w:rPr>
        <w:t xml:space="preserve"> agro demandan más capacidad de adaptación </w:t>
      </w:r>
      <w:r w:rsidRPr="00004B9C">
        <w:rPr>
          <w:i/>
          <w:iCs/>
          <w:sz w:val="24"/>
          <w:szCs w:val="24"/>
          <w:lang w:val="es-ES"/>
        </w:rPr>
        <w:t xml:space="preserve">por parte de los jóvenes </w:t>
      </w:r>
      <w:r w:rsidR="00287A99" w:rsidRPr="00004B9C">
        <w:rPr>
          <w:i/>
          <w:iCs/>
          <w:sz w:val="24"/>
          <w:szCs w:val="24"/>
          <w:lang w:val="es-ES"/>
        </w:rPr>
        <w:t>para triunfar en el interior profundo</w:t>
      </w:r>
      <w:r w:rsidRPr="00004B9C">
        <w:rPr>
          <w:i/>
          <w:iCs/>
          <w:sz w:val="24"/>
          <w:szCs w:val="24"/>
          <w:lang w:val="es-ES"/>
        </w:rPr>
        <w:t>.</w:t>
      </w:r>
    </w:p>
    <w:p w14:paraId="1B5B552D" w14:textId="3B3A9490" w:rsidR="00287A99" w:rsidRPr="00287A99" w:rsidRDefault="00287A99" w:rsidP="00287A99">
      <w:pPr>
        <w:jc w:val="both"/>
        <w:rPr>
          <w:b/>
          <w:bCs/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>Luego de debutar con su primer webinar enfocado en maquinaria agrícola,</w:t>
      </w:r>
      <w:r>
        <w:rPr>
          <w:sz w:val="24"/>
          <w:szCs w:val="24"/>
          <w:lang w:val="es-ES"/>
        </w:rPr>
        <w:t xml:space="preserve"> este jueves 21,</w:t>
      </w:r>
      <w:r w:rsidRPr="00287A99">
        <w:rPr>
          <w:sz w:val="24"/>
          <w:szCs w:val="24"/>
          <w:lang w:val="es-ES"/>
        </w:rPr>
        <w:t xml:space="preserve"> </w:t>
      </w:r>
      <w:hyperlink r:id="rId8" w:history="1">
        <w:r w:rsidRPr="00287A99">
          <w:rPr>
            <w:rStyle w:val="Hipervnculo"/>
            <w:sz w:val="24"/>
            <w:szCs w:val="24"/>
            <w:lang w:val="es-ES"/>
          </w:rPr>
          <w:t>Expoagro Digital</w:t>
        </w:r>
      </w:hyperlink>
      <w:r w:rsidRPr="00287A99">
        <w:rPr>
          <w:sz w:val="24"/>
          <w:szCs w:val="24"/>
          <w:lang w:val="es-ES"/>
        </w:rPr>
        <w:t xml:space="preserve"> realizó un segundo evento virtual que puso el énfasis en </w:t>
      </w:r>
      <w:r w:rsidRPr="00287A99">
        <w:rPr>
          <w:b/>
          <w:bCs/>
          <w:sz w:val="24"/>
          <w:szCs w:val="24"/>
          <w:lang w:val="es-ES"/>
        </w:rPr>
        <w:t>la inserción laboral de los jóvenes en el agro.</w:t>
      </w:r>
    </w:p>
    <w:p w14:paraId="21242792" w14:textId="456C75F1" w:rsidR="00F6112B" w:rsidRDefault="00287A99" w:rsidP="00F6112B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287A99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Con la presencia de tres disertantes bien diversos, el conversatorio que fue de acceso libre y gratuito a través de </w:t>
      </w:r>
      <w:r w:rsidRPr="006B58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  <w:t xml:space="preserve">You Tube </w:t>
      </w:r>
      <w:hyperlink r:id="rId9" w:history="1">
        <w:r w:rsidRPr="006B58F9">
          <w:rPr>
            <w:rStyle w:val="Hipervnculo"/>
            <w:rFonts w:asciiTheme="minorHAnsi" w:hAnsiTheme="minorHAnsi" w:cstheme="minorHAnsi"/>
            <w:b/>
            <w:bCs/>
            <w:sz w:val="24"/>
            <w:szCs w:val="24"/>
            <w:lang w:val="es-ES"/>
          </w:rPr>
          <w:t>@Expoagro Argentina</w:t>
        </w:r>
      </w:hyperlink>
      <w:r>
        <w:rPr>
          <w:rStyle w:val="Hipervnculo"/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, </w:t>
      </w:r>
      <w:r w:rsidR="00F6112B">
        <w:rPr>
          <w:rFonts w:asciiTheme="minorHAnsi" w:hAnsiTheme="minorHAnsi" w:cstheme="minorHAnsi"/>
          <w:color w:val="auto"/>
          <w:sz w:val="24"/>
          <w:szCs w:val="24"/>
          <w:lang w:val="es-ES"/>
        </w:rPr>
        <w:t>brindó</w:t>
      </w:r>
      <w:r w:rsidRPr="00287A99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una serie de testimonios, experiencias e intercambios con </w:t>
      </w:r>
      <w:r w:rsidR="00F6112B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más de 150 </w:t>
      </w:r>
      <w:r w:rsidRPr="00287A99">
        <w:rPr>
          <w:rFonts w:asciiTheme="minorHAnsi" w:hAnsiTheme="minorHAnsi" w:cstheme="minorHAnsi"/>
          <w:color w:val="auto"/>
          <w:sz w:val="24"/>
          <w:szCs w:val="24"/>
          <w:lang w:val="es-ES"/>
        </w:rPr>
        <w:t>espectadores que no dejaron dudas que las nuevas generaciones son las que transformarán al agro.</w:t>
      </w:r>
    </w:p>
    <w:p w14:paraId="29732391" w14:textId="77777777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 xml:space="preserve">Una idea general que estuvo presente en los tres oradores es que </w:t>
      </w:r>
      <w:r w:rsidRPr="00287A99">
        <w:rPr>
          <w:b/>
          <w:bCs/>
          <w:sz w:val="24"/>
          <w:szCs w:val="24"/>
          <w:lang w:val="es-ES"/>
        </w:rPr>
        <w:t xml:space="preserve">los conocimientos técnicos no son nada si no hay una fuerte cuestión de actitud </w:t>
      </w:r>
      <w:r w:rsidRPr="00287A99">
        <w:rPr>
          <w:sz w:val="24"/>
          <w:szCs w:val="24"/>
          <w:lang w:val="es-ES"/>
        </w:rPr>
        <w:t>puesta a la hora de buscar trabajo, y que cada vez más empresas agropecuarias piden capacidad de adaptación para triunfar en el interior profundo, aunque también admitieron que en los últimos 25 o 30 años fue muy pobre la evolución en infraestructura como para que haya un arraigo feliz y próspero en el interior.</w:t>
      </w:r>
    </w:p>
    <w:p w14:paraId="4128284C" w14:textId="758911A1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b/>
          <w:bCs/>
          <w:sz w:val="24"/>
          <w:szCs w:val="24"/>
          <w:lang w:val="es-ES"/>
        </w:rPr>
        <w:t>Federico Lyford-Pike</w:t>
      </w:r>
      <w:r w:rsidRPr="00287A99">
        <w:rPr>
          <w:sz w:val="24"/>
          <w:szCs w:val="24"/>
          <w:lang w:val="es-ES"/>
        </w:rPr>
        <w:t xml:space="preserve">, director de </w:t>
      </w:r>
      <w:hyperlink r:id="rId10" w:history="1">
        <w:r w:rsidRPr="00287A99">
          <w:rPr>
            <w:rStyle w:val="Hipervnculo"/>
            <w:sz w:val="24"/>
            <w:szCs w:val="24"/>
            <w:lang w:val="es-ES"/>
          </w:rPr>
          <w:t>Capital Humano Agro</w:t>
        </w:r>
      </w:hyperlink>
      <w:r w:rsidRPr="00287A99">
        <w:rPr>
          <w:sz w:val="24"/>
          <w:szCs w:val="24"/>
          <w:lang w:val="es-ES"/>
        </w:rPr>
        <w:t xml:space="preserve"> y encargado de abrir el encuentro que estuvo seguido por profesionales y estudiantes de varios países, remarcó que “lo fundamental es la actitud de los jóvenes profesionales”</w:t>
      </w:r>
      <w:r>
        <w:rPr>
          <w:sz w:val="24"/>
          <w:szCs w:val="24"/>
          <w:lang w:val="es-ES"/>
        </w:rPr>
        <w:t>,</w:t>
      </w:r>
      <w:r w:rsidRPr="00287A99">
        <w:rPr>
          <w:sz w:val="24"/>
          <w:szCs w:val="24"/>
          <w:lang w:val="es-ES"/>
        </w:rPr>
        <w:t xml:space="preserve"> y expuso</w:t>
      </w:r>
      <w:r w:rsidR="001D4DF3">
        <w:rPr>
          <w:sz w:val="24"/>
          <w:szCs w:val="24"/>
          <w:lang w:val="es-ES"/>
        </w:rPr>
        <w:t xml:space="preserve">: </w:t>
      </w:r>
      <w:r w:rsidRPr="00287A99">
        <w:rPr>
          <w:sz w:val="24"/>
          <w:szCs w:val="24"/>
          <w:lang w:val="es-ES"/>
        </w:rPr>
        <w:t>“</w:t>
      </w:r>
      <w:r w:rsidR="001D4DF3">
        <w:rPr>
          <w:sz w:val="24"/>
          <w:szCs w:val="24"/>
          <w:lang w:val="es-ES"/>
        </w:rPr>
        <w:t>A</w:t>
      </w:r>
      <w:r w:rsidRPr="00287A99">
        <w:rPr>
          <w:sz w:val="24"/>
          <w:szCs w:val="24"/>
          <w:lang w:val="es-ES"/>
        </w:rPr>
        <w:t xml:space="preserve"> veces</w:t>
      </w:r>
      <w:r w:rsidR="001D4DF3">
        <w:rPr>
          <w:sz w:val="24"/>
          <w:szCs w:val="24"/>
          <w:lang w:val="es-ES"/>
        </w:rPr>
        <w:t xml:space="preserve">, uno </w:t>
      </w:r>
      <w:r w:rsidRPr="00287A99">
        <w:rPr>
          <w:sz w:val="24"/>
          <w:szCs w:val="24"/>
          <w:lang w:val="es-ES"/>
        </w:rPr>
        <w:t>entra en el plano laboral y se da cuenta de que es un mundo totalmente diferente del que vivió entre cuatro paredes de una facultad”.</w:t>
      </w:r>
    </w:p>
    <w:p w14:paraId="3C9ED569" w14:textId="00856063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 xml:space="preserve">Lyford-Pike, que hace más de 20 años se dedica a seleccionar personal agropecuario para empresas, declaró que </w:t>
      </w:r>
      <w:r w:rsidRPr="001D4DF3">
        <w:rPr>
          <w:b/>
          <w:bCs/>
          <w:sz w:val="24"/>
          <w:szCs w:val="24"/>
          <w:lang w:val="es-ES"/>
        </w:rPr>
        <w:t>además de actitud se requiere una forma de trabajo que contemple el manejo holístico</w:t>
      </w:r>
      <w:r w:rsidRPr="00287A99">
        <w:rPr>
          <w:sz w:val="24"/>
          <w:szCs w:val="24"/>
          <w:lang w:val="es-ES"/>
        </w:rPr>
        <w:t>, lo que implica concebir a la empresa agropecuaria como un todo, es decir, ya no se trata de darle un trato por separado a cada una de las partes o engranajes que la componen.</w:t>
      </w:r>
    </w:p>
    <w:p w14:paraId="346DE2E7" w14:textId="3C023DF1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>El especialista en selección de personal agropecuario se refirió a cambios profundos que se dieron en las empresas y manifestó</w:t>
      </w:r>
      <w:r>
        <w:rPr>
          <w:sz w:val="24"/>
          <w:szCs w:val="24"/>
          <w:lang w:val="es-ES"/>
        </w:rPr>
        <w:t xml:space="preserve">: </w:t>
      </w:r>
      <w:r w:rsidRPr="00287A99">
        <w:rPr>
          <w:sz w:val="24"/>
          <w:szCs w:val="24"/>
          <w:lang w:val="es-ES"/>
        </w:rPr>
        <w:t>“</w:t>
      </w:r>
      <w:r>
        <w:rPr>
          <w:sz w:val="24"/>
          <w:szCs w:val="24"/>
          <w:lang w:val="es-ES"/>
        </w:rPr>
        <w:t>L</w:t>
      </w:r>
      <w:r w:rsidRPr="00287A99">
        <w:rPr>
          <w:sz w:val="24"/>
          <w:szCs w:val="24"/>
          <w:lang w:val="es-ES"/>
        </w:rPr>
        <w:t xml:space="preserve">a agricultura y ganadería de precisión conllevan un cúmulo de datos e información compleja que hay que saber procesar y sintetizar y en esto tampoco debemos olvidar la gran demanda que empezaron a tener las </w:t>
      </w:r>
      <w:r w:rsidRPr="00287A99">
        <w:rPr>
          <w:b/>
          <w:bCs/>
          <w:sz w:val="24"/>
          <w:szCs w:val="24"/>
          <w:lang w:val="es-ES"/>
        </w:rPr>
        <w:t xml:space="preserve">Agtech </w:t>
      </w:r>
      <w:r w:rsidRPr="00287A99">
        <w:rPr>
          <w:sz w:val="24"/>
          <w:szCs w:val="24"/>
          <w:lang w:val="es-ES"/>
        </w:rPr>
        <w:t xml:space="preserve">abocadas a la agricultura digital”. </w:t>
      </w:r>
    </w:p>
    <w:p w14:paraId="76A695E0" w14:textId="0F440295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 xml:space="preserve">A su turno, </w:t>
      </w:r>
      <w:r w:rsidRPr="00287A99">
        <w:rPr>
          <w:b/>
          <w:bCs/>
          <w:sz w:val="24"/>
          <w:szCs w:val="24"/>
          <w:lang w:val="es-ES"/>
        </w:rPr>
        <w:t>Lucas Amadeo</w:t>
      </w:r>
      <w:r w:rsidRPr="00287A99">
        <w:rPr>
          <w:sz w:val="24"/>
          <w:szCs w:val="24"/>
          <w:lang w:val="es-ES"/>
        </w:rPr>
        <w:t xml:space="preserve">, cofundador y director ejecutivo de </w:t>
      </w:r>
      <w:hyperlink r:id="rId11" w:history="1">
        <w:r w:rsidRPr="00287A99">
          <w:rPr>
            <w:rStyle w:val="Hipervnculo"/>
            <w:sz w:val="24"/>
            <w:szCs w:val="24"/>
            <w:lang w:val="es-ES"/>
          </w:rPr>
          <w:t>Jornaderos</w:t>
        </w:r>
      </w:hyperlink>
      <w:r w:rsidR="001D5D72">
        <w:rPr>
          <w:rStyle w:val="Hipervnculo"/>
          <w:sz w:val="24"/>
          <w:szCs w:val="24"/>
          <w:lang w:val="es-ES"/>
        </w:rPr>
        <w:t xml:space="preserve"> Agro</w:t>
      </w:r>
      <w:r>
        <w:rPr>
          <w:sz w:val="24"/>
          <w:szCs w:val="24"/>
          <w:lang w:val="es-ES"/>
        </w:rPr>
        <w:t xml:space="preserve">, </w:t>
      </w:r>
      <w:r w:rsidRPr="00287A99">
        <w:rPr>
          <w:sz w:val="24"/>
          <w:szCs w:val="24"/>
          <w:lang w:val="es-ES"/>
        </w:rPr>
        <w:t xml:space="preserve">relató que </w:t>
      </w:r>
      <w:r w:rsidR="001D4DF3">
        <w:rPr>
          <w:sz w:val="24"/>
          <w:szCs w:val="24"/>
          <w:lang w:val="es-ES"/>
        </w:rPr>
        <w:t>la</w:t>
      </w:r>
      <w:r w:rsidRPr="00287A99">
        <w:rPr>
          <w:sz w:val="24"/>
          <w:szCs w:val="24"/>
          <w:lang w:val="es-ES"/>
        </w:rPr>
        <w:t xml:space="preserve"> organización surgió hace seis años para mejorar la inserción de jóvenes en el ambiente laboral agropecuario, generando intercambios entre el mundo técnico, práctico, académico y empresarial. </w:t>
      </w:r>
    </w:p>
    <w:p w14:paraId="6FD0AA08" w14:textId="77777777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lastRenderedPageBreak/>
        <w:t xml:space="preserve">“La principal actividad que hacíamos en 2015 eran jornadas a campo donde íbamos a conocer productores y empresas agropecuarias; </w:t>
      </w:r>
      <w:r w:rsidRPr="001D4DF3">
        <w:rPr>
          <w:b/>
          <w:bCs/>
          <w:sz w:val="24"/>
          <w:szCs w:val="24"/>
          <w:lang w:val="es-ES"/>
        </w:rPr>
        <w:t>hoy concretamos experiencias de interacción verdaderas entre estudiantes, jóvenes profesionales y empresarios</w:t>
      </w:r>
      <w:r w:rsidRPr="00287A99">
        <w:rPr>
          <w:sz w:val="24"/>
          <w:szCs w:val="24"/>
          <w:lang w:val="es-ES"/>
        </w:rPr>
        <w:t>”, remarcó el joven.</w:t>
      </w:r>
    </w:p>
    <w:p w14:paraId="3317F842" w14:textId="77777777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>En Jornaderos se establece un espacio de intercambio en una web que permite informar búsquedas e intereses. Las universidades y empresas ofrecen sus actividades, los usuarios se inscriben y asisten, y además pueden formarse a través de capacitaciones presenciales y virtuales, seminarios y webinarios que organizan allí mismo”.</w:t>
      </w:r>
    </w:p>
    <w:p w14:paraId="399BBF7D" w14:textId="77777777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>“</w:t>
      </w:r>
      <w:r w:rsidRPr="001D4DF3">
        <w:rPr>
          <w:b/>
          <w:bCs/>
          <w:sz w:val="24"/>
          <w:szCs w:val="24"/>
          <w:lang w:val="es-ES"/>
        </w:rPr>
        <w:t>Logramos construir una organización con la que los jóvenes se sienten identificados</w:t>
      </w:r>
      <w:r w:rsidRPr="00287A99">
        <w:rPr>
          <w:sz w:val="24"/>
          <w:szCs w:val="24"/>
          <w:lang w:val="es-ES"/>
        </w:rPr>
        <w:t xml:space="preserve"> y este año trataremos de seguir creciendo para poder sumar más oportunidades para ellos”, sintetizó el joven profesional.</w:t>
      </w:r>
    </w:p>
    <w:p w14:paraId="270DEB23" w14:textId="65699E43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 xml:space="preserve">El tercer orador del webinar organizado por Expoagro </w:t>
      </w:r>
      <w:r w:rsidR="001D4DF3">
        <w:rPr>
          <w:sz w:val="24"/>
          <w:szCs w:val="24"/>
          <w:lang w:val="es-ES"/>
        </w:rPr>
        <w:t xml:space="preserve">Digital, </w:t>
      </w:r>
      <w:r w:rsidRPr="00287A99">
        <w:rPr>
          <w:sz w:val="24"/>
          <w:szCs w:val="24"/>
          <w:lang w:val="es-ES"/>
        </w:rPr>
        <w:t xml:space="preserve">fue </w:t>
      </w:r>
      <w:r w:rsidRPr="001D4DF3">
        <w:rPr>
          <w:b/>
          <w:bCs/>
          <w:sz w:val="24"/>
          <w:szCs w:val="24"/>
          <w:lang w:val="es-ES"/>
        </w:rPr>
        <w:t>Martín Rostagno</w:t>
      </w:r>
      <w:r w:rsidRPr="00287A99">
        <w:rPr>
          <w:sz w:val="24"/>
          <w:szCs w:val="24"/>
          <w:lang w:val="es-ES"/>
        </w:rPr>
        <w:t>, subgerente de un establecimiento lechero en Masterton, Nueva Zelanda.</w:t>
      </w:r>
    </w:p>
    <w:p w14:paraId="5C02778D" w14:textId="77777777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>Rostagno recordó que decidió salir de su zona de confort y eligió especializarse en lechería y nutrición animal en uno de los países más eficientes en esas actividades. “</w:t>
      </w:r>
      <w:r w:rsidRPr="001D4DF3">
        <w:rPr>
          <w:b/>
          <w:bCs/>
          <w:sz w:val="24"/>
          <w:szCs w:val="24"/>
          <w:lang w:val="es-ES"/>
        </w:rPr>
        <w:t>Luego de mandar más de 200 mails para conseguirlo, lo concreté</w:t>
      </w:r>
      <w:r w:rsidRPr="00287A99">
        <w:rPr>
          <w:sz w:val="24"/>
          <w:szCs w:val="24"/>
          <w:lang w:val="es-ES"/>
        </w:rPr>
        <w:t xml:space="preserve"> y aunque hoy estoy a más de diez mil kilómetros de casa y tropecé con mil piedras en el camino, mantengo mi norte enfocado”, declaró.</w:t>
      </w:r>
    </w:p>
    <w:p w14:paraId="65B15441" w14:textId="19323BB7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 xml:space="preserve">En consonancia con </w:t>
      </w:r>
      <w:r w:rsidR="001D4DF3">
        <w:rPr>
          <w:sz w:val="24"/>
          <w:szCs w:val="24"/>
          <w:lang w:val="es-ES"/>
        </w:rPr>
        <w:t>Lyford-</w:t>
      </w:r>
      <w:r w:rsidRPr="00287A99">
        <w:rPr>
          <w:sz w:val="24"/>
          <w:szCs w:val="24"/>
          <w:lang w:val="es-ES"/>
        </w:rPr>
        <w:t xml:space="preserve">Pike y Amadeo, aclaró que “todo pasa por la actitud. </w:t>
      </w:r>
      <w:r w:rsidRPr="001D4DF3">
        <w:rPr>
          <w:b/>
          <w:bCs/>
          <w:sz w:val="24"/>
          <w:szCs w:val="24"/>
          <w:lang w:val="es-ES"/>
        </w:rPr>
        <w:t>Las oportunidades están, pero hay que salir a buscarlas</w:t>
      </w:r>
      <w:r w:rsidRPr="00287A99">
        <w:rPr>
          <w:sz w:val="24"/>
          <w:szCs w:val="24"/>
          <w:lang w:val="es-ES"/>
        </w:rPr>
        <w:t xml:space="preserve"> y no esperar a que te lleguen de arriba; lo que importa es la actitud de aprender. El techo en Nueva Zelanda, donde los sistemas lecheros son más simplificados, te lo </w:t>
      </w:r>
      <w:proofErr w:type="spellStart"/>
      <w:r w:rsidRPr="00287A99">
        <w:rPr>
          <w:sz w:val="24"/>
          <w:szCs w:val="24"/>
          <w:lang w:val="es-ES"/>
        </w:rPr>
        <w:t>pon</w:t>
      </w:r>
      <w:r w:rsidR="001D4DF3">
        <w:rPr>
          <w:sz w:val="24"/>
          <w:szCs w:val="24"/>
          <w:lang w:val="es-ES"/>
        </w:rPr>
        <w:t>é</w:t>
      </w:r>
      <w:r w:rsidRPr="00287A99">
        <w:rPr>
          <w:sz w:val="24"/>
          <w:szCs w:val="24"/>
          <w:lang w:val="es-ES"/>
        </w:rPr>
        <w:t>s</w:t>
      </w:r>
      <w:proofErr w:type="spellEnd"/>
      <w:r w:rsidRPr="00287A99">
        <w:rPr>
          <w:sz w:val="24"/>
          <w:szCs w:val="24"/>
          <w:lang w:val="es-ES"/>
        </w:rPr>
        <w:t xml:space="preserve"> vos mismo. </w:t>
      </w:r>
      <w:r w:rsidR="00F36B8F" w:rsidRPr="00F36B8F">
        <w:rPr>
          <w:sz w:val="24"/>
          <w:szCs w:val="24"/>
          <w:lang w:val="es-ES"/>
        </w:rPr>
        <w:t>Muchos profesionales llegaron acá sin haber visto una vaca en toda su vida y luego de un par de años llegan a gerenciar, con lo cual la teoría no siempre es todo”.</w:t>
      </w:r>
    </w:p>
    <w:p w14:paraId="5EFA415D" w14:textId="1F8535C7" w:rsidR="00287A99" w:rsidRDefault="001D4DF3" w:rsidP="00287A9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</w:t>
      </w:r>
      <w:r w:rsidR="00287A99" w:rsidRPr="00287A99">
        <w:rPr>
          <w:sz w:val="24"/>
          <w:szCs w:val="24"/>
          <w:lang w:val="es-ES"/>
        </w:rPr>
        <w:t xml:space="preserve">egún Rostagno, </w:t>
      </w:r>
      <w:r w:rsidRPr="001D4DF3">
        <w:rPr>
          <w:b/>
          <w:bCs/>
          <w:sz w:val="24"/>
          <w:szCs w:val="24"/>
          <w:lang w:val="es-ES"/>
        </w:rPr>
        <w:t xml:space="preserve">la clave </w:t>
      </w:r>
      <w:r w:rsidR="00287A99" w:rsidRPr="001D4DF3">
        <w:rPr>
          <w:b/>
          <w:bCs/>
          <w:sz w:val="24"/>
          <w:szCs w:val="24"/>
          <w:lang w:val="es-ES"/>
        </w:rPr>
        <w:t>es que las generaciones jóvenes puedan guiarse y rodearse de personas que sean más líderes que jefes</w:t>
      </w:r>
      <w:r w:rsidR="00287A99" w:rsidRPr="00287A99">
        <w:rPr>
          <w:sz w:val="24"/>
          <w:szCs w:val="24"/>
          <w:lang w:val="es-ES"/>
        </w:rPr>
        <w:t>. “Eso también es algo que creo que vamos a ver en los próximos empleos”, reflejó.</w:t>
      </w:r>
    </w:p>
    <w:p w14:paraId="546CD634" w14:textId="3247392C" w:rsidR="00004B9C" w:rsidRPr="00287A99" w:rsidRDefault="00004B9C" w:rsidP="00287A99">
      <w:pPr>
        <w:jc w:val="both"/>
        <w:rPr>
          <w:sz w:val="24"/>
          <w:szCs w:val="24"/>
          <w:lang w:val="es-ES"/>
        </w:rPr>
      </w:pPr>
      <w:r w:rsidRPr="00004B9C">
        <w:rPr>
          <w:sz w:val="24"/>
          <w:szCs w:val="24"/>
          <w:lang w:val="es-ES"/>
        </w:rPr>
        <w:t xml:space="preserve">A través de su cuenta de Instagram llamada </w:t>
      </w:r>
      <w:hyperlink r:id="rId12" w:history="1">
        <w:proofErr w:type="spellStart"/>
        <w:r w:rsidRPr="00004B9C">
          <w:rPr>
            <w:rStyle w:val="Hipervnculo"/>
            <w:sz w:val="24"/>
            <w:szCs w:val="24"/>
            <w:lang w:val="es-ES"/>
          </w:rPr>
          <w:t>holatambo</w:t>
        </w:r>
        <w:proofErr w:type="spellEnd"/>
      </w:hyperlink>
      <w:r>
        <w:rPr>
          <w:sz w:val="24"/>
          <w:szCs w:val="24"/>
          <w:lang w:val="es-ES"/>
        </w:rPr>
        <w:t xml:space="preserve">, </w:t>
      </w:r>
      <w:r w:rsidR="001D5D72" w:rsidRPr="001D5D72">
        <w:rPr>
          <w:sz w:val="24"/>
          <w:szCs w:val="24"/>
          <w:lang w:val="es-ES"/>
        </w:rPr>
        <w:t xml:space="preserve">Rostagno muestra cómo es el día a día de la producción lechera. “Ahí no solo comparto mi experiencia en Nueva Zelanda, sino que también </w:t>
      </w:r>
      <w:r w:rsidR="001D5D72" w:rsidRPr="001D5D72">
        <w:rPr>
          <w:b/>
          <w:bCs/>
          <w:sz w:val="24"/>
          <w:szCs w:val="24"/>
          <w:lang w:val="es-ES"/>
        </w:rPr>
        <w:t>muestro diferentes sistemas de producción de varios países</w:t>
      </w:r>
      <w:r w:rsidR="001D5D72" w:rsidRPr="001D5D72">
        <w:rPr>
          <w:sz w:val="24"/>
          <w:szCs w:val="24"/>
          <w:lang w:val="es-ES"/>
        </w:rPr>
        <w:t>, incluso con entrevistas en vivo a especialistas”, manifestó orgulloso.</w:t>
      </w:r>
    </w:p>
    <w:p w14:paraId="293DBAAD" w14:textId="0E4A7D28" w:rsidR="00287A99" w:rsidRPr="00287A99" w:rsidRDefault="00287A99" w:rsidP="00287A99">
      <w:pPr>
        <w:jc w:val="both"/>
        <w:rPr>
          <w:sz w:val="24"/>
          <w:szCs w:val="24"/>
          <w:lang w:val="es-ES"/>
        </w:rPr>
      </w:pPr>
      <w:r w:rsidRPr="00287A99">
        <w:rPr>
          <w:sz w:val="24"/>
          <w:szCs w:val="24"/>
          <w:lang w:val="es-ES"/>
        </w:rPr>
        <w:t>El agrónomo que cuenta con una diplomatura en agronegocios indicó que “ocho de cada diez empleos todavía no existen y hay estadísticas en torno a eso. Prestemos atención a estas cosas. Además, el desarrollo de las Ag</w:t>
      </w:r>
      <w:r w:rsidR="001D4DF3">
        <w:rPr>
          <w:sz w:val="24"/>
          <w:szCs w:val="24"/>
          <w:lang w:val="es-ES"/>
        </w:rPr>
        <w:t>t</w:t>
      </w:r>
      <w:r w:rsidRPr="00287A99">
        <w:rPr>
          <w:sz w:val="24"/>
          <w:szCs w:val="24"/>
          <w:lang w:val="es-ES"/>
        </w:rPr>
        <w:t>ech es exponencial y constante. Entonces, ¿Para qué esperar que llegue cuando en otros países ya está instalado? Trabajemos para que cuando llegue nos tome bien posicionados”.</w:t>
      </w:r>
    </w:p>
    <w:p w14:paraId="22F836AA" w14:textId="1904FB21" w:rsidR="002B5383" w:rsidRPr="00E516D9" w:rsidRDefault="002B5383" w:rsidP="002B5383">
      <w:pPr>
        <w:jc w:val="both"/>
        <w:rPr>
          <w:sz w:val="24"/>
          <w:szCs w:val="24"/>
          <w:lang w:val="es-ES"/>
        </w:rPr>
      </w:pPr>
      <w:r w:rsidRPr="0093508F">
        <w:rPr>
          <w:sz w:val="24"/>
          <w:szCs w:val="24"/>
          <w:lang w:val="es-ES"/>
        </w:rPr>
        <w:lastRenderedPageBreak/>
        <w:t>Descargar fotos de los disertantes</w:t>
      </w:r>
      <w:r w:rsidR="002C041F">
        <w:rPr>
          <w:sz w:val="24"/>
          <w:szCs w:val="24"/>
          <w:lang w:val="es-ES"/>
        </w:rPr>
        <w:t xml:space="preserve"> </w:t>
      </w:r>
      <w:hyperlink r:id="rId13" w:history="1">
        <w:r w:rsidR="002C041F" w:rsidRPr="002C041F">
          <w:rPr>
            <w:rStyle w:val="Hipervnculo"/>
            <w:sz w:val="24"/>
            <w:szCs w:val="24"/>
            <w:lang w:val="es-ES"/>
          </w:rPr>
          <w:t>AQUÍ</w:t>
        </w:r>
      </w:hyperlink>
    </w:p>
    <w:p w14:paraId="34284C58" w14:textId="21D82E3E" w:rsidR="00B929EB" w:rsidRPr="00407A3F" w:rsidRDefault="00D63C4C" w:rsidP="00407A3F">
      <w:r w:rsidRPr="00D63C4C">
        <w:rPr>
          <w:rFonts w:cstheme="minorHAnsi"/>
          <w:sz w:val="24"/>
          <w:szCs w:val="24"/>
          <w:shd w:val="clear" w:color="auto" w:fill="FFFFFF"/>
        </w:rPr>
        <w:t>Acceder a la grabación del webinar</w:t>
      </w:r>
      <w:r>
        <w:rPr>
          <w:rFonts w:ascii="Helvetica" w:hAnsi="Helvetica" w:cs="Helvetica"/>
          <w:color w:val="4B4B4B"/>
          <w:sz w:val="20"/>
          <w:szCs w:val="20"/>
          <w:shd w:val="clear" w:color="auto" w:fill="FFFFFF"/>
        </w:rPr>
        <w:t xml:space="preserve"> </w:t>
      </w:r>
      <w:hyperlink r:id="rId14" w:history="1">
        <w:r w:rsidRPr="00D63C4C">
          <w:rPr>
            <w:rStyle w:val="Hipervnculo"/>
            <w:rFonts w:ascii="Helvetica" w:hAnsi="Helvetica" w:cs="Helvetica"/>
            <w:sz w:val="20"/>
            <w:szCs w:val="20"/>
            <w:shd w:val="clear" w:color="auto" w:fill="FFFFFF"/>
          </w:rPr>
          <w:t>AQUÍ</w:t>
        </w:r>
      </w:hyperlink>
    </w:p>
    <w:sectPr w:rsidR="00B929EB" w:rsidRPr="00407A3F" w:rsidSect="00B04005">
      <w:headerReference w:type="default" r:id="rId15"/>
      <w:footerReference w:type="default" r:id="rId16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F8BF" w14:textId="77777777" w:rsidR="00CA496D" w:rsidRDefault="00CA496D" w:rsidP="00446CC9">
      <w:pPr>
        <w:spacing w:after="0" w:line="240" w:lineRule="auto"/>
      </w:pPr>
      <w:r>
        <w:separator/>
      </w:r>
    </w:p>
  </w:endnote>
  <w:endnote w:type="continuationSeparator" w:id="0">
    <w:p w14:paraId="1B10FF1E" w14:textId="77777777" w:rsidR="00CA496D" w:rsidRDefault="00CA496D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4AE4" w14:textId="77777777" w:rsidR="00446CC9" w:rsidRDefault="006C164E" w:rsidP="00446CC9">
    <w:pPr>
      <w:pStyle w:val="Piedepgina"/>
      <w:tabs>
        <w:tab w:val="clear" w:pos="4252"/>
        <w:tab w:val="clear" w:pos="8504"/>
        <w:tab w:val="left" w:pos="3248"/>
      </w:tabs>
    </w:pPr>
    <w:r w:rsidRPr="006C164E">
      <w:rPr>
        <w:noProof/>
        <w:lang w:eastAsia="es-AR"/>
      </w:rPr>
      <w:drawing>
        <wp:anchor distT="0" distB="0" distL="114300" distR="114300" simplePos="0" relativeHeight="251664896" behindDoc="0" locked="0" layoutInCell="1" allowOverlap="1" wp14:anchorId="24D49A4F" wp14:editId="0B309BF3">
          <wp:simplePos x="0" y="0"/>
          <wp:positionH relativeFrom="page">
            <wp:posOffset>0</wp:posOffset>
          </wp:positionH>
          <wp:positionV relativeFrom="paragraph">
            <wp:posOffset>31750</wp:posOffset>
          </wp:positionV>
          <wp:extent cx="7515225" cy="529590"/>
          <wp:effectExtent l="0" t="0" r="9525" b="3810"/>
          <wp:wrapThrough wrapText="bothSides">
            <wp:wrapPolygon edited="0">
              <wp:start x="0" y="0"/>
              <wp:lineTo x="0" y="20978"/>
              <wp:lineTo x="21573" y="20978"/>
              <wp:lineTo x="21573" y="0"/>
              <wp:lineTo x="0" y="0"/>
            </wp:wrapPolygon>
          </wp:wrapThrough>
          <wp:docPr id="2" name="Imagen 2" descr="C:\Users\luis\Downloads\pie  para word EA DIGITAL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pie  para word EA DIGITAL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62DB652F" wp14:editId="15C5A6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A9EA673" wp14:editId="13647EE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164C700" wp14:editId="6232FA2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8B2A77E" wp14:editId="58D06F0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27772" w14:textId="77777777" w:rsidR="00CA496D" w:rsidRDefault="00CA496D" w:rsidP="00446CC9">
      <w:pPr>
        <w:spacing w:after="0" w:line="240" w:lineRule="auto"/>
      </w:pPr>
      <w:r>
        <w:separator/>
      </w:r>
    </w:p>
  </w:footnote>
  <w:footnote w:type="continuationSeparator" w:id="0">
    <w:p w14:paraId="16DEE1BB" w14:textId="77777777" w:rsidR="00CA496D" w:rsidRDefault="00CA496D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6B4B" w14:textId="6519665B" w:rsidR="00446CC9" w:rsidRDefault="009F45F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920" behindDoc="0" locked="0" layoutInCell="1" allowOverlap="1" wp14:anchorId="49CD4141" wp14:editId="631F2011">
          <wp:simplePos x="0" y="0"/>
          <wp:positionH relativeFrom="page">
            <wp:posOffset>-635</wp:posOffset>
          </wp:positionH>
          <wp:positionV relativeFrom="paragraph">
            <wp:posOffset>-449580</wp:posOffset>
          </wp:positionV>
          <wp:extent cx="7553325" cy="1118870"/>
          <wp:effectExtent l="0" t="0" r="952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D03"/>
    <w:multiLevelType w:val="hybridMultilevel"/>
    <w:tmpl w:val="6D7810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2DC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2F411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46139C"/>
    <w:multiLevelType w:val="hybridMultilevel"/>
    <w:tmpl w:val="4390650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00C2F"/>
    <w:multiLevelType w:val="hybridMultilevel"/>
    <w:tmpl w:val="7776774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0AF1"/>
    <w:multiLevelType w:val="hybridMultilevel"/>
    <w:tmpl w:val="05861DF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2060C0"/>
    <w:multiLevelType w:val="hybridMultilevel"/>
    <w:tmpl w:val="DA78CD68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9"/>
    <w:rsid w:val="00004B9C"/>
    <w:rsid w:val="00022F7A"/>
    <w:rsid w:val="00031B8A"/>
    <w:rsid w:val="00060901"/>
    <w:rsid w:val="0008481A"/>
    <w:rsid w:val="000B26AB"/>
    <w:rsid w:val="000D41B4"/>
    <w:rsid w:val="000D5394"/>
    <w:rsid w:val="000E21EB"/>
    <w:rsid w:val="000E59A8"/>
    <w:rsid w:val="000F1C91"/>
    <w:rsid w:val="00103AC1"/>
    <w:rsid w:val="00112382"/>
    <w:rsid w:val="001145E0"/>
    <w:rsid w:val="001267A4"/>
    <w:rsid w:val="00150E5F"/>
    <w:rsid w:val="00170283"/>
    <w:rsid w:val="00185048"/>
    <w:rsid w:val="001C79FC"/>
    <w:rsid w:val="001D4DF3"/>
    <w:rsid w:val="001D5D72"/>
    <w:rsid w:val="001E1113"/>
    <w:rsid w:val="00234F46"/>
    <w:rsid w:val="00251051"/>
    <w:rsid w:val="00280FEE"/>
    <w:rsid w:val="00287A99"/>
    <w:rsid w:val="00287E46"/>
    <w:rsid w:val="002B31FC"/>
    <w:rsid w:val="002B5383"/>
    <w:rsid w:val="002C041F"/>
    <w:rsid w:val="002E2D08"/>
    <w:rsid w:val="00360600"/>
    <w:rsid w:val="003A3F11"/>
    <w:rsid w:val="003B3DD6"/>
    <w:rsid w:val="003D178B"/>
    <w:rsid w:val="003D787B"/>
    <w:rsid w:val="003F42F9"/>
    <w:rsid w:val="00407A3F"/>
    <w:rsid w:val="00446CC9"/>
    <w:rsid w:val="004E1702"/>
    <w:rsid w:val="005221DF"/>
    <w:rsid w:val="00525E3A"/>
    <w:rsid w:val="00534852"/>
    <w:rsid w:val="00553326"/>
    <w:rsid w:val="00576DEA"/>
    <w:rsid w:val="0059705E"/>
    <w:rsid w:val="005A5E0A"/>
    <w:rsid w:val="005E7CCD"/>
    <w:rsid w:val="006B1A51"/>
    <w:rsid w:val="006C164E"/>
    <w:rsid w:val="006C25D5"/>
    <w:rsid w:val="006F14DB"/>
    <w:rsid w:val="0070776E"/>
    <w:rsid w:val="0073666D"/>
    <w:rsid w:val="007833FD"/>
    <w:rsid w:val="007E0CB8"/>
    <w:rsid w:val="00854463"/>
    <w:rsid w:val="008871D5"/>
    <w:rsid w:val="008966DD"/>
    <w:rsid w:val="008D7988"/>
    <w:rsid w:val="008E7F34"/>
    <w:rsid w:val="00916B24"/>
    <w:rsid w:val="00922FF1"/>
    <w:rsid w:val="009955D0"/>
    <w:rsid w:val="009F45F9"/>
    <w:rsid w:val="00A1299E"/>
    <w:rsid w:val="00A45F2D"/>
    <w:rsid w:val="00A55135"/>
    <w:rsid w:val="00A5697C"/>
    <w:rsid w:val="00A613AB"/>
    <w:rsid w:val="00AA5D4C"/>
    <w:rsid w:val="00AC1E7D"/>
    <w:rsid w:val="00AE32CB"/>
    <w:rsid w:val="00AF4224"/>
    <w:rsid w:val="00B04005"/>
    <w:rsid w:val="00B13BDA"/>
    <w:rsid w:val="00B32F41"/>
    <w:rsid w:val="00B37B28"/>
    <w:rsid w:val="00B90484"/>
    <w:rsid w:val="00B929EB"/>
    <w:rsid w:val="00BA2510"/>
    <w:rsid w:val="00BF131D"/>
    <w:rsid w:val="00C32ED6"/>
    <w:rsid w:val="00C829BC"/>
    <w:rsid w:val="00C925A7"/>
    <w:rsid w:val="00CA496D"/>
    <w:rsid w:val="00CD61B8"/>
    <w:rsid w:val="00D15E89"/>
    <w:rsid w:val="00D35059"/>
    <w:rsid w:val="00D3614B"/>
    <w:rsid w:val="00D37D02"/>
    <w:rsid w:val="00D63C4C"/>
    <w:rsid w:val="00DA2324"/>
    <w:rsid w:val="00DE549A"/>
    <w:rsid w:val="00E02814"/>
    <w:rsid w:val="00E5619D"/>
    <w:rsid w:val="00E568CB"/>
    <w:rsid w:val="00E7014C"/>
    <w:rsid w:val="00E87918"/>
    <w:rsid w:val="00ED78F0"/>
    <w:rsid w:val="00F106F4"/>
    <w:rsid w:val="00F139DD"/>
    <w:rsid w:val="00F26ABD"/>
    <w:rsid w:val="00F3180D"/>
    <w:rsid w:val="00F36B8F"/>
    <w:rsid w:val="00F40D1E"/>
    <w:rsid w:val="00F43DA9"/>
    <w:rsid w:val="00F44960"/>
    <w:rsid w:val="00F6112B"/>
    <w:rsid w:val="00F73E5F"/>
    <w:rsid w:val="00F774E4"/>
    <w:rsid w:val="00F944C8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85AE6"/>
  <w15:docId w15:val="{D99FD7D0-5698-448C-8D0E-F09169F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xmsonormal">
    <w:name w:val="x_msonormal"/>
    <w:basedOn w:val="Normal"/>
    <w:rsid w:val="001145E0"/>
    <w:pPr>
      <w:spacing w:after="0" w:line="240" w:lineRule="auto"/>
    </w:pPr>
    <w:rPr>
      <w:rFonts w:ascii="Calibri" w:hAnsi="Calibri" w:cs="Calibri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5348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AB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07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7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" TargetMode="External"/><Relationship Id="rId13" Type="http://schemas.openxmlformats.org/officeDocument/2006/relationships/hyperlink" Target="https://drive.google.com/drive/folders/1m1GVvM0o0VW6eZj2-Xp2ycmpFy_I2rpb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holatambo/?hl=es-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rnadero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pitalhumanoagro.com.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hULl6s099o&amp;feature=youtu.be" TargetMode="External"/><Relationship Id="rId14" Type="http://schemas.openxmlformats.org/officeDocument/2006/relationships/hyperlink" Target="https://www.youtube.com/watch?v=4hULl6s099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8CD3-F011-4361-B24E-D51756D2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Eliana Esnaola</cp:lastModifiedBy>
  <cp:revision>5</cp:revision>
  <dcterms:created xsi:type="dcterms:W3CDTF">2021-01-22T14:59:00Z</dcterms:created>
  <dcterms:modified xsi:type="dcterms:W3CDTF">2021-01-22T15:23:00Z</dcterms:modified>
</cp:coreProperties>
</file>