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D8DA3" w14:textId="77777777" w:rsidR="0032120F" w:rsidRDefault="0032120F">
      <w:pPr>
        <w:jc w:val="both"/>
        <w:rPr>
          <w:rFonts w:ascii="Aptos" w:eastAsia="Aptos" w:hAnsi="Aptos" w:cs="Aptos"/>
          <w:b/>
          <w:bCs/>
          <w:sz w:val="24"/>
          <w:szCs w:val="24"/>
        </w:rPr>
      </w:pPr>
    </w:p>
    <w:p w14:paraId="0733A07E" w14:textId="77777777" w:rsidR="005B6D04" w:rsidRDefault="005B6D04" w:rsidP="005B6D04">
      <w:pPr>
        <w:pStyle w:val="Ttulo3"/>
        <w:keepNext w:val="0"/>
        <w:keepLines w:val="0"/>
        <w:spacing w:before="280"/>
        <w:jc w:val="center"/>
        <w:rPr>
          <w:b/>
          <w:bCs/>
          <w:color w:val="000000"/>
        </w:rPr>
      </w:pPr>
      <w:bookmarkStart w:id="0" w:name="_ptl7n1tekhwp" w:colFirst="0" w:colLast="0"/>
      <w:bookmarkEnd w:id="0"/>
      <w:proofErr w:type="spellStart"/>
      <w:r>
        <w:rPr>
          <w:b/>
          <w:bCs/>
          <w:color w:val="000000"/>
        </w:rPr>
        <w:t>Aapresid</w:t>
      </w:r>
      <w:proofErr w:type="spellEnd"/>
      <w:r>
        <w:rPr>
          <w:b/>
          <w:bCs/>
          <w:color w:val="000000"/>
        </w:rPr>
        <w:t xml:space="preserve"> invita a una jornada técnica a campo en la previa de su Congreso anual</w:t>
      </w:r>
    </w:p>
    <w:p w14:paraId="62A0B09A" w14:textId="77777777" w:rsidR="005B6D04" w:rsidRPr="005B6D04" w:rsidRDefault="005B6D04" w:rsidP="005B6D04">
      <w:pPr>
        <w:pStyle w:val="Ttulo3"/>
        <w:keepNext w:val="0"/>
        <w:keepLines w:val="0"/>
        <w:spacing w:before="280"/>
        <w:jc w:val="center"/>
        <w:rPr>
          <w:i/>
          <w:iCs/>
          <w:color w:val="000000"/>
          <w:sz w:val="22"/>
          <w:szCs w:val="22"/>
        </w:rPr>
      </w:pPr>
      <w:bookmarkStart w:id="1" w:name="_mxjq24hzvj2l" w:colFirst="0" w:colLast="0"/>
      <w:bookmarkEnd w:id="1"/>
      <w:r w:rsidRPr="005B6D04">
        <w:rPr>
          <w:i/>
          <w:iCs/>
          <w:color w:val="000000"/>
          <w:sz w:val="22"/>
          <w:szCs w:val="22"/>
        </w:rPr>
        <w:t xml:space="preserve">En la antesala de su 34° Congreso en Rosario, </w:t>
      </w:r>
      <w:proofErr w:type="spellStart"/>
      <w:r w:rsidRPr="005B6D04">
        <w:rPr>
          <w:i/>
          <w:iCs/>
          <w:color w:val="000000"/>
          <w:sz w:val="22"/>
          <w:szCs w:val="22"/>
        </w:rPr>
        <w:t>Aapresid</w:t>
      </w:r>
      <w:proofErr w:type="spellEnd"/>
      <w:r w:rsidRPr="005B6D04">
        <w:rPr>
          <w:i/>
          <w:iCs/>
          <w:color w:val="000000"/>
          <w:sz w:val="22"/>
          <w:szCs w:val="22"/>
        </w:rPr>
        <w:t xml:space="preserve"> invita a una jornada a campo para conocer modelos productivos líderes en regeneración e innovación y conectar con empresas líderes del sector.</w:t>
      </w:r>
    </w:p>
    <w:p w14:paraId="49A3F1F1" w14:textId="00C5CE08" w:rsidR="005B6D04" w:rsidRDefault="005B6D04" w:rsidP="005B6D04">
      <w:pPr>
        <w:spacing w:before="240" w:after="240"/>
      </w:pPr>
      <w:proofErr w:type="spellStart"/>
      <w:r>
        <w:t>Aapresid</w:t>
      </w:r>
      <w:proofErr w:type="spellEnd"/>
      <w:r>
        <w:t xml:space="preserve"> invita a todos los productores, técnicos y empresas inscriptas a su</w:t>
      </w:r>
      <w:hyperlink r:id="rId8">
        <w:r>
          <w:rPr>
            <w:b/>
            <w:bCs/>
            <w:color w:val="1155CC"/>
            <w:u w:val="single"/>
          </w:rPr>
          <w:t xml:space="preserve"> 34° Congreso anual “Nuestro suelo Nuestra Voz”</w:t>
        </w:r>
      </w:hyperlink>
      <w:hyperlink r:id="rId9">
        <w:r>
          <w:t>,</w:t>
        </w:r>
        <w:r w:rsidR="0011188F">
          <w:t xml:space="preserve"> </w:t>
        </w:r>
        <w:r>
          <w:t>c</w:t>
        </w:r>
      </w:hyperlink>
      <w:r>
        <w:t xml:space="preserve">on la fuerza de Expoagro a vivir una experiencia única en el corazón productivo argentino. </w:t>
      </w:r>
    </w:p>
    <w:p w14:paraId="318576E7" w14:textId="77777777" w:rsidR="005B6D04" w:rsidRDefault="005B6D04" w:rsidP="005B6D04">
      <w:pPr>
        <w:spacing w:before="240" w:after="240"/>
      </w:pPr>
      <w:r>
        <w:rPr>
          <w:b/>
          <w:bCs/>
        </w:rPr>
        <w:t xml:space="preserve">La jornada se desarrollará el lunes 3 de agosto, en la antesala del Congreso oficial, </w:t>
      </w:r>
      <w:hyperlink r:id="rId10">
        <w:r>
          <w:rPr>
            <w:b/>
            <w:bCs/>
          </w:rPr>
          <w:t>que tendrá lugar del martes 4 al jueves 6 de agosto en el Salón Metropolitano de Rosario</w:t>
        </w:r>
      </w:hyperlink>
      <w:r>
        <w:t xml:space="preserve">, y propone explorar modelos productivos de vanguardia, intercambiar con productores referentes y conectar con empresas del ecosistema agroindustrial argentina.   </w:t>
      </w:r>
    </w:p>
    <w:p w14:paraId="682F5947" w14:textId="77777777" w:rsidR="005B6D04" w:rsidRDefault="005B6D04" w:rsidP="005B6D04">
      <w:pPr>
        <w:pStyle w:val="Ttulo2"/>
        <w:keepNext w:val="0"/>
        <w:keepLines w:val="0"/>
        <w:spacing w:after="80"/>
      </w:pPr>
      <w:bookmarkStart w:id="2" w:name="_qe3zhdiitfqb" w:colFirst="0" w:colLast="0"/>
      <w:bookmarkEnd w:id="2"/>
      <w:r>
        <w:rPr>
          <w:i/>
          <w:iCs/>
          <w:sz w:val="22"/>
          <w:szCs w:val="22"/>
          <w:u w:val="single"/>
        </w:rPr>
        <w:t>Manejos de punta en tecnología y regeneración</w:t>
      </w:r>
    </w:p>
    <w:p w14:paraId="7B80DF11" w14:textId="77777777" w:rsidR="005B6D04" w:rsidRDefault="005B6D04" w:rsidP="005B6D04">
      <w:pPr>
        <w:spacing w:before="240" w:after="240"/>
      </w:pPr>
      <w:r>
        <w:t xml:space="preserve">La primera gran parada de la gira estará enfocada en la salud y el manejo estratégico del suelo. Los asistentes conocerán un establecimiento modelo sobre los suelos de mayor potencial productivo de </w:t>
      </w:r>
      <w:r>
        <w:rPr>
          <w:b/>
          <w:bCs/>
        </w:rPr>
        <w:t>Marcos Juárez</w:t>
      </w:r>
      <w:r>
        <w:t xml:space="preserve">. </w:t>
      </w:r>
    </w:p>
    <w:p w14:paraId="19FA8D0F" w14:textId="77777777" w:rsidR="005B6D04" w:rsidRDefault="005B6D04" w:rsidP="005B6D04">
      <w:pPr>
        <w:spacing w:before="240" w:after="240"/>
      </w:pPr>
      <w:r>
        <w:t xml:space="preserve">La visita permitirá conocer en acción sistemas de agricultura regenerativa y tecnología de vanguardia aplicada al lote, repasando aspectos como fertilidad, biología de suelos, eficiencia y productividad, en un mano a mano invaluable con los productores anfitriones.  </w:t>
      </w:r>
    </w:p>
    <w:p w14:paraId="3C0231EB" w14:textId="77777777" w:rsidR="005B6D04" w:rsidRDefault="005B6D04" w:rsidP="005B6D04">
      <w:pPr>
        <w:pStyle w:val="Ttulo2"/>
        <w:keepNext w:val="0"/>
        <w:keepLines w:val="0"/>
        <w:pBdr>
          <w:top w:val="nil"/>
          <w:left w:val="nil"/>
          <w:bottom w:val="nil"/>
          <w:right w:val="nil"/>
          <w:between w:val="nil"/>
        </w:pBdr>
        <w:spacing w:after="80"/>
        <w:rPr>
          <w:i/>
          <w:iCs/>
          <w:sz w:val="22"/>
          <w:szCs w:val="22"/>
          <w:u w:val="single"/>
        </w:rPr>
      </w:pPr>
      <w:bookmarkStart w:id="3" w:name="_tfmern8cp2e6" w:colFirst="0" w:colLast="0"/>
      <w:bookmarkEnd w:id="3"/>
      <w:r>
        <w:rPr>
          <w:i/>
          <w:iCs/>
          <w:sz w:val="22"/>
          <w:szCs w:val="22"/>
          <w:u w:val="single"/>
        </w:rPr>
        <w:t>Una cita con la maquinaria agrícola nacional</w:t>
      </w:r>
    </w:p>
    <w:p w14:paraId="3B41EA6D" w14:textId="77777777" w:rsidR="005B6D04" w:rsidRDefault="005B6D04" w:rsidP="005B6D04">
      <w:pPr>
        <w:spacing w:before="240" w:after="240"/>
      </w:pPr>
      <w:r>
        <w:t xml:space="preserve">El itinerario continuará con una parada estratégica en la región de </w:t>
      </w:r>
      <w:r>
        <w:rPr>
          <w:b/>
          <w:bCs/>
        </w:rPr>
        <w:t>Armstrong y Las Parejas</w:t>
      </w:r>
      <w:r>
        <w:t xml:space="preserve">, consolidada como el verdadero polo de innovación para la maquinaria agrícola argentina, donde conoceremos de cerca los desarrollos tecnológicos y las tendencias que marcan el rumbo del sector.  </w:t>
      </w:r>
    </w:p>
    <w:p w14:paraId="6ACB1A35" w14:textId="77777777" w:rsidR="005B6D04" w:rsidRDefault="005B6D04" w:rsidP="005B6D04">
      <w:pPr>
        <w:spacing w:before="240" w:after="240"/>
      </w:pPr>
      <w:r>
        <w:t xml:space="preserve">La jornada nos permitirá adentrarnos en firmas de la talla de </w:t>
      </w:r>
      <w:proofErr w:type="spellStart"/>
      <w:r>
        <w:rPr>
          <w:b/>
          <w:bCs/>
        </w:rPr>
        <w:t>Crucianelli</w:t>
      </w:r>
      <w:proofErr w:type="spellEnd"/>
      <w:r>
        <w:rPr>
          <w:b/>
          <w:bCs/>
        </w:rPr>
        <w:t xml:space="preserve"> y Apache</w:t>
      </w:r>
      <w:r>
        <w:t xml:space="preserve">, referentes en la producción equipos de siembra de avanzada que, además de abastecer con tecnología punta al mercado interno, pisan fuerte en el escenario internacional.  </w:t>
      </w:r>
    </w:p>
    <w:p w14:paraId="0CB94F74" w14:textId="77777777" w:rsidR="005B6D04" w:rsidRDefault="005B6D04" w:rsidP="005B6D04">
      <w:pPr>
        <w:spacing w:before="240"/>
      </w:pPr>
      <w:r>
        <w:rPr>
          <w:b/>
          <w:bCs/>
        </w:rPr>
        <w:t>El recorrido comprende:</w:t>
      </w:r>
    </w:p>
    <w:p w14:paraId="3C29D3B5" w14:textId="77777777" w:rsidR="005B6D04" w:rsidRDefault="005B6D04" w:rsidP="005B6D04">
      <w:pPr>
        <w:numPr>
          <w:ilvl w:val="0"/>
          <w:numId w:val="1"/>
        </w:numPr>
      </w:pPr>
      <w:r>
        <w:rPr>
          <w:b/>
          <w:bCs/>
        </w:rPr>
        <w:t>Salida</w:t>
      </w:r>
      <w:r>
        <w:t xml:space="preserve"> desde un punto central en la ciudad de Rosario.  </w:t>
      </w:r>
    </w:p>
    <w:p w14:paraId="2BAB93EE" w14:textId="77777777" w:rsidR="005B6D04" w:rsidRDefault="005B6D04" w:rsidP="005B6D04">
      <w:pPr>
        <w:numPr>
          <w:ilvl w:val="0"/>
          <w:numId w:val="1"/>
        </w:numPr>
      </w:pPr>
      <w:r>
        <w:rPr>
          <w:b/>
          <w:bCs/>
        </w:rPr>
        <w:t>Visita</w:t>
      </w:r>
      <w:r>
        <w:t xml:space="preserve"> al campo de socios en Marcos Juárez.  </w:t>
      </w:r>
    </w:p>
    <w:p w14:paraId="7056EEBE" w14:textId="77777777" w:rsidR="005B6D04" w:rsidRDefault="005B6D04" w:rsidP="005B6D04">
      <w:pPr>
        <w:numPr>
          <w:ilvl w:val="0"/>
          <w:numId w:val="1"/>
        </w:numPr>
      </w:pPr>
      <w:r>
        <w:rPr>
          <w:b/>
          <w:bCs/>
        </w:rPr>
        <w:t>Almuerzo</w:t>
      </w:r>
      <w:r>
        <w:t xml:space="preserve"> de camaradería.  </w:t>
      </w:r>
    </w:p>
    <w:p w14:paraId="5211F4B2" w14:textId="77777777" w:rsidR="005B6D04" w:rsidRDefault="005B6D04" w:rsidP="005B6D04">
      <w:pPr>
        <w:numPr>
          <w:ilvl w:val="0"/>
          <w:numId w:val="1"/>
        </w:numPr>
      </w:pPr>
      <w:r>
        <w:rPr>
          <w:b/>
          <w:bCs/>
        </w:rPr>
        <w:t>Visita</w:t>
      </w:r>
      <w:r>
        <w:t xml:space="preserve"> a dos empresas de maquinaria agrícola en Las Parejas con demostración en el campo.  </w:t>
      </w:r>
    </w:p>
    <w:p w14:paraId="15E52C4E" w14:textId="77777777" w:rsidR="005B6D04" w:rsidRDefault="005B6D04" w:rsidP="005B6D04">
      <w:pPr>
        <w:numPr>
          <w:ilvl w:val="0"/>
          <w:numId w:val="1"/>
        </w:numPr>
      </w:pPr>
      <w:r>
        <w:rPr>
          <w:b/>
          <w:bCs/>
        </w:rPr>
        <w:t>Regreso</w:t>
      </w:r>
      <w:r>
        <w:t xml:space="preserve"> al punto de partida en Rosario.  </w:t>
      </w:r>
    </w:p>
    <w:p w14:paraId="315FEC8B" w14:textId="7FD682B2" w:rsidR="0032120F" w:rsidRPr="005B6D04" w:rsidRDefault="005B6D04" w:rsidP="005B6D04">
      <w:pPr>
        <w:numPr>
          <w:ilvl w:val="0"/>
          <w:numId w:val="1"/>
        </w:numPr>
        <w:spacing w:after="480"/>
      </w:pPr>
      <w:r>
        <w:rPr>
          <w:b/>
          <w:bCs/>
        </w:rPr>
        <w:t>Información e inscripciones a</w:t>
      </w:r>
      <w:r>
        <w:t xml:space="preserve">: </w:t>
      </w:r>
      <w:hyperlink r:id="rId11" w:history="1">
        <w:r w:rsidRPr="00A9028F">
          <w:rPr>
            <w:rStyle w:val="Hipervnculo"/>
          </w:rPr>
          <w:t>ulrich@aapresid.org.ar</w:t>
        </w:r>
      </w:hyperlink>
      <w:r>
        <w:t xml:space="preserve"> </w:t>
      </w:r>
    </w:p>
    <w:sectPr w:rsidR="0032120F" w:rsidRPr="005B6D04">
      <w:headerReference w:type="default" r:id="rId12"/>
      <w:footerReference w:type="default" r:id="rId13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D72E6" w14:textId="77777777" w:rsidR="00600B24" w:rsidRDefault="00600B24">
      <w:pPr>
        <w:spacing w:line="240" w:lineRule="auto"/>
      </w:pPr>
      <w:r>
        <w:separator/>
      </w:r>
    </w:p>
  </w:endnote>
  <w:endnote w:type="continuationSeparator" w:id="0">
    <w:p w14:paraId="246A5C95" w14:textId="77777777" w:rsidR="00600B24" w:rsidRDefault="00600B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C0C0FA35-D27C-462C-AF04-E44C095904F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D9DC5DCD-BAC0-4D1A-9794-A3C86F748EF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C68B1" w14:textId="77777777" w:rsidR="0032120F" w:rsidRDefault="0032120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8002E" w14:textId="77777777" w:rsidR="00600B24" w:rsidRDefault="00600B24">
      <w:pPr>
        <w:spacing w:line="240" w:lineRule="auto"/>
      </w:pPr>
      <w:r>
        <w:separator/>
      </w:r>
    </w:p>
  </w:footnote>
  <w:footnote w:type="continuationSeparator" w:id="0">
    <w:p w14:paraId="3A90265D" w14:textId="77777777" w:rsidR="00600B24" w:rsidRDefault="00600B2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0BBDA" w14:textId="77777777" w:rsidR="0032120F" w:rsidRDefault="000B360D">
    <w:r>
      <w:rPr>
        <w:noProof/>
      </w:rPr>
      <w:drawing>
        <wp:anchor distT="0" distB="0" distL="0" distR="0" simplePos="0" relativeHeight="251658240" behindDoc="1" locked="0" layoutInCell="1" hidden="0" allowOverlap="1" wp14:anchorId="028DCEF7" wp14:editId="15499C58">
          <wp:simplePos x="0" y="0"/>
          <wp:positionH relativeFrom="page">
            <wp:posOffset>-9512</wp:posOffset>
          </wp:positionH>
          <wp:positionV relativeFrom="page">
            <wp:posOffset>-47611</wp:posOffset>
          </wp:positionV>
          <wp:extent cx="7606030" cy="915035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06030" cy="9150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40660F"/>
    <w:multiLevelType w:val="multilevel"/>
    <w:tmpl w:val="27CE96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120F"/>
    <w:rsid w:val="000B360D"/>
    <w:rsid w:val="0011188F"/>
    <w:rsid w:val="0032120F"/>
    <w:rsid w:val="005359F5"/>
    <w:rsid w:val="005B6D04"/>
    <w:rsid w:val="00600B24"/>
    <w:rsid w:val="006D1CAE"/>
    <w:rsid w:val="007E7325"/>
    <w:rsid w:val="00A22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001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EF3168"/>
  <w15:docId w15:val="{453046DB-3F42-4DD2-9CCD-1676FB608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" w:eastAsia="en-001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Ttulo2Car">
    <w:name w:val="Título 2 Car"/>
    <w:basedOn w:val="Fuentedeprrafopredeter"/>
    <w:link w:val="Ttulo2"/>
    <w:uiPriority w:val="9"/>
    <w:rsid w:val="005B6D04"/>
    <w:rPr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5B6D04"/>
    <w:rPr>
      <w:color w:val="434343"/>
      <w:sz w:val="28"/>
      <w:szCs w:val="28"/>
    </w:rPr>
  </w:style>
  <w:style w:type="character" w:styleId="Hipervnculo">
    <w:name w:val="Hyperlink"/>
    <w:basedOn w:val="Fuentedeprrafopredeter"/>
    <w:uiPriority w:val="99"/>
    <w:unhideWhenUsed/>
    <w:rsid w:val="005B6D04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B6D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greso.aapresid.org.ar/es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ulrich@aapresid.org.a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congreso.aapresid.org.ar/e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ongreso.aapresid.org.ar/es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JXdBWqOLxA+5tl1H6Mmjwig2JQ==">CgMxLjA4AHIhMVRhSTZHeVdQLVFRNjhPMnhIWEl6VXNQSmR4Z1c1NXV3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373</Words>
  <Characters>2132</Characters>
  <Application>Microsoft Office Word</Application>
  <DocSecurity>0</DocSecurity>
  <Lines>17</Lines>
  <Paragraphs>4</Paragraphs>
  <ScaleCrop>false</ScaleCrop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Brenda Quattrini</dc:creator>
  <cp:lastModifiedBy>Antonella  Schiantarelli</cp:lastModifiedBy>
  <cp:revision>5</cp:revision>
  <dcterms:created xsi:type="dcterms:W3CDTF">2026-07-29T00:36:00Z</dcterms:created>
  <dcterms:modified xsi:type="dcterms:W3CDTF">2026-07-29T15:22:00Z</dcterms:modified>
</cp:coreProperties>
</file>