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A64A2" w14:textId="4E4E0541" w:rsidR="00231058" w:rsidRPr="00231058" w:rsidRDefault="00231058" w:rsidP="00231058">
      <w:pPr>
        <w:jc w:val="center"/>
        <w:rPr>
          <w:rFonts w:asciiTheme="minorHAnsi" w:eastAsia="Roboto" w:hAnsiTheme="minorHAnsi" w:cstheme="minorHAnsi"/>
          <w:sz w:val="28"/>
          <w:szCs w:val="28"/>
          <w:lang w:val="es-ES"/>
        </w:rPr>
      </w:pPr>
      <w:bookmarkStart w:id="0" w:name="_GoBack"/>
      <w:bookmarkEnd w:id="0"/>
      <w:r w:rsidRPr="00231058">
        <w:rPr>
          <w:rFonts w:asciiTheme="minorHAnsi" w:eastAsia="Roboto" w:hAnsiTheme="minorHAnsi" w:cstheme="minorHAnsi"/>
          <w:sz w:val="28"/>
          <w:szCs w:val="28"/>
          <w:lang w:val="es-ES"/>
        </w:rPr>
        <w:t>Aapresid y la sustentabilidad</w:t>
      </w:r>
      <w:r w:rsidR="00B1060D">
        <w:rPr>
          <w:rFonts w:asciiTheme="minorHAnsi" w:eastAsia="Roboto" w:hAnsiTheme="minorHAnsi" w:cstheme="minorHAnsi"/>
          <w:sz w:val="28"/>
          <w:szCs w:val="28"/>
          <w:lang w:val="es-ES"/>
        </w:rPr>
        <w:t xml:space="preserve"> </w:t>
      </w:r>
      <w:r w:rsidRPr="00231058">
        <w:rPr>
          <w:rFonts w:asciiTheme="minorHAnsi" w:eastAsia="Roboto" w:hAnsiTheme="minorHAnsi" w:cstheme="minorHAnsi"/>
          <w:sz w:val="28"/>
          <w:szCs w:val="28"/>
          <w:lang w:val="es-ES"/>
        </w:rPr>
        <w:t xml:space="preserve">como estandarte para el agro argentino </w:t>
      </w:r>
    </w:p>
    <w:p w14:paraId="4A337A89" w14:textId="77777777" w:rsidR="00231058" w:rsidRDefault="00231058" w:rsidP="00231058">
      <w:pPr>
        <w:jc w:val="center"/>
        <w:rPr>
          <w:rFonts w:ascii="Roboto" w:eastAsia="Roboto" w:hAnsi="Roboto" w:cs="Roboto"/>
          <w:b/>
          <w:sz w:val="28"/>
          <w:szCs w:val="28"/>
          <w:lang w:val="es-ES"/>
        </w:rPr>
      </w:pPr>
    </w:p>
    <w:p w14:paraId="33F0B1E3" w14:textId="77777777" w:rsidR="00231058" w:rsidRPr="00231058" w:rsidRDefault="00231058" w:rsidP="00231058">
      <w:pPr>
        <w:jc w:val="center"/>
        <w:rPr>
          <w:rFonts w:ascii="Calibri" w:eastAsia="Roboto" w:hAnsi="Calibri" w:cs="Calibri"/>
          <w:i/>
          <w:lang w:val="es-ES"/>
        </w:rPr>
      </w:pPr>
      <w:r w:rsidRPr="00231058">
        <w:rPr>
          <w:rFonts w:ascii="Calibri" w:eastAsia="Roboto" w:hAnsi="Calibri" w:cs="Calibri"/>
          <w:i/>
          <w:lang w:val="es-ES"/>
        </w:rPr>
        <w:t>Como ya es una costumbre, la Institución de Aapresid se hará presente en la nueva edición de la megamuestra a cielo abierto.</w:t>
      </w:r>
    </w:p>
    <w:p w14:paraId="33E51C52" w14:textId="77777777" w:rsidR="00231058" w:rsidRDefault="00231058" w:rsidP="00231058">
      <w:pPr>
        <w:jc w:val="both"/>
        <w:rPr>
          <w:rFonts w:ascii="Roboto" w:eastAsia="Roboto" w:hAnsi="Roboto" w:cs="Roboto"/>
          <w:b/>
          <w:i/>
          <w:sz w:val="22"/>
          <w:szCs w:val="22"/>
          <w:lang w:val="es-ES"/>
        </w:rPr>
      </w:pPr>
    </w:p>
    <w:p w14:paraId="777C3ADF" w14:textId="77777777" w:rsidR="00231058" w:rsidRDefault="00231058" w:rsidP="00231058">
      <w:pPr>
        <w:jc w:val="both"/>
        <w:rPr>
          <w:rFonts w:ascii="Roboto" w:eastAsia="Roboto" w:hAnsi="Roboto" w:cs="Roboto"/>
          <w:lang w:val="es-ES"/>
        </w:rPr>
      </w:pPr>
    </w:p>
    <w:p w14:paraId="73EB68FB" w14:textId="77777777" w:rsidR="00231058" w:rsidRDefault="00231058" w:rsidP="00231058">
      <w:pPr>
        <w:jc w:val="both"/>
        <w:rPr>
          <w:rFonts w:ascii="Roboto" w:eastAsia="Roboto" w:hAnsi="Roboto" w:cs="Roboto"/>
          <w:lang w:val="es-ES"/>
        </w:rPr>
      </w:pPr>
    </w:p>
    <w:p w14:paraId="29275BA6" w14:textId="68D371A8" w:rsidR="00231058" w:rsidRPr="00231058" w:rsidRDefault="00231058" w:rsidP="00231058">
      <w:pPr>
        <w:spacing w:line="276" w:lineRule="auto"/>
        <w:jc w:val="both"/>
        <w:rPr>
          <w:rFonts w:asciiTheme="minorHAnsi" w:eastAsia="Roboto" w:hAnsiTheme="minorHAnsi" w:cstheme="minorHAnsi"/>
          <w:lang w:val="es-ES"/>
        </w:rPr>
      </w:pPr>
      <w:r w:rsidRPr="00231058">
        <w:rPr>
          <w:rFonts w:asciiTheme="minorHAnsi" w:eastAsia="Roboto" w:hAnsiTheme="minorHAnsi" w:cstheme="minorHAnsi"/>
          <w:lang w:val="es-ES"/>
        </w:rPr>
        <w:t xml:space="preserve">A menos de un mes del comienzo de la muestra anual, la </w:t>
      </w:r>
      <w:r w:rsidRPr="00231058">
        <w:rPr>
          <w:rFonts w:asciiTheme="minorHAnsi" w:eastAsia="Roboto" w:hAnsiTheme="minorHAnsi" w:cstheme="minorHAnsi"/>
          <w:b/>
          <w:lang w:val="es-ES"/>
        </w:rPr>
        <w:t>Asociación Argentina de Productores en Siembra Directa (Aapresid)</w:t>
      </w:r>
      <w:r w:rsidRPr="00231058">
        <w:rPr>
          <w:rFonts w:asciiTheme="minorHAnsi" w:eastAsia="Roboto" w:hAnsiTheme="minorHAnsi" w:cstheme="minorHAnsi"/>
          <w:lang w:val="es-ES"/>
        </w:rPr>
        <w:t>, dice nuevame</w:t>
      </w:r>
      <w:r>
        <w:rPr>
          <w:rFonts w:asciiTheme="minorHAnsi" w:eastAsia="Roboto" w:hAnsiTheme="minorHAnsi" w:cstheme="minorHAnsi"/>
          <w:lang w:val="es-ES"/>
        </w:rPr>
        <w:t xml:space="preserve">nte presente en </w:t>
      </w:r>
      <w:r w:rsidRPr="00231058">
        <w:rPr>
          <w:rFonts w:asciiTheme="minorHAnsi" w:eastAsia="Roboto" w:hAnsiTheme="minorHAnsi" w:cstheme="minorHAnsi"/>
          <w:b/>
          <w:lang w:val="es-ES"/>
        </w:rPr>
        <w:t>Expoagro 2023</w:t>
      </w:r>
      <w:r w:rsidRPr="00231058">
        <w:rPr>
          <w:rFonts w:asciiTheme="minorHAnsi" w:eastAsia="Roboto" w:hAnsiTheme="minorHAnsi" w:cstheme="minorHAnsi"/>
          <w:lang w:val="es-ES"/>
        </w:rPr>
        <w:t xml:space="preserve">, el </w:t>
      </w:r>
      <w:r w:rsidRPr="00231058">
        <w:rPr>
          <w:rFonts w:asciiTheme="minorHAnsi" w:eastAsia="Roboto" w:hAnsiTheme="minorHAnsi" w:cstheme="minorHAnsi"/>
          <w:lang w:val="es-ES"/>
        </w:rPr>
        <w:t>cual</w:t>
      </w:r>
      <w:r w:rsidRPr="00231058">
        <w:rPr>
          <w:rFonts w:asciiTheme="minorHAnsi" w:eastAsia="Roboto" w:hAnsiTheme="minorHAnsi" w:cstheme="minorHAnsi"/>
          <w:lang w:val="es-ES"/>
        </w:rPr>
        <w:t xml:space="preserve"> tendrá lugar del </w:t>
      </w:r>
      <w:r w:rsidRPr="00231058">
        <w:rPr>
          <w:rFonts w:asciiTheme="minorHAnsi" w:eastAsia="Roboto" w:hAnsiTheme="minorHAnsi" w:cstheme="minorHAnsi"/>
          <w:b/>
          <w:lang w:val="es-ES"/>
        </w:rPr>
        <w:t>7 al 10 de marzo</w:t>
      </w:r>
      <w:r w:rsidRPr="00231058">
        <w:rPr>
          <w:rFonts w:asciiTheme="minorHAnsi" w:eastAsia="Roboto" w:hAnsiTheme="minorHAnsi" w:cstheme="minorHAnsi"/>
          <w:lang w:val="es-ES"/>
        </w:rPr>
        <w:t xml:space="preserve"> en el KM 225 de la Ruta 9, en San Nicolás. Situados en el </w:t>
      </w:r>
      <w:r w:rsidRPr="00231058">
        <w:rPr>
          <w:rFonts w:asciiTheme="minorHAnsi" w:eastAsia="Roboto" w:hAnsiTheme="minorHAnsi" w:cstheme="minorHAnsi"/>
          <w:b/>
          <w:lang w:val="es-ES"/>
        </w:rPr>
        <w:t>stand Nº1425</w:t>
      </w:r>
      <w:r w:rsidRPr="00231058">
        <w:rPr>
          <w:rFonts w:asciiTheme="minorHAnsi" w:eastAsia="Roboto" w:hAnsiTheme="minorHAnsi" w:cstheme="minorHAnsi"/>
          <w:lang w:val="es-ES"/>
        </w:rPr>
        <w:t xml:space="preserve"> y llevando un mensaje de sustentabilidad y cuidado del Planeta con el foco puesto en la preservación de los suelos, Aapresid se prepara para dar a conocer todas las novedades referidas al corriente año. </w:t>
      </w:r>
    </w:p>
    <w:p w14:paraId="65F3A986" w14:textId="77777777" w:rsidR="00231058" w:rsidRPr="00231058" w:rsidRDefault="00231058" w:rsidP="00231058">
      <w:pPr>
        <w:spacing w:line="276" w:lineRule="auto"/>
        <w:jc w:val="both"/>
        <w:rPr>
          <w:rFonts w:asciiTheme="minorHAnsi" w:eastAsia="Roboto" w:hAnsiTheme="minorHAnsi" w:cstheme="minorHAnsi"/>
          <w:lang w:val="es-ES"/>
        </w:rPr>
      </w:pPr>
    </w:p>
    <w:p w14:paraId="4FBB58B0" w14:textId="56F3C56C" w:rsidR="00231058" w:rsidRPr="00231058" w:rsidRDefault="00231058" w:rsidP="00231058">
      <w:pPr>
        <w:spacing w:line="276" w:lineRule="auto"/>
        <w:jc w:val="both"/>
        <w:rPr>
          <w:rFonts w:asciiTheme="minorHAnsi" w:eastAsia="Roboto" w:hAnsiTheme="minorHAnsi" w:cstheme="minorHAnsi"/>
          <w:lang w:val="es-ES"/>
        </w:rPr>
      </w:pPr>
      <w:r>
        <w:rPr>
          <w:rFonts w:asciiTheme="minorHAnsi" w:eastAsia="Roboto" w:hAnsiTheme="minorHAnsi" w:cstheme="minorHAnsi"/>
          <w:lang w:val="es-ES"/>
        </w:rPr>
        <w:t>Cabe mencionar</w:t>
      </w:r>
      <w:r w:rsidRPr="00231058">
        <w:rPr>
          <w:rFonts w:asciiTheme="minorHAnsi" w:eastAsia="Roboto" w:hAnsiTheme="minorHAnsi" w:cstheme="minorHAnsi"/>
          <w:lang w:val="es-ES"/>
        </w:rPr>
        <w:t xml:space="preserve"> que en diciembre de 2021, la entidad emitió un comunicado manifestando su </w:t>
      </w:r>
      <w:r w:rsidRPr="00231058">
        <w:rPr>
          <w:rFonts w:asciiTheme="minorHAnsi" w:eastAsia="Roboto" w:hAnsiTheme="minorHAnsi" w:cstheme="minorHAnsi"/>
          <w:b/>
          <w:lang w:val="es-ES"/>
        </w:rPr>
        <w:t>preocupación ante la disminución sobre el porcentaje de adopción de siembra directa</w:t>
      </w:r>
      <w:r w:rsidRPr="00231058">
        <w:rPr>
          <w:rFonts w:asciiTheme="minorHAnsi" w:eastAsia="Roboto" w:hAnsiTheme="minorHAnsi" w:cstheme="minorHAnsi"/>
          <w:lang w:val="es-ES"/>
        </w:rPr>
        <w:t xml:space="preserve"> en la campaña 2020/21. Un 3% en comparación con la campaña anterior, según datos de la Bolsa de Cereales de Buenos Aires. </w:t>
      </w:r>
    </w:p>
    <w:p w14:paraId="61463E10" w14:textId="77777777" w:rsidR="00231058" w:rsidRPr="00231058" w:rsidRDefault="00231058" w:rsidP="00231058">
      <w:pPr>
        <w:spacing w:line="276" w:lineRule="auto"/>
        <w:jc w:val="both"/>
        <w:rPr>
          <w:rFonts w:asciiTheme="minorHAnsi" w:eastAsia="Roboto" w:hAnsiTheme="minorHAnsi" w:cstheme="minorHAnsi"/>
          <w:lang w:val="es-ES"/>
        </w:rPr>
      </w:pPr>
    </w:p>
    <w:p w14:paraId="5EC7DBC1" w14:textId="77777777" w:rsidR="00231058" w:rsidRPr="00231058" w:rsidRDefault="00231058" w:rsidP="00231058">
      <w:pPr>
        <w:spacing w:line="276" w:lineRule="auto"/>
        <w:jc w:val="both"/>
        <w:rPr>
          <w:rFonts w:asciiTheme="minorHAnsi" w:eastAsia="Roboto" w:hAnsiTheme="minorHAnsi" w:cstheme="minorHAnsi"/>
          <w:lang w:val="es-ES"/>
        </w:rPr>
      </w:pPr>
      <w:r w:rsidRPr="00231058">
        <w:rPr>
          <w:rFonts w:asciiTheme="minorHAnsi" w:eastAsia="Roboto" w:hAnsiTheme="minorHAnsi" w:cstheme="minorHAnsi"/>
          <w:lang w:val="es-ES"/>
        </w:rPr>
        <w:t>En este contexto, la Institución apunta a</w:t>
      </w:r>
      <w:r w:rsidRPr="00231058">
        <w:rPr>
          <w:rFonts w:asciiTheme="minorHAnsi" w:eastAsia="Roboto" w:hAnsiTheme="minorHAnsi" w:cstheme="minorHAnsi"/>
          <w:b/>
          <w:lang w:val="es-ES"/>
        </w:rPr>
        <w:t xml:space="preserve"> posicionar al Sistema de Siembra Directa como el modelo a seguir si se busca mantener los niveles de productividad actuales en un marco de sustentabilidad. </w:t>
      </w:r>
      <w:r w:rsidRPr="00231058">
        <w:rPr>
          <w:rFonts w:asciiTheme="minorHAnsi" w:eastAsia="Roboto" w:hAnsiTheme="minorHAnsi" w:cstheme="minorHAnsi"/>
          <w:lang w:val="es-ES"/>
        </w:rPr>
        <w:t xml:space="preserve">En este sentido, se invitará a volver a las bases, mostrando que no es </w:t>
      </w:r>
      <w:r w:rsidRPr="00231058">
        <w:rPr>
          <w:rFonts w:asciiTheme="minorHAnsi" w:eastAsia="Roboto" w:hAnsiTheme="minorHAnsi" w:cstheme="minorHAnsi"/>
          <w:b/>
          <w:lang w:val="es-ES"/>
        </w:rPr>
        <w:t xml:space="preserve">la Siembra Directa la causante de aquellos problemas que hoy llevan a los productores a recurrir a las labranzas </w:t>
      </w:r>
      <w:r w:rsidRPr="00231058">
        <w:rPr>
          <w:rFonts w:asciiTheme="minorHAnsi" w:eastAsia="Roboto" w:hAnsiTheme="minorHAnsi" w:cstheme="minorHAnsi"/>
          <w:lang w:val="es-ES"/>
        </w:rPr>
        <w:t xml:space="preserve">- como es caso del cada vez más difícil control de malezas -, </w:t>
      </w:r>
      <w:r w:rsidRPr="00231058">
        <w:rPr>
          <w:rFonts w:asciiTheme="minorHAnsi" w:eastAsia="Roboto" w:hAnsiTheme="minorHAnsi" w:cstheme="minorHAnsi"/>
          <w:b/>
          <w:lang w:val="es-ES"/>
        </w:rPr>
        <w:t>sino el manejo simplificado de los sistemas de producción</w:t>
      </w:r>
      <w:r w:rsidRPr="00231058">
        <w:rPr>
          <w:rFonts w:asciiTheme="minorHAnsi" w:eastAsia="Roboto" w:hAnsiTheme="minorHAnsi" w:cstheme="minorHAnsi"/>
          <w:lang w:val="es-ES"/>
        </w:rPr>
        <w:t xml:space="preserve">. </w:t>
      </w:r>
    </w:p>
    <w:p w14:paraId="34466331" w14:textId="77777777" w:rsidR="00231058" w:rsidRPr="00231058" w:rsidRDefault="00231058" w:rsidP="00231058">
      <w:pPr>
        <w:spacing w:line="276" w:lineRule="auto"/>
        <w:jc w:val="both"/>
        <w:rPr>
          <w:rFonts w:asciiTheme="minorHAnsi" w:eastAsia="Roboto" w:hAnsiTheme="minorHAnsi" w:cstheme="minorHAnsi"/>
          <w:lang w:val="es-ES"/>
        </w:rPr>
      </w:pPr>
    </w:p>
    <w:p w14:paraId="0B580DBE" w14:textId="77777777" w:rsidR="00231058" w:rsidRPr="00231058" w:rsidRDefault="00231058" w:rsidP="00231058">
      <w:pPr>
        <w:spacing w:line="276" w:lineRule="auto"/>
        <w:jc w:val="both"/>
        <w:rPr>
          <w:rFonts w:asciiTheme="minorHAnsi" w:eastAsia="Roboto" w:hAnsiTheme="minorHAnsi" w:cstheme="minorHAnsi"/>
          <w:lang w:val="es-ES"/>
        </w:rPr>
      </w:pPr>
      <w:r w:rsidRPr="00231058">
        <w:rPr>
          <w:rFonts w:asciiTheme="minorHAnsi" w:eastAsia="Roboto" w:hAnsiTheme="minorHAnsi" w:cstheme="minorHAnsi"/>
          <w:lang w:val="es-ES"/>
        </w:rPr>
        <w:t>“</w:t>
      </w:r>
      <w:r w:rsidRPr="00231058">
        <w:rPr>
          <w:rFonts w:asciiTheme="minorHAnsi" w:eastAsia="Roboto" w:hAnsiTheme="minorHAnsi" w:cstheme="minorHAnsi"/>
          <w:b/>
          <w:lang w:val="es-ES"/>
        </w:rPr>
        <w:t>Un verdadero Sistema de Siembra Directa contempla una serie de prácticas complementarias,</w:t>
      </w:r>
      <w:r w:rsidRPr="00231058">
        <w:rPr>
          <w:rFonts w:asciiTheme="minorHAnsi" w:eastAsia="Roboto" w:hAnsiTheme="minorHAnsi" w:cstheme="minorHAnsi"/>
          <w:lang w:val="es-ES"/>
        </w:rPr>
        <w:t xml:space="preserve"> que parten de la no labranza, pero que incluyen necesariamente la intensificación y diversificación de rotaciones, el manejo integrado de plagas y la nutrición balanceada. Estos pilares deben ajustarse con mucha Agronomía y conocimiento del ambiente”, explican desde Aapresid.</w:t>
      </w:r>
    </w:p>
    <w:p w14:paraId="4C13FBAD" w14:textId="77777777" w:rsidR="00231058" w:rsidRPr="00231058" w:rsidRDefault="00231058" w:rsidP="00231058">
      <w:pPr>
        <w:spacing w:line="276" w:lineRule="auto"/>
        <w:jc w:val="both"/>
        <w:rPr>
          <w:rFonts w:asciiTheme="minorHAnsi" w:eastAsia="Roboto" w:hAnsiTheme="minorHAnsi" w:cstheme="minorHAnsi"/>
          <w:lang w:val="es-ES"/>
        </w:rPr>
      </w:pPr>
    </w:p>
    <w:p w14:paraId="35AB0AE4" w14:textId="77777777" w:rsidR="00231058" w:rsidRPr="00231058" w:rsidRDefault="00231058" w:rsidP="00231058">
      <w:pPr>
        <w:spacing w:line="276" w:lineRule="auto"/>
        <w:jc w:val="both"/>
        <w:rPr>
          <w:rFonts w:asciiTheme="minorHAnsi" w:eastAsia="Roboto" w:hAnsiTheme="minorHAnsi" w:cstheme="minorHAnsi"/>
          <w:lang w:val="es-ES"/>
        </w:rPr>
      </w:pPr>
      <w:r w:rsidRPr="00231058">
        <w:rPr>
          <w:rFonts w:asciiTheme="minorHAnsi" w:eastAsia="Roboto" w:hAnsiTheme="minorHAnsi" w:cstheme="minorHAnsi"/>
          <w:b/>
          <w:lang w:val="es-ES"/>
        </w:rPr>
        <w:t>Implementado como un verdadero Sistema, este modelo es capaz de garantizar una agricultura sustentable y aliada contra el cambio climático, siendo además la única que asegura la preservación de un recurso clave para nuestro futuro: el suelo</w:t>
      </w:r>
      <w:r w:rsidRPr="00231058">
        <w:rPr>
          <w:rFonts w:asciiTheme="minorHAnsi" w:eastAsia="Roboto" w:hAnsiTheme="minorHAnsi" w:cstheme="minorHAnsi"/>
          <w:lang w:val="es-ES"/>
        </w:rPr>
        <w:t xml:space="preserve">. </w:t>
      </w:r>
    </w:p>
    <w:p w14:paraId="7DCDAE02" w14:textId="77777777" w:rsidR="00231058" w:rsidRPr="00231058" w:rsidRDefault="00231058" w:rsidP="00231058">
      <w:pPr>
        <w:spacing w:line="276" w:lineRule="auto"/>
        <w:jc w:val="both"/>
        <w:rPr>
          <w:rFonts w:asciiTheme="minorHAnsi" w:eastAsia="Roboto" w:hAnsiTheme="minorHAnsi" w:cstheme="minorHAnsi"/>
          <w:lang w:val="es-ES"/>
        </w:rPr>
      </w:pPr>
    </w:p>
    <w:p w14:paraId="5699731E" w14:textId="77777777" w:rsidR="00231058" w:rsidRPr="00231058" w:rsidRDefault="00231058" w:rsidP="00231058">
      <w:pPr>
        <w:spacing w:line="276" w:lineRule="auto"/>
        <w:jc w:val="both"/>
        <w:rPr>
          <w:rFonts w:asciiTheme="minorHAnsi" w:eastAsia="Roboto" w:hAnsiTheme="minorHAnsi" w:cstheme="minorHAnsi"/>
          <w:lang w:val="es-ES"/>
        </w:rPr>
      </w:pPr>
      <w:r w:rsidRPr="00231058">
        <w:rPr>
          <w:rFonts w:asciiTheme="minorHAnsi" w:eastAsia="Roboto" w:hAnsiTheme="minorHAnsi" w:cstheme="minorHAnsi"/>
          <w:lang w:val="es-ES"/>
        </w:rPr>
        <w:t>Así, en el stand de Aapresid habrá una vitrina donde se podrá ver, desde todos los ángulos, un suelo en plena actividad. El objetivo es que los visitantes puedan tomar dimensión del rol de los suelos en el ecosistema. “</w:t>
      </w:r>
      <w:r w:rsidRPr="00231058">
        <w:rPr>
          <w:rFonts w:asciiTheme="minorHAnsi" w:eastAsia="Roboto" w:hAnsiTheme="minorHAnsi" w:cstheme="minorHAnsi"/>
          <w:b/>
          <w:lang w:val="es-ES"/>
        </w:rPr>
        <w:t xml:space="preserve">Los suelos vivos y sanos son determinantes en la producción de alimentos sanos y nutritivos, en el cuidado del agua y de la biodiversidad, así como en el secuestro de carbono </w:t>
      </w:r>
      <w:r w:rsidRPr="00231058">
        <w:rPr>
          <w:rFonts w:asciiTheme="minorHAnsi" w:eastAsia="Roboto" w:hAnsiTheme="minorHAnsi" w:cstheme="minorHAnsi"/>
          <w:lang w:val="es-ES"/>
        </w:rPr>
        <w:t xml:space="preserve">y la reducción de gases de </w:t>
      </w:r>
      <w:r w:rsidRPr="00231058">
        <w:rPr>
          <w:rFonts w:asciiTheme="minorHAnsi" w:eastAsia="Roboto" w:hAnsiTheme="minorHAnsi" w:cstheme="minorHAnsi"/>
          <w:lang w:val="es-ES"/>
        </w:rPr>
        <w:lastRenderedPageBreak/>
        <w:t>efecto invernadero como el CO2”. Cada labranza que se realiza, implica un retrocedimiento al día cero (J.C. Moraes Sa, 2003).</w:t>
      </w:r>
    </w:p>
    <w:p w14:paraId="57E2316B" w14:textId="77777777" w:rsidR="00231058" w:rsidRPr="00231058" w:rsidRDefault="00231058" w:rsidP="00231058">
      <w:pPr>
        <w:spacing w:line="276" w:lineRule="auto"/>
        <w:jc w:val="both"/>
        <w:rPr>
          <w:rFonts w:asciiTheme="minorHAnsi" w:eastAsia="Roboto" w:hAnsiTheme="minorHAnsi" w:cstheme="minorHAnsi"/>
          <w:lang w:val="es-ES"/>
        </w:rPr>
      </w:pPr>
    </w:p>
    <w:p w14:paraId="1B8EC8D0" w14:textId="77777777" w:rsidR="00231058" w:rsidRPr="00231058" w:rsidRDefault="00231058" w:rsidP="00231058">
      <w:pPr>
        <w:spacing w:line="276" w:lineRule="auto"/>
        <w:jc w:val="both"/>
        <w:rPr>
          <w:rFonts w:asciiTheme="minorHAnsi" w:eastAsia="Roboto" w:hAnsiTheme="minorHAnsi" w:cstheme="minorHAnsi"/>
          <w:b/>
          <w:lang w:val="es-ES"/>
        </w:rPr>
      </w:pPr>
      <w:r w:rsidRPr="00231058">
        <w:rPr>
          <w:rFonts w:asciiTheme="minorHAnsi" w:eastAsia="Roboto" w:hAnsiTheme="minorHAnsi" w:cstheme="minorHAnsi"/>
          <w:b/>
          <w:lang w:val="es-ES"/>
        </w:rPr>
        <w:t>Lanzamiento de una nueva edición de Congreso Aapresid</w:t>
      </w:r>
    </w:p>
    <w:p w14:paraId="4FBA9F77" w14:textId="77777777" w:rsidR="00231058" w:rsidRPr="00231058" w:rsidRDefault="00231058" w:rsidP="00231058">
      <w:pPr>
        <w:spacing w:line="276" w:lineRule="auto"/>
        <w:jc w:val="both"/>
        <w:rPr>
          <w:rFonts w:asciiTheme="minorHAnsi" w:eastAsia="Roboto" w:hAnsiTheme="minorHAnsi" w:cstheme="minorHAnsi"/>
          <w:lang w:val="es-ES"/>
        </w:rPr>
      </w:pPr>
    </w:p>
    <w:p w14:paraId="45847225" w14:textId="77777777" w:rsidR="00231058" w:rsidRPr="00231058" w:rsidRDefault="00231058" w:rsidP="00231058">
      <w:pPr>
        <w:spacing w:line="276" w:lineRule="auto"/>
        <w:jc w:val="both"/>
        <w:rPr>
          <w:rFonts w:asciiTheme="minorHAnsi" w:eastAsia="Roboto" w:hAnsiTheme="minorHAnsi" w:cstheme="minorHAnsi"/>
          <w:lang w:val="es-ES"/>
        </w:rPr>
      </w:pPr>
      <w:r w:rsidRPr="00231058">
        <w:rPr>
          <w:rFonts w:asciiTheme="minorHAnsi" w:eastAsia="Roboto" w:hAnsiTheme="minorHAnsi" w:cstheme="minorHAnsi"/>
          <w:lang w:val="es-ES"/>
        </w:rPr>
        <w:t xml:space="preserve">Como ya es una costumbre en Expoagro, la Institución realizará el tradicional </w:t>
      </w:r>
      <w:r w:rsidRPr="00231058">
        <w:rPr>
          <w:rFonts w:asciiTheme="minorHAnsi" w:eastAsia="Roboto" w:hAnsiTheme="minorHAnsi" w:cstheme="minorHAnsi"/>
          <w:b/>
          <w:lang w:val="es-ES"/>
        </w:rPr>
        <w:t>cóctel de lanzamiento del</w:t>
      </w:r>
      <w:r w:rsidRPr="00231058">
        <w:rPr>
          <w:rFonts w:asciiTheme="minorHAnsi" w:eastAsia="Roboto" w:hAnsiTheme="minorHAnsi" w:cstheme="minorHAnsi"/>
          <w:lang w:val="es-ES"/>
        </w:rPr>
        <w:t xml:space="preserve"> </w:t>
      </w:r>
      <w:r w:rsidRPr="00231058">
        <w:rPr>
          <w:rFonts w:asciiTheme="minorHAnsi" w:eastAsia="Roboto" w:hAnsiTheme="minorHAnsi" w:cstheme="minorHAnsi"/>
          <w:b/>
          <w:lang w:val="es-ES"/>
        </w:rPr>
        <w:t>31°</w:t>
      </w:r>
      <w:r w:rsidRPr="00231058">
        <w:rPr>
          <w:rFonts w:asciiTheme="minorHAnsi" w:eastAsia="Roboto" w:hAnsiTheme="minorHAnsi" w:cstheme="minorHAnsi"/>
          <w:lang w:val="es-ES"/>
        </w:rPr>
        <w:t xml:space="preserve"> </w:t>
      </w:r>
      <w:r w:rsidRPr="00231058">
        <w:rPr>
          <w:rFonts w:asciiTheme="minorHAnsi" w:eastAsia="Roboto" w:hAnsiTheme="minorHAnsi" w:cstheme="minorHAnsi"/>
          <w:b/>
          <w:lang w:val="es-ES"/>
        </w:rPr>
        <w:t xml:space="preserve">Congreso Aapresid, </w:t>
      </w:r>
      <w:r w:rsidRPr="00231058">
        <w:rPr>
          <w:rFonts w:asciiTheme="minorHAnsi" w:eastAsia="Roboto" w:hAnsiTheme="minorHAnsi" w:cstheme="minorHAnsi"/>
          <w:lang w:val="es-ES"/>
        </w:rPr>
        <w:t xml:space="preserve">el día </w:t>
      </w:r>
      <w:r w:rsidRPr="00231058">
        <w:rPr>
          <w:rFonts w:asciiTheme="minorHAnsi" w:eastAsia="Roboto" w:hAnsiTheme="minorHAnsi" w:cstheme="minorHAnsi"/>
          <w:b/>
          <w:lang w:val="es-ES"/>
        </w:rPr>
        <w:t>jueves 9 de marzo, a las 17.00 horas</w:t>
      </w:r>
      <w:r w:rsidRPr="00231058">
        <w:rPr>
          <w:rFonts w:asciiTheme="minorHAnsi" w:eastAsia="Roboto" w:hAnsiTheme="minorHAnsi" w:cstheme="minorHAnsi"/>
          <w:lang w:val="es-ES"/>
        </w:rPr>
        <w:t xml:space="preserve">, en conjunto con el </w:t>
      </w:r>
      <w:r w:rsidRPr="00231058">
        <w:rPr>
          <w:rFonts w:asciiTheme="minorHAnsi" w:eastAsia="Roboto" w:hAnsiTheme="minorHAnsi" w:cstheme="minorHAnsi"/>
          <w:b/>
          <w:lang w:val="es-ES"/>
        </w:rPr>
        <w:t>Gobierno de la Provincia de Santa Fe</w:t>
      </w:r>
      <w:r w:rsidRPr="00231058">
        <w:rPr>
          <w:rFonts w:asciiTheme="minorHAnsi" w:eastAsia="Roboto" w:hAnsiTheme="minorHAnsi" w:cstheme="minorHAnsi"/>
          <w:lang w:val="es-ES"/>
        </w:rPr>
        <w:t xml:space="preserve">. El evento por excelencia del agro argentino y referente a nivel mundial, será nuevamente bajo un formato híbrido y estará pensado en la agricultura que se viene, con una mirada prospectiva al futuro del agro. Dicha convocatoria se desarrollará en el </w:t>
      </w:r>
      <w:r w:rsidRPr="00231058">
        <w:rPr>
          <w:rFonts w:asciiTheme="minorHAnsi" w:eastAsia="Roboto" w:hAnsiTheme="minorHAnsi" w:cstheme="minorHAnsi"/>
          <w:b/>
          <w:lang w:val="es-ES"/>
        </w:rPr>
        <w:t>stand n° 1425 de Aapresid</w:t>
      </w:r>
      <w:r w:rsidRPr="00231058">
        <w:rPr>
          <w:rFonts w:asciiTheme="minorHAnsi" w:eastAsia="Roboto" w:hAnsiTheme="minorHAnsi" w:cstheme="minorHAnsi"/>
          <w:lang w:val="es-ES"/>
        </w:rPr>
        <w:t xml:space="preserve"> y contará con la presencia de autoridades del Gobierno de Santa Fe y la entidad.</w:t>
      </w:r>
    </w:p>
    <w:p w14:paraId="051BCE16" w14:textId="77777777" w:rsidR="00231058" w:rsidRPr="00231058" w:rsidRDefault="00231058" w:rsidP="00231058">
      <w:pPr>
        <w:spacing w:line="276" w:lineRule="auto"/>
        <w:jc w:val="both"/>
        <w:rPr>
          <w:rFonts w:asciiTheme="minorHAnsi" w:eastAsia="Roboto" w:hAnsiTheme="minorHAnsi" w:cstheme="minorHAnsi"/>
          <w:lang w:val="es-ES"/>
        </w:rPr>
      </w:pPr>
    </w:p>
    <w:p w14:paraId="16BDD0E6" w14:textId="77777777" w:rsidR="00231058" w:rsidRPr="00231058" w:rsidRDefault="00231058" w:rsidP="00231058">
      <w:pPr>
        <w:spacing w:line="276" w:lineRule="auto"/>
        <w:jc w:val="both"/>
        <w:rPr>
          <w:rFonts w:asciiTheme="minorHAnsi" w:eastAsia="Roboto" w:hAnsiTheme="minorHAnsi" w:cstheme="minorHAnsi"/>
          <w:b/>
          <w:lang w:val="es-ES"/>
        </w:rPr>
      </w:pPr>
      <w:r w:rsidRPr="00231058">
        <w:rPr>
          <w:rFonts w:asciiTheme="minorHAnsi" w:eastAsia="Roboto" w:hAnsiTheme="minorHAnsi" w:cstheme="minorHAnsi"/>
          <w:b/>
          <w:lang w:val="es-ES"/>
        </w:rPr>
        <w:t>Comunidad Aapresid</w:t>
      </w:r>
    </w:p>
    <w:p w14:paraId="0B03D628" w14:textId="77777777" w:rsidR="00231058" w:rsidRPr="00231058" w:rsidRDefault="00231058" w:rsidP="00231058">
      <w:pPr>
        <w:spacing w:line="276" w:lineRule="auto"/>
        <w:jc w:val="both"/>
        <w:rPr>
          <w:rFonts w:asciiTheme="minorHAnsi" w:eastAsia="Roboto" w:hAnsiTheme="minorHAnsi" w:cstheme="minorHAnsi"/>
          <w:lang w:val="es-ES"/>
        </w:rPr>
      </w:pPr>
    </w:p>
    <w:p w14:paraId="2D3B84C3" w14:textId="77777777" w:rsidR="00231058" w:rsidRPr="00231058" w:rsidRDefault="00231058" w:rsidP="00231058">
      <w:pPr>
        <w:spacing w:line="276" w:lineRule="auto"/>
        <w:jc w:val="both"/>
        <w:rPr>
          <w:rFonts w:asciiTheme="minorHAnsi" w:eastAsia="Roboto" w:hAnsiTheme="minorHAnsi" w:cstheme="minorHAnsi"/>
          <w:lang w:val="es-ES"/>
        </w:rPr>
      </w:pPr>
      <w:r w:rsidRPr="00231058">
        <w:rPr>
          <w:rFonts w:asciiTheme="minorHAnsi" w:eastAsia="Roboto" w:hAnsiTheme="minorHAnsi" w:cstheme="minorHAnsi"/>
          <w:lang w:val="es-ES"/>
        </w:rPr>
        <w:t xml:space="preserve">La red de socios Aapresid, que se extiende a lo largo de todo el país y también cruza las fronteras, </w:t>
      </w:r>
      <w:r w:rsidRPr="00231058">
        <w:rPr>
          <w:rFonts w:asciiTheme="minorHAnsi" w:eastAsia="Roboto" w:hAnsiTheme="minorHAnsi" w:cstheme="minorHAnsi"/>
          <w:b/>
          <w:lang w:val="es-ES"/>
        </w:rPr>
        <w:t xml:space="preserve">intercambia experiencias e innovaciones tecnológicas para una producción sustentable y sostenible. </w:t>
      </w:r>
      <w:r w:rsidRPr="00231058">
        <w:rPr>
          <w:rFonts w:asciiTheme="minorHAnsi" w:eastAsia="Roboto" w:hAnsiTheme="minorHAnsi" w:cstheme="minorHAnsi"/>
          <w:lang w:val="es-ES"/>
        </w:rPr>
        <w:t>Tal es así, que Expoagro será el espacio propicio para reunir a los más de 1500 socios.</w:t>
      </w:r>
    </w:p>
    <w:p w14:paraId="5F610A93" w14:textId="77777777" w:rsidR="00231058" w:rsidRPr="00231058" w:rsidRDefault="00231058" w:rsidP="00231058">
      <w:pPr>
        <w:spacing w:line="276" w:lineRule="auto"/>
        <w:jc w:val="both"/>
        <w:rPr>
          <w:rFonts w:asciiTheme="minorHAnsi" w:eastAsia="Roboto" w:hAnsiTheme="minorHAnsi" w:cstheme="minorHAnsi"/>
          <w:lang w:val="es-ES"/>
        </w:rPr>
      </w:pPr>
    </w:p>
    <w:p w14:paraId="28DF8C29" w14:textId="77777777" w:rsidR="00231058" w:rsidRPr="00231058" w:rsidRDefault="00231058" w:rsidP="00231058">
      <w:pPr>
        <w:spacing w:line="276" w:lineRule="auto"/>
        <w:jc w:val="both"/>
        <w:rPr>
          <w:rFonts w:asciiTheme="minorHAnsi" w:eastAsia="Roboto" w:hAnsiTheme="minorHAnsi" w:cstheme="minorHAnsi"/>
          <w:lang w:val="es-ES"/>
        </w:rPr>
      </w:pPr>
      <w:r w:rsidRPr="00231058">
        <w:rPr>
          <w:rFonts w:asciiTheme="minorHAnsi" w:eastAsia="Roboto" w:hAnsiTheme="minorHAnsi" w:cstheme="minorHAnsi"/>
          <w:lang w:val="es-ES"/>
        </w:rPr>
        <w:t>Una vez más, Expoagro será el lugar elegido para renovar energías, potenciar acciones comerciales y multiplicar los vínculos que tanta falta nos hacen como argentinos.</w:t>
      </w:r>
    </w:p>
    <w:p w14:paraId="2310C3CF" w14:textId="77777777" w:rsidR="00231058" w:rsidRDefault="00231058" w:rsidP="00231058">
      <w:pPr>
        <w:jc w:val="both"/>
        <w:rPr>
          <w:rFonts w:ascii="Roboto" w:eastAsia="Roboto" w:hAnsi="Roboto" w:cs="Roboto"/>
          <w:b/>
          <w:highlight w:val="yellow"/>
          <w:u w:val="single"/>
          <w:lang w:val="es-ES"/>
        </w:rPr>
      </w:pPr>
    </w:p>
    <w:p w14:paraId="5534978B" w14:textId="77777777" w:rsidR="00231058" w:rsidRDefault="00231058" w:rsidP="00231058">
      <w:pPr>
        <w:jc w:val="both"/>
        <w:rPr>
          <w:rFonts w:ascii="Roboto" w:eastAsia="Roboto" w:hAnsi="Roboto" w:cs="Roboto"/>
          <w:lang w:val="es-ES"/>
        </w:rPr>
      </w:pPr>
    </w:p>
    <w:p w14:paraId="5DA683F0" w14:textId="77777777" w:rsidR="00231058" w:rsidRDefault="00231058" w:rsidP="00231058">
      <w:pPr>
        <w:jc w:val="both"/>
        <w:rPr>
          <w:rFonts w:ascii="Roboto" w:eastAsia="Roboto" w:hAnsi="Roboto" w:cs="Roboto"/>
          <w:lang w:val="es-ES"/>
        </w:rPr>
      </w:pPr>
    </w:p>
    <w:p w14:paraId="238B1E7B" w14:textId="0D954C87" w:rsidR="00304E8C" w:rsidRPr="00231058" w:rsidRDefault="00304E8C" w:rsidP="00231058"/>
    <w:sectPr w:rsidR="00304E8C" w:rsidRPr="00231058" w:rsidSect="00E728E0">
      <w:headerReference w:type="default" r:id="rId10"/>
      <w:footerReference w:type="default" r:id="rId11"/>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ACFD4" w14:textId="77777777" w:rsidR="00896855" w:rsidRDefault="00896855" w:rsidP="00E728E0">
      <w:r>
        <w:separator/>
      </w:r>
    </w:p>
  </w:endnote>
  <w:endnote w:type="continuationSeparator" w:id="0">
    <w:p w14:paraId="73B363D0" w14:textId="77777777" w:rsidR="00896855" w:rsidRDefault="00896855" w:rsidP="00E7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3E05" w14:textId="4C45C2E1" w:rsidR="00E728E0" w:rsidRDefault="00304E8C" w:rsidP="00E728E0">
    <w:pPr>
      <w:pStyle w:val="Piedepgina"/>
      <w:ind w:left="-1701"/>
    </w:pPr>
    <w:r>
      <w:rPr>
        <w:noProof/>
        <w:lang w:eastAsia="es-AR"/>
      </w:rPr>
      <w:drawing>
        <wp:inline distT="0" distB="0" distL="0" distR="0" wp14:anchorId="2B520B5B" wp14:editId="5CE99D54">
          <wp:extent cx="7649627" cy="643257"/>
          <wp:effectExtent l="0" t="0" r="889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 2021-2.jpg"/>
                  <pic:cNvPicPr/>
                </pic:nvPicPr>
                <pic:blipFill>
                  <a:blip r:embed="rId1">
                    <a:extLst>
                      <a:ext uri="{28A0092B-C50C-407E-A947-70E740481C1C}">
                        <a14:useLocalDpi xmlns:a14="http://schemas.microsoft.com/office/drawing/2010/main" val="0"/>
                      </a:ext>
                    </a:extLst>
                  </a:blip>
                  <a:stretch>
                    <a:fillRect/>
                  </a:stretch>
                </pic:blipFill>
                <pic:spPr>
                  <a:xfrm>
                    <a:off x="0" y="0"/>
                    <a:ext cx="7649627" cy="6432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915B4" w14:textId="77777777" w:rsidR="00896855" w:rsidRDefault="00896855" w:rsidP="00E728E0">
      <w:r>
        <w:separator/>
      </w:r>
    </w:p>
  </w:footnote>
  <w:footnote w:type="continuationSeparator" w:id="0">
    <w:p w14:paraId="5EE352CB" w14:textId="77777777" w:rsidR="00896855" w:rsidRDefault="00896855" w:rsidP="00E7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9872B" w14:textId="3AE50E37" w:rsidR="00E728E0" w:rsidRDefault="004C738E" w:rsidP="00E728E0">
    <w:pPr>
      <w:pStyle w:val="Encabezado"/>
      <w:ind w:left="-1701"/>
    </w:pPr>
    <w:r w:rsidRPr="004C738E">
      <w:rPr>
        <w:noProof/>
        <w:lang w:eastAsia="es-AR"/>
      </w:rPr>
      <w:drawing>
        <wp:inline distT="0" distB="0" distL="0" distR="0" wp14:anchorId="20654653" wp14:editId="404D47E6">
          <wp:extent cx="7587454" cy="1229360"/>
          <wp:effectExtent l="0" t="0" r="0" b="8890"/>
          <wp:docPr id="2" name="Imagen 2" descr="I:\Marketing\2023 Expoagro\IDENTIDAD VISUAL\NUEVO encabezado para word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rketing\2023 Expoagro\IDENTIDAD VISUAL\NUEVO encabezado para word 202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6433" cy="12389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EC"/>
    <w:multiLevelType w:val="hybridMultilevel"/>
    <w:tmpl w:val="FE2803F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4FD6F63"/>
    <w:multiLevelType w:val="hybridMultilevel"/>
    <w:tmpl w:val="4CCA41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E991B8E"/>
    <w:multiLevelType w:val="hybridMultilevel"/>
    <w:tmpl w:val="833653D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7B33C0B"/>
    <w:multiLevelType w:val="hybridMultilevel"/>
    <w:tmpl w:val="B9A43DBE"/>
    <w:lvl w:ilvl="0" w:tplc="5D04FBB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F38331C"/>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6B41C42"/>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6565FA6"/>
    <w:multiLevelType w:val="hybridMultilevel"/>
    <w:tmpl w:val="5DD4F0F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AF5224C"/>
    <w:multiLevelType w:val="hybridMultilevel"/>
    <w:tmpl w:val="66228A5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6109506A"/>
    <w:multiLevelType w:val="hybridMultilevel"/>
    <w:tmpl w:val="76EA55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5B64D58"/>
    <w:multiLevelType w:val="hybridMultilevel"/>
    <w:tmpl w:val="FCC82E7E"/>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89F6B55"/>
    <w:multiLevelType w:val="hybridMultilevel"/>
    <w:tmpl w:val="C30E64A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15:restartNumberingAfterBreak="0">
    <w:nsid w:val="6C1A6BFF"/>
    <w:multiLevelType w:val="hybridMultilevel"/>
    <w:tmpl w:val="BA3866D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7BD6E57"/>
    <w:multiLevelType w:val="hybridMultilevel"/>
    <w:tmpl w:val="B6BCD3A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10"/>
  </w:num>
  <w:num w:numId="4">
    <w:abstractNumId w:val="7"/>
  </w:num>
  <w:num w:numId="5">
    <w:abstractNumId w:val="5"/>
  </w:num>
  <w:num w:numId="6">
    <w:abstractNumId w:val="4"/>
  </w:num>
  <w:num w:numId="7">
    <w:abstractNumId w:val="11"/>
  </w:num>
  <w:num w:numId="8">
    <w:abstractNumId w:val="9"/>
  </w:num>
  <w:num w:numId="9">
    <w:abstractNumId w:val="0"/>
  </w:num>
  <w:num w:numId="10">
    <w:abstractNumId w:val="2"/>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E0"/>
    <w:rsid w:val="0002773F"/>
    <w:rsid w:val="000829CF"/>
    <w:rsid w:val="0008734B"/>
    <w:rsid w:val="00111777"/>
    <w:rsid w:val="00117812"/>
    <w:rsid w:val="001B396B"/>
    <w:rsid w:val="001D164F"/>
    <w:rsid w:val="00231058"/>
    <w:rsid w:val="002C66C2"/>
    <w:rsid w:val="00304E8C"/>
    <w:rsid w:val="003066A3"/>
    <w:rsid w:val="003469FF"/>
    <w:rsid w:val="00437F88"/>
    <w:rsid w:val="00497AEC"/>
    <w:rsid w:val="004C738E"/>
    <w:rsid w:val="0062698B"/>
    <w:rsid w:val="00641EC9"/>
    <w:rsid w:val="00686CE0"/>
    <w:rsid w:val="00697E80"/>
    <w:rsid w:val="006B2CCA"/>
    <w:rsid w:val="00794D9F"/>
    <w:rsid w:val="007C1C3B"/>
    <w:rsid w:val="007F5EAC"/>
    <w:rsid w:val="0085148C"/>
    <w:rsid w:val="00853D28"/>
    <w:rsid w:val="00896855"/>
    <w:rsid w:val="008D7D65"/>
    <w:rsid w:val="00963E1E"/>
    <w:rsid w:val="00A65E2E"/>
    <w:rsid w:val="00A841A1"/>
    <w:rsid w:val="00B1060D"/>
    <w:rsid w:val="00B60466"/>
    <w:rsid w:val="00C05956"/>
    <w:rsid w:val="00D87334"/>
    <w:rsid w:val="00E42127"/>
    <w:rsid w:val="00E4375F"/>
    <w:rsid w:val="00E728E0"/>
    <w:rsid w:val="00E7315D"/>
    <w:rsid w:val="00ED36B6"/>
    <w:rsid w:val="00EE74EB"/>
    <w:rsid w:val="00FE59E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777"/>
    <w:pPr>
      <w:spacing w:after="0" w:line="240" w:lineRule="auto"/>
    </w:pPr>
    <w:rPr>
      <w:rFonts w:ascii="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Prrafodelista">
    <w:name w:val="List Paragraph"/>
    <w:basedOn w:val="Normal"/>
    <w:uiPriority w:val="34"/>
    <w:qFormat/>
    <w:rsid w:val="00853D28"/>
    <w:pPr>
      <w:spacing w:after="160" w:line="259" w:lineRule="auto"/>
      <w:ind w:left="720"/>
      <w:contextualSpacing/>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4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D042C3F9CCB46A6B8039876ED53D5" ma:contentTypeVersion="15" ma:contentTypeDescription="Create a new document." ma:contentTypeScope="" ma:versionID="49c90a07710e6b3fe67b1503c29a024c">
  <xsd:schema xmlns:xsd="http://www.w3.org/2001/XMLSchema" xmlns:xs="http://www.w3.org/2001/XMLSchema" xmlns:p="http://schemas.microsoft.com/office/2006/metadata/properties" xmlns:ns3="d24e3aec-322b-40d6-846f-3ce85be438ee" xmlns:ns4="8ea0c7a9-7812-4ab2-837e-97a9ce7f45bd" targetNamespace="http://schemas.microsoft.com/office/2006/metadata/properties" ma:root="true" ma:fieldsID="c0fa4bd1472a6d021b21f9de59c637d3" ns3:_="" ns4:_="">
    <xsd:import namespace="d24e3aec-322b-40d6-846f-3ce85be438ee"/>
    <xsd:import namespace="8ea0c7a9-7812-4ab2-837e-97a9ce7f45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3aec-322b-40d6-846f-3ce85be438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0c7a9-7812-4ab2-837e-97a9ce7f45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ea0c7a9-7812-4ab2-837e-97a9ce7f45bd" xsi:nil="true"/>
  </documentManagement>
</p:properties>
</file>

<file path=customXml/itemProps1.xml><?xml version="1.0" encoding="utf-8"?>
<ds:datastoreItem xmlns:ds="http://schemas.openxmlformats.org/officeDocument/2006/customXml" ds:itemID="{93D75F77-72F3-48BC-B73B-8F760D172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3aec-322b-40d6-846f-3ce85be438ee"/>
    <ds:schemaRef ds:uri="8ea0c7a9-7812-4ab2-837e-97a9ce7f4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D8462-97E0-4BF1-B45A-E714461F3540}">
  <ds:schemaRefs>
    <ds:schemaRef ds:uri="http://schemas.microsoft.com/sharepoint/v3/contenttype/forms"/>
  </ds:schemaRefs>
</ds:datastoreItem>
</file>

<file path=customXml/itemProps3.xml><?xml version="1.0" encoding="utf-8"?>
<ds:datastoreItem xmlns:ds="http://schemas.openxmlformats.org/officeDocument/2006/customXml" ds:itemID="{6FE46FB1-2E59-468F-B22C-3D2AE6C521AF}">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d24e3aec-322b-40d6-846f-3ce85be438ee"/>
    <ds:schemaRef ds:uri="http://schemas.microsoft.com/office/infopath/2007/PartnerControls"/>
    <ds:schemaRef ds:uri="8ea0c7a9-7812-4ab2-837e-97a9ce7f45b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Brenda Quattrini</cp:lastModifiedBy>
  <cp:revision>2</cp:revision>
  <dcterms:created xsi:type="dcterms:W3CDTF">2023-02-16T20:34:00Z</dcterms:created>
  <dcterms:modified xsi:type="dcterms:W3CDTF">2023-02-16T20:34:00Z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0x0101007BFD042C3F9CCB46A6B8039876ED53D5</vt:lpwstr>
  </property>
</Properties>
</file>