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AB21" w14:textId="0C281816" w:rsidR="00EB4658" w:rsidRDefault="00BB2D99" w:rsidP="00B30CED">
      <w:pPr>
        <w:jc w:val="center"/>
        <w:rPr>
          <w:rFonts w:asciiTheme="minorHAnsi" w:hAnsiTheme="minorHAnsi" w:cstheme="minorHAnsi"/>
          <w:b/>
          <w:bCs/>
          <w:sz w:val="28"/>
          <w:szCs w:val="28"/>
          <w:highlight w:val="white"/>
        </w:rPr>
      </w:pPr>
      <w:bookmarkStart w:id="0" w:name="_GoBack"/>
      <w:r w:rsidRPr="00677296">
        <w:rPr>
          <w:rFonts w:asciiTheme="minorHAnsi" w:hAnsiTheme="minorHAnsi" w:cstheme="minorHAnsi"/>
          <w:b/>
          <w:bCs/>
          <w:sz w:val="28"/>
          <w:szCs w:val="28"/>
          <w:highlight w:val="white"/>
        </w:rPr>
        <w:t>Agro &amp; real estate</w:t>
      </w:r>
      <w:r w:rsidR="00EB4658" w:rsidRPr="00677296">
        <w:rPr>
          <w:rFonts w:asciiTheme="minorHAnsi" w:hAnsiTheme="minorHAnsi" w:cstheme="minorHAnsi"/>
          <w:b/>
          <w:bCs/>
          <w:sz w:val="28"/>
          <w:szCs w:val="28"/>
          <w:highlight w:val="white"/>
        </w:rPr>
        <w:t>: Las ventajas de volcar pesos en activos dolarizados</w:t>
      </w:r>
    </w:p>
    <w:bookmarkEnd w:id="0"/>
    <w:p w14:paraId="7930C1A8" w14:textId="77777777" w:rsidR="00D167D5" w:rsidRPr="00677296" w:rsidRDefault="00D167D5" w:rsidP="00B30CED">
      <w:pPr>
        <w:jc w:val="center"/>
        <w:rPr>
          <w:rFonts w:asciiTheme="minorHAnsi" w:hAnsiTheme="minorHAnsi" w:cstheme="minorHAnsi"/>
          <w:b/>
          <w:bCs/>
          <w:sz w:val="28"/>
          <w:szCs w:val="28"/>
          <w:highlight w:val="white"/>
        </w:rPr>
      </w:pPr>
    </w:p>
    <w:p w14:paraId="6E87D0AD" w14:textId="0E0FE206" w:rsidR="00EB4658" w:rsidRPr="00703F3D" w:rsidRDefault="00540774" w:rsidP="00703F3D">
      <w:pPr>
        <w:jc w:val="center"/>
        <w:rPr>
          <w:rFonts w:asciiTheme="minorHAnsi" w:hAnsiTheme="minorHAnsi" w:cstheme="minorHAnsi"/>
          <w:i/>
          <w:sz w:val="24"/>
          <w:szCs w:val="24"/>
          <w:highlight w:val="white"/>
        </w:rPr>
      </w:pPr>
      <w:r w:rsidRPr="00703F3D">
        <w:rPr>
          <w:rFonts w:asciiTheme="minorHAnsi" w:hAnsiTheme="minorHAnsi" w:cstheme="minorHAnsi"/>
          <w:i/>
          <w:sz w:val="24"/>
          <w:szCs w:val="24"/>
          <w:highlight w:val="white"/>
        </w:rPr>
        <w:t>Los productores encontrarán nuevas posibilidades de inversión en Expoagro</w:t>
      </w:r>
      <w:r w:rsidR="00B30CED" w:rsidRPr="00703F3D">
        <w:rPr>
          <w:rFonts w:asciiTheme="minorHAnsi" w:hAnsiTheme="minorHAnsi" w:cstheme="minorHAnsi"/>
          <w:i/>
          <w:sz w:val="24"/>
          <w:szCs w:val="24"/>
          <w:highlight w:val="white"/>
        </w:rPr>
        <w:t>, del 7 al 10 de marzo, en San Nicolás</w:t>
      </w:r>
      <w:r w:rsidR="00677296" w:rsidRPr="00703F3D">
        <w:rPr>
          <w:rFonts w:asciiTheme="minorHAnsi" w:hAnsiTheme="minorHAnsi" w:cstheme="minorHAnsi"/>
          <w:i/>
          <w:sz w:val="24"/>
          <w:szCs w:val="24"/>
          <w:highlight w:val="white"/>
        </w:rPr>
        <w:t>. Brindarán una charla especial, el martes 7 a las 13hs</w:t>
      </w:r>
      <w:r w:rsidR="00703F3D">
        <w:rPr>
          <w:rFonts w:asciiTheme="minorHAnsi" w:hAnsiTheme="minorHAnsi" w:cstheme="minorHAnsi"/>
          <w:i/>
          <w:sz w:val="24"/>
          <w:szCs w:val="24"/>
          <w:highlight w:val="white"/>
        </w:rPr>
        <w:t>.</w:t>
      </w:r>
    </w:p>
    <w:p w14:paraId="3D67BF92" w14:textId="011C701A" w:rsidR="00540774" w:rsidRPr="00703F3D" w:rsidRDefault="00540774" w:rsidP="00703F3D">
      <w:pPr>
        <w:rPr>
          <w:rFonts w:asciiTheme="minorHAnsi" w:hAnsiTheme="minorHAnsi" w:cstheme="minorHAnsi"/>
          <w:sz w:val="24"/>
          <w:szCs w:val="24"/>
          <w:highlight w:val="white"/>
        </w:rPr>
      </w:pPr>
    </w:p>
    <w:p w14:paraId="4F11066E" w14:textId="164E3C52" w:rsidR="00B30CED" w:rsidRPr="00703F3D" w:rsidRDefault="00B30CED" w:rsidP="00703F3D">
      <w:pPr>
        <w:jc w:val="both"/>
        <w:rPr>
          <w:rFonts w:asciiTheme="minorHAnsi" w:hAnsiTheme="minorHAnsi" w:cstheme="minorHAnsi"/>
          <w:sz w:val="24"/>
          <w:szCs w:val="24"/>
          <w:highlight w:val="white"/>
        </w:rPr>
      </w:pPr>
      <w:r w:rsidRPr="00703F3D">
        <w:rPr>
          <w:rFonts w:asciiTheme="minorHAnsi" w:hAnsiTheme="minorHAnsi" w:cstheme="minorHAnsi"/>
          <w:sz w:val="24"/>
          <w:szCs w:val="24"/>
          <w:highlight w:val="white"/>
        </w:rPr>
        <w:t xml:space="preserve">En la próxima edición de la Capital Nacional de los Agronegocios los visitantes podrán obtener información acerca de las oportunidades de inversión que ofrecerá la compañía Interwin. </w:t>
      </w:r>
    </w:p>
    <w:p w14:paraId="6DC771F4" w14:textId="77777777" w:rsidR="00B30CED" w:rsidRPr="00703F3D" w:rsidRDefault="00B30CED" w:rsidP="00703F3D">
      <w:pPr>
        <w:jc w:val="both"/>
        <w:rPr>
          <w:rFonts w:asciiTheme="minorHAnsi" w:hAnsiTheme="minorHAnsi" w:cstheme="minorHAnsi"/>
          <w:sz w:val="24"/>
          <w:szCs w:val="24"/>
          <w:highlight w:val="white"/>
        </w:rPr>
      </w:pPr>
    </w:p>
    <w:p w14:paraId="2BFFFAEC" w14:textId="5B307A0F" w:rsidR="00EB4658" w:rsidRPr="00703F3D" w:rsidRDefault="00B30CED" w:rsidP="00703F3D">
      <w:pPr>
        <w:jc w:val="both"/>
        <w:rPr>
          <w:rFonts w:asciiTheme="minorHAnsi" w:hAnsiTheme="minorHAnsi" w:cstheme="minorHAnsi"/>
          <w:sz w:val="24"/>
          <w:szCs w:val="24"/>
          <w:highlight w:val="white"/>
        </w:rPr>
      </w:pPr>
      <w:r w:rsidRPr="00703F3D">
        <w:rPr>
          <w:rFonts w:asciiTheme="minorHAnsi" w:hAnsiTheme="minorHAnsi" w:cstheme="minorHAnsi"/>
          <w:sz w:val="24"/>
          <w:szCs w:val="24"/>
          <w:highlight w:val="white"/>
        </w:rPr>
        <w:t>“</w:t>
      </w:r>
      <w:r w:rsidR="00EB4658" w:rsidRPr="00703F3D">
        <w:rPr>
          <w:rFonts w:asciiTheme="minorHAnsi" w:hAnsiTheme="minorHAnsi" w:cstheme="minorHAnsi"/>
          <w:sz w:val="24"/>
          <w:szCs w:val="24"/>
          <w:highlight w:val="white"/>
        </w:rPr>
        <w:t xml:space="preserve">Los desarrollos inmobiliarios son una de las alternativas de inversión más elegidas por el sector del </w:t>
      </w:r>
      <w:r w:rsidRPr="00703F3D">
        <w:rPr>
          <w:rFonts w:asciiTheme="minorHAnsi" w:hAnsiTheme="minorHAnsi" w:cstheme="minorHAnsi"/>
          <w:sz w:val="24"/>
          <w:szCs w:val="24"/>
          <w:highlight w:val="white"/>
        </w:rPr>
        <w:t>a</w:t>
      </w:r>
      <w:r w:rsidR="00EB4658" w:rsidRPr="00703F3D">
        <w:rPr>
          <w:rFonts w:asciiTheme="minorHAnsi" w:hAnsiTheme="minorHAnsi" w:cstheme="minorHAnsi"/>
          <w:sz w:val="24"/>
          <w:szCs w:val="24"/>
          <w:highlight w:val="white"/>
        </w:rPr>
        <w:t>gro, ya que permite volcar el flujo de pesos en cuotas de obra de un activo que luego se vende en dólares billete</w:t>
      </w:r>
      <w:r w:rsidRPr="00703F3D">
        <w:rPr>
          <w:rFonts w:asciiTheme="minorHAnsi" w:hAnsiTheme="minorHAnsi" w:cstheme="minorHAnsi"/>
          <w:sz w:val="24"/>
          <w:szCs w:val="24"/>
          <w:highlight w:val="white"/>
        </w:rPr>
        <w:t>”, contaron desde Interwin, agregando: “</w:t>
      </w:r>
      <w:r w:rsidR="00EB4658" w:rsidRPr="00703F3D">
        <w:rPr>
          <w:rFonts w:asciiTheme="minorHAnsi" w:hAnsiTheme="minorHAnsi" w:cstheme="minorHAnsi"/>
          <w:sz w:val="24"/>
          <w:szCs w:val="24"/>
          <w:highlight w:val="white"/>
        </w:rPr>
        <w:t xml:space="preserve">Con la ventaja adicional de que -entrando en una etapa temprana de obra- hay además un margen de capitalización mayor (se vende un 20 </w:t>
      </w:r>
      <w:r w:rsidRPr="00703F3D">
        <w:rPr>
          <w:rFonts w:asciiTheme="minorHAnsi" w:hAnsiTheme="minorHAnsi" w:cstheme="minorHAnsi"/>
          <w:sz w:val="24"/>
          <w:szCs w:val="24"/>
          <w:highlight w:val="white"/>
        </w:rPr>
        <w:t>o</w:t>
      </w:r>
      <w:r w:rsidR="00EB4658" w:rsidRPr="00703F3D">
        <w:rPr>
          <w:rFonts w:asciiTheme="minorHAnsi" w:hAnsiTheme="minorHAnsi" w:cstheme="minorHAnsi"/>
          <w:sz w:val="24"/>
          <w:szCs w:val="24"/>
          <w:highlight w:val="white"/>
        </w:rPr>
        <w:t xml:space="preserve"> 30% arriba del precio al que se compró)</w:t>
      </w:r>
      <w:r w:rsidRPr="00703F3D">
        <w:rPr>
          <w:rFonts w:asciiTheme="minorHAnsi" w:hAnsiTheme="minorHAnsi" w:cstheme="minorHAnsi"/>
          <w:sz w:val="24"/>
          <w:szCs w:val="24"/>
          <w:highlight w:val="white"/>
        </w:rPr>
        <w:t xml:space="preserve">. </w:t>
      </w:r>
      <w:r w:rsidR="00EB4658" w:rsidRPr="00703F3D">
        <w:rPr>
          <w:rFonts w:asciiTheme="minorHAnsi" w:hAnsiTheme="minorHAnsi" w:cstheme="minorHAnsi"/>
          <w:sz w:val="24"/>
          <w:szCs w:val="24"/>
          <w:highlight w:val="white"/>
        </w:rPr>
        <w:t xml:space="preserve">Una vez terminada la </w:t>
      </w:r>
      <w:r w:rsidR="00126E9B" w:rsidRPr="00703F3D">
        <w:rPr>
          <w:rFonts w:asciiTheme="minorHAnsi" w:hAnsiTheme="minorHAnsi" w:cstheme="minorHAnsi"/>
          <w:sz w:val="24"/>
          <w:szCs w:val="24"/>
          <w:highlight w:val="white"/>
        </w:rPr>
        <w:t>construcción</w:t>
      </w:r>
      <w:r w:rsidR="00EB4658" w:rsidRPr="00703F3D">
        <w:rPr>
          <w:rFonts w:asciiTheme="minorHAnsi" w:hAnsiTheme="minorHAnsi" w:cstheme="minorHAnsi"/>
          <w:sz w:val="24"/>
          <w:szCs w:val="24"/>
          <w:highlight w:val="white"/>
        </w:rPr>
        <w:t>, quienes desean conservar la propiedad pueden obtener una renta mensual en dólares por alquiler temporario</w:t>
      </w:r>
      <w:r w:rsidRPr="00703F3D">
        <w:rPr>
          <w:rFonts w:asciiTheme="minorHAnsi" w:hAnsiTheme="minorHAnsi" w:cstheme="minorHAnsi"/>
          <w:sz w:val="24"/>
          <w:szCs w:val="24"/>
          <w:highlight w:val="white"/>
        </w:rPr>
        <w:t>”</w:t>
      </w:r>
      <w:r w:rsidR="00EB4658" w:rsidRPr="00703F3D">
        <w:rPr>
          <w:rFonts w:asciiTheme="minorHAnsi" w:hAnsiTheme="minorHAnsi" w:cstheme="minorHAnsi"/>
          <w:sz w:val="24"/>
          <w:szCs w:val="24"/>
          <w:highlight w:val="white"/>
        </w:rPr>
        <w:t xml:space="preserve">. </w:t>
      </w:r>
    </w:p>
    <w:p w14:paraId="1649FFD6" w14:textId="77777777" w:rsidR="00EB4658" w:rsidRPr="00703F3D" w:rsidRDefault="00EB4658" w:rsidP="00703F3D">
      <w:pPr>
        <w:jc w:val="both"/>
        <w:rPr>
          <w:rFonts w:asciiTheme="minorHAnsi" w:hAnsiTheme="minorHAnsi" w:cstheme="minorHAnsi"/>
          <w:sz w:val="24"/>
          <w:szCs w:val="24"/>
          <w:highlight w:val="white"/>
        </w:rPr>
      </w:pPr>
    </w:p>
    <w:p w14:paraId="2FE86EE3" w14:textId="4234D0B2" w:rsidR="00EB4658" w:rsidRPr="00703F3D" w:rsidRDefault="00EB4658" w:rsidP="00703F3D">
      <w:pPr>
        <w:jc w:val="both"/>
        <w:rPr>
          <w:rFonts w:asciiTheme="minorHAnsi" w:hAnsiTheme="minorHAnsi" w:cstheme="minorHAnsi"/>
          <w:sz w:val="24"/>
          <w:szCs w:val="24"/>
          <w:highlight w:val="white"/>
        </w:rPr>
      </w:pPr>
      <w:r w:rsidRPr="00703F3D">
        <w:rPr>
          <w:rFonts w:asciiTheme="minorHAnsi" w:hAnsiTheme="minorHAnsi" w:cstheme="minorHAnsi"/>
          <w:sz w:val="24"/>
          <w:szCs w:val="24"/>
          <w:highlight w:val="white"/>
        </w:rPr>
        <w:t xml:space="preserve">Este año la novedad es que a las tradicionales formas de pago del mercado inmobiliario se agrega la posibilidad de transaccionar con granos ya que </w:t>
      </w:r>
      <w:r w:rsidR="00B30CED" w:rsidRPr="00703F3D">
        <w:rPr>
          <w:rFonts w:asciiTheme="minorHAnsi" w:hAnsiTheme="minorHAnsi" w:cstheme="minorHAnsi"/>
          <w:sz w:val="24"/>
          <w:szCs w:val="24"/>
          <w:highlight w:val="white"/>
        </w:rPr>
        <w:t>la empresa</w:t>
      </w:r>
      <w:r w:rsidRPr="00703F3D">
        <w:rPr>
          <w:rFonts w:asciiTheme="minorHAnsi" w:hAnsiTheme="minorHAnsi" w:cstheme="minorHAnsi"/>
          <w:sz w:val="24"/>
          <w:szCs w:val="24"/>
          <w:highlight w:val="white"/>
        </w:rPr>
        <w:t xml:space="preserve"> se </w:t>
      </w:r>
      <w:r w:rsidR="00B30CED" w:rsidRPr="00703F3D">
        <w:rPr>
          <w:rFonts w:asciiTheme="minorHAnsi" w:hAnsiTheme="minorHAnsi" w:cstheme="minorHAnsi"/>
          <w:sz w:val="24"/>
          <w:szCs w:val="24"/>
          <w:highlight w:val="white"/>
        </w:rPr>
        <w:t>sumó</w:t>
      </w:r>
      <w:r w:rsidRPr="00703F3D">
        <w:rPr>
          <w:rFonts w:asciiTheme="minorHAnsi" w:hAnsiTheme="minorHAnsi" w:cstheme="minorHAnsi"/>
          <w:sz w:val="24"/>
          <w:szCs w:val="24"/>
          <w:highlight w:val="white"/>
        </w:rPr>
        <w:t xml:space="preserve"> al ecosistema de Agrotoken. </w:t>
      </w:r>
      <w:r w:rsidR="00B30CED" w:rsidRPr="00703F3D">
        <w:rPr>
          <w:rFonts w:asciiTheme="minorHAnsi" w:hAnsiTheme="minorHAnsi" w:cstheme="minorHAnsi"/>
          <w:sz w:val="24"/>
          <w:szCs w:val="24"/>
          <w:highlight w:val="white"/>
        </w:rPr>
        <w:t>“</w:t>
      </w:r>
      <w:r w:rsidRPr="00703F3D">
        <w:rPr>
          <w:rFonts w:asciiTheme="minorHAnsi" w:hAnsiTheme="minorHAnsi" w:cstheme="minorHAnsi"/>
          <w:sz w:val="24"/>
          <w:szCs w:val="24"/>
          <w:highlight w:val="white"/>
        </w:rPr>
        <w:t>De este modo el productor agropecuario tokeniza sus granos online, recibe los Agrotokens en su billetera virtual y desde su celular o computadora ya puede pagar su departamento. Puede hacerlo en su totalidad -si el producto ya está terminado- o en cómodas cuotas de obra</w:t>
      </w:r>
      <w:r w:rsidR="00677296" w:rsidRPr="00703F3D">
        <w:rPr>
          <w:rFonts w:asciiTheme="minorHAnsi" w:hAnsiTheme="minorHAnsi" w:cstheme="minorHAnsi"/>
          <w:sz w:val="24"/>
          <w:szCs w:val="24"/>
          <w:highlight w:val="white"/>
        </w:rPr>
        <w:t>,</w:t>
      </w:r>
      <w:r w:rsidRPr="00703F3D">
        <w:rPr>
          <w:rFonts w:asciiTheme="minorHAnsi" w:hAnsiTheme="minorHAnsi" w:cstheme="minorHAnsi"/>
          <w:sz w:val="24"/>
          <w:szCs w:val="24"/>
          <w:highlight w:val="white"/>
        </w:rPr>
        <w:t xml:space="preserve"> mes a mes</w:t>
      </w:r>
      <w:r w:rsidR="00677296" w:rsidRPr="00703F3D">
        <w:rPr>
          <w:rFonts w:asciiTheme="minorHAnsi" w:hAnsiTheme="minorHAnsi" w:cstheme="minorHAnsi"/>
          <w:sz w:val="24"/>
          <w:szCs w:val="24"/>
          <w:highlight w:val="white"/>
        </w:rPr>
        <w:t>,</w:t>
      </w:r>
      <w:r w:rsidRPr="00703F3D">
        <w:rPr>
          <w:rFonts w:asciiTheme="minorHAnsi" w:hAnsiTheme="minorHAnsi" w:cstheme="minorHAnsi"/>
          <w:sz w:val="24"/>
          <w:szCs w:val="24"/>
          <w:highlight w:val="white"/>
        </w:rPr>
        <w:t xml:space="preserve"> cuando se trata de un emprendimiento en construcción</w:t>
      </w:r>
      <w:r w:rsidR="00B30CED" w:rsidRPr="00703F3D">
        <w:rPr>
          <w:rFonts w:asciiTheme="minorHAnsi" w:hAnsiTheme="minorHAnsi" w:cstheme="minorHAnsi"/>
          <w:sz w:val="24"/>
          <w:szCs w:val="24"/>
          <w:highlight w:val="white"/>
        </w:rPr>
        <w:t>”, explicaron</w:t>
      </w:r>
      <w:r w:rsidRPr="00703F3D">
        <w:rPr>
          <w:rFonts w:asciiTheme="minorHAnsi" w:hAnsiTheme="minorHAnsi" w:cstheme="minorHAnsi"/>
          <w:sz w:val="24"/>
          <w:szCs w:val="24"/>
          <w:highlight w:val="white"/>
        </w:rPr>
        <w:t xml:space="preserve">. </w:t>
      </w:r>
    </w:p>
    <w:p w14:paraId="02F2D282" w14:textId="77777777" w:rsidR="00EB4658" w:rsidRPr="00703F3D" w:rsidRDefault="00EB4658" w:rsidP="00703F3D">
      <w:pPr>
        <w:jc w:val="both"/>
        <w:rPr>
          <w:rFonts w:asciiTheme="minorHAnsi" w:hAnsiTheme="minorHAnsi" w:cstheme="minorHAnsi"/>
          <w:sz w:val="24"/>
          <w:szCs w:val="24"/>
          <w:highlight w:val="white"/>
        </w:rPr>
      </w:pPr>
    </w:p>
    <w:p w14:paraId="7ABAE5D6" w14:textId="545C89D5" w:rsidR="00B30CED" w:rsidRPr="00703F3D" w:rsidRDefault="00B30CED" w:rsidP="00703F3D">
      <w:pPr>
        <w:jc w:val="both"/>
        <w:rPr>
          <w:rFonts w:asciiTheme="minorHAnsi" w:hAnsiTheme="minorHAnsi" w:cstheme="minorHAnsi"/>
          <w:sz w:val="24"/>
          <w:szCs w:val="24"/>
        </w:rPr>
      </w:pPr>
      <w:r w:rsidRPr="00703F3D">
        <w:rPr>
          <w:rFonts w:asciiTheme="minorHAnsi" w:hAnsiTheme="minorHAnsi" w:cstheme="minorHAnsi"/>
          <w:sz w:val="24"/>
          <w:szCs w:val="24"/>
        </w:rPr>
        <w:t xml:space="preserve">Al respecto, el director General de Interwin, Miguel Ludmer, señaló: </w:t>
      </w:r>
      <w:r w:rsidR="00EB4658" w:rsidRPr="00703F3D">
        <w:rPr>
          <w:rFonts w:asciiTheme="minorHAnsi" w:hAnsiTheme="minorHAnsi" w:cstheme="minorHAnsi"/>
          <w:sz w:val="24"/>
          <w:szCs w:val="24"/>
        </w:rPr>
        <w:t>"Además hemos creado una línea especial de productos inmobiliarios durante Expo</w:t>
      </w:r>
      <w:r w:rsidRPr="00703F3D">
        <w:rPr>
          <w:rFonts w:asciiTheme="minorHAnsi" w:hAnsiTheme="minorHAnsi" w:cstheme="minorHAnsi"/>
          <w:sz w:val="24"/>
          <w:szCs w:val="24"/>
        </w:rPr>
        <w:t>a</w:t>
      </w:r>
      <w:r w:rsidR="00EB4658" w:rsidRPr="00703F3D">
        <w:rPr>
          <w:rFonts w:asciiTheme="minorHAnsi" w:hAnsiTheme="minorHAnsi" w:cstheme="minorHAnsi"/>
          <w:sz w:val="24"/>
          <w:szCs w:val="24"/>
        </w:rPr>
        <w:t>gro que acepta Agrotokens con bonificaciones especiales, convirtiéndose así en una alternativa mucho más atractiva aún"</w:t>
      </w:r>
      <w:r w:rsidRPr="00703F3D">
        <w:rPr>
          <w:rFonts w:asciiTheme="minorHAnsi" w:hAnsiTheme="minorHAnsi" w:cstheme="minorHAnsi"/>
          <w:sz w:val="24"/>
          <w:szCs w:val="24"/>
        </w:rPr>
        <w:t xml:space="preserve">. </w:t>
      </w:r>
    </w:p>
    <w:p w14:paraId="66218863" w14:textId="77777777" w:rsidR="00703F3D" w:rsidRPr="00703F3D" w:rsidRDefault="00703F3D" w:rsidP="00703F3D">
      <w:pPr>
        <w:jc w:val="both"/>
        <w:rPr>
          <w:rFonts w:asciiTheme="minorHAnsi" w:hAnsiTheme="minorHAnsi" w:cstheme="minorHAnsi"/>
          <w:sz w:val="24"/>
          <w:szCs w:val="24"/>
        </w:rPr>
      </w:pPr>
    </w:p>
    <w:p w14:paraId="2F7A3195" w14:textId="77777777" w:rsidR="00703F3D" w:rsidRPr="00703F3D" w:rsidRDefault="00703F3D" w:rsidP="00703F3D">
      <w:pPr>
        <w:jc w:val="both"/>
        <w:rPr>
          <w:rFonts w:asciiTheme="minorHAnsi" w:hAnsiTheme="minorHAnsi" w:cstheme="minorHAnsi"/>
          <w:b/>
          <w:bCs/>
          <w:sz w:val="24"/>
          <w:szCs w:val="24"/>
        </w:rPr>
      </w:pPr>
      <w:r w:rsidRPr="00703F3D">
        <w:rPr>
          <w:rFonts w:asciiTheme="minorHAnsi" w:hAnsiTheme="minorHAnsi" w:cstheme="minorHAnsi"/>
          <w:b/>
          <w:bCs/>
          <w:sz w:val="24"/>
          <w:szCs w:val="24"/>
        </w:rPr>
        <w:t>Para agendar</w:t>
      </w:r>
    </w:p>
    <w:p w14:paraId="37949E01" w14:textId="77777777" w:rsidR="00703F3D" w:rsidRPr="00703F3D" w:rsidRDefault="00703F3D" w:rsidP="00703F3D">
      <w:pPr>
        <w:jc w:val="both"/>
        <w:rPr>
          <w:rFonts w:asciiTheme="minorHAnsi" w:hAnsiTheme="minorHAnsi" w:cstheme="minorHAnsi"/>
          <w:b/>
          <w:bCs/>
          <w:sz w:val="24"/>
          <w:szCs w:val="24"/>
        </w:rPr>
      </w:pPr>
    </w:p>
    <w:p w14:paraId="5B7E6873" w14:textId="77777777" w:rsidR="00703F3D" w:rsidRPr="00703F3D" w:rsidRDefault="00703F3D" w:rsidP="00703F3D">
      <w:pPr>
        <w:jc w:val="both"/>
        <w:rPr>
          <w:rFonts w:asciiTheme="minorHAnsi" w:hAnsiTheme="minorHAnsi" w:cstheme="minorHAnsi"/>
          <w:sz w:val="24"/>
          <w:szCs w:val="24"/>
        </w:rPr>
      </w:pPr>
      <w:r w:rsidRPr="00703F3D">
        <w:rPr>
          <w:rFonts w:asciiTheme="minorHAnsi" w:hAnsiTheme="minorHAnsi" w:cstheme="minorHAnsi"/>
          <w:sz w:val="24"/>
          <w:szCs w:val="24"/>
          <w:highlight w:val="white"/>
        </w:rPr>
        <w:t xml:space="preserve">El martes 7 de marzo a las 13hs, en el Auditorio de Prensa de Expoagro, Interwin organizará una charla sobre “Oportunidades de Inversión Inmobiliaria para el Agro”. Contará con la presencia del periodista económico Carlos Zuchovicki, quien hablará sobre el "Contexto Económico 2023 interpretando el idioma de los precios". </w:t>
      </w:r>
    </w:p>
    <w:p w14:paraId="1101D11E" w14:textId="77777777" w:rsidR="00703F3D" w:rsidRPr="00703F3D" w:rsidRDefault="00703F3D" w:rsidP="00703F3D">
      <w:pPr>
        <w:jc w:val="both"/>
        <w:rPr>
          <w:rFonts w:asciiTheme="minorHAnsi" w:eastAsia="Times New Roman" w:hAnsiTheme="minorHAnsi" w:cstheme="minorHAnsi"/>
          <w:color w:val="000000"/>
          <w:sz w:val="24"/>
          <w:szCs w:val="24"/>
        </w:rPr>
      </w:pPr>
    </w:p>
    <w:p w14:paraId="641B1462" w14:textId="7DE9E4F7" w:rsidR="00703F3D" w:rsidRPr="00703F3D" w:rsidRDefault="00703F3D" w:rsidP="00703F3D">
      <w:pPr>
        <w:jc w:val="both"/>
        <w:rPr>
          <w:rFonts w:asciiTheme="minorHAnsi" w:eastAsia="Times New Roman" w:hAnsiTheme="minorHAnsi" w:cstheme="minorHAnsi"/>
          <w:color w:val="000000"/>
          <w:sz w:val="24"/>
          <w:szCs w:val="24"/>
        </w:rPr>
      </w:pPr>
      <w:r w:rsidRPr="00703F3D">
        <w:rPr>
          <w:rFonts w:asciiTheme="minorHAnsi" w:eastAsia="Times New Roman" w:hAnsiTheme="minorHAnsi" w:cstheme="minorHAnsi"/>
          <w:color w:val="000000"/>
          <w:sz w:val="24"/>
          <w:szCs w:val="24"/>
        </w:rPr>
        <w:t xml:space="preserve">La entrada es libre y gratuita con inscripción previa aquí: </w:t>
      </w:r>
      <w:r w:rsidRPr="00703F3D">
        <w:rPr>
          <w:rFonts w:asciiTheme="minorHAnsi" w:eastAsia="Times New Roman" w:hAnsiTheme="minorHAnsi" w:cstheme="minorHAnsi"/>
          <w:sz w:val="24"/>
          <w:szCs w:val="24"/>
        </w:rPr>
        <w:t> </w:t>
      </w:r>
      <w:hyperlink r:id="rId11" w:history="1">
        <w:r w:rsidRPr="00703F3D">
          <w:rPr>
            <w:rStyle w:val="Hipervnculo"/>
            <w:rFonts w:asciiTheme="minorHAnsi" w:eastAsia="Times New Roman" w:hAnsiTheme="minorHAnsi" w:cstheme="minorHAnsi"/>
            <w:sz w:val="24"/>
            <w:szCs w:val="24"/>
          </w:rPr>
          <w:t>https://interwin.surveyicommkt.com/charlaexpoagro2023</w:t>
        </w:r>
      </w:hyperlink>
    </w:p>
    <w:p w14:paraId="7D2093CE" w14:textId="77777777" w:rsidR="00703F3D" w:rsidRPr="00703F3D" w:rsidRDefault="00703F3D" w:rsidP="00703F3D">
      <w:pPr>
        <w:jc w:val="both"/>
        <w:rPr>
          <w:rFonts w:asciiTheme="minorHAnsi" w:hAnsiTheme="minorHAnsi" w:cstheme="minorHAnsi"/>
          <w:sz w:val="24"/>
          <w:szCs w:val="24"/>
        </w:rPr>
      </w:pPr>
    </w:p>
    <w:p w14:paraId="5C809FB2" w14:textId="77777777" w:rsidR="00B30CED" w:rsidRPr="00703F3D" w:rsidRDefault="00B30CED" w:rsidP="00703F3D">
      <w:pPr>
        <w:jc w:val="both"/>
        <w:rPr>
          <w:rFonts w:asciiTheme="minorHAnsi" w:hAnsiTheme="minorHAnsi" w:cstheme="minorHAnsi"/>
          <w:sz w:val="24"/>
          <w:szCs w:val="24"/>
        </w:rPr>
      </w:pPr>
    </w:p>
    <w:p w14:paraId="02D2E6BF" w14:textId="0DC02945" w:rsidR="00EB4658" w:rsidRPr="00703F3D" w:rsidRDefault="00677296" w:rsidP="00703F3D">
      <w:pPr>
        <w:jc w:val="both"/>
        <w:rPr>
          <w:rFonts w:asciiTheme="minorHAnsi" w:hAnsiTheme="minorHAnsi" w:cstheme="minorHAnsi"/>
          <w:b/>
          <w:bCs/>
          <w:sz w:val="24"/>
          <w:szCs w:val="24"/>
        </w:rPr>
      </w:pPr>
      <w:r w:rsidRPr="00703F3D">
        <w:rPr>
          <w:rFonts w:asciiTheme="minorHAnsi" w:hAnsiTheme="minorHAnsi" w:cstheme="minorHAnsi"/>
          <w:b/>
          <w:bCs/>
          <w:sz w:val="24"/>
          <w:szCs w:val="24"/>
        </w:rPr>
        <w:t>Más</w:t>
      </w:r>
      <w:r w:rsidR="00B30CED" w:rsidRPr="00703F3D">
        <w:rPr>
          <w:rFonts w:asciiTheme="minorHAnsi" w:hAnsiTheme="minorHAnsi" w:cstheme="minorHAnsi"/>
          <w:b/>
          <w:bCs/>
          <w:sz w:val="24"/>
          <w:szCs w:val="24"/>
        </w:rPr>
        <w:t xml:space="preserve"> de 30 años de experiencia en el mercado inmobiliario</w:t>
      </w:r>
    </w:p>
    <w:p w14:paraId="1FFBE67A" w14:textId="77777777" w:rsidR="00703F3D" w:rsidRPr="00703F3D" w:rsidRDefault="00703F3D" w:rsidP="00703F3D">
      <w:pPr>
        <w:jc w:val="both"/>
        <w:rPr>
          <w:rFonts w:asciiTheme="minorHAnsi" w:hAnsiTheme="minorHAnsi" w:cstheme="minorHAnsi"/>
          <w:b/>
          <w:bCs/>
          <w:sz w:val="24"/>
          <w:szCs w:val="24"/>
        </w:rPr>
      </w:pPr>
    </w:p>
    <w:p w14:paraId="02BD4BBB" w14:textId="602BC804" w:rsidR="00677296" w:rsidRPr="00703F3D" w:rsidRDefault="00677296" w:rsidP="00703F3D">
      <w:pPr>
        <w:jc w:val="both"/>
        <w:rPr>
          <w:rFonts w:asciiTheme="minorHAnsi" w:hAnsiTheme="minorHAnsi" w:cstheme="minorHAnsi"/>
          <w:sz w:val="24"/>
          <w:szCs w:val="24"/>
        </w:rPr>
      </w:pPr>
      <w:r w:rsidRPr="00703F3D">
        <w:rPr>
          <w:rFonts w:asciiTheme="minorHAnsi" w:hAnsiTheme="minorHAnsi" w:cstheme="minorHAnsi"/>
          <w:sz w:val="24"/>
          <w:szCs w:val="24"/>
        </w:rPr>
        <w:t>Interwin cuenta con más de 30 años de experiencia en el mercado inmobiliario y 2.000.000 de m2 comercializados en más de 200 emprendimientos. Su equipo está integrado por más de 60 profesionales distribuidos en 3 oficinas en la ciudad de Buenos Aires.</w:t>
      </w:r>
    </w:p>
    <w:p w14:paraId="62C38B21" w14:textId="77777777" w:rsidR="00677296" w:rsidRPr="00703F3D" w:rsidRDefault="00677296" w:rsidP="00703F3D">
      <w:pPr>
        <w:jc w:val="both"/>
        <w:rPr>
          <w:rFonts w:asciiTheme="minorHAnsi" w:hAnsiTheme="minorHAnsi" w:cstheme="minorHAnsi"/>
          <w:sz w:val="24"/>
          <w:szCs w:val="24"/>
        </w:rPr>
      </w:pPr>
    </w:p>
    <w:p w14:paraId="71A1ECBD" w14:textId="3CE20A95" w:rsidR="00677296" w:rsidRPr="00703F3D" w:rsidRDefault="00677296" w:rsidP="00703F3D">
      <w:pPr>
        <w:jc w:val="both"/>
        <w:rPr>
          <w:rFonts w:asciiTheme="minorHAnsi" w:hAnsiTheme="minorHAnsi" w:cstheme="minorHAnsi"/>
          <w:sz w:val="24"/>
          <w:szCs w:val="24"/>
        </w:rPr>
      </w:pPr>
      <w:r w:rsidRPr="00703F3D">
        <w:rPr>
          <w:rFonts w:asciiTheme="minorHAnsi" w:hAnsiTheme="minorHAnsi" w:cstheme="minorHAnsi"/>
          <w:sz w:val="24"/>
          <w:szCs w:val="24"/>
        </w:rPr>
        <w:t>Es</w:t>
      </w:r>
      <w:r w:rsidR="00EB4658" w:rsidRPr="00703F3D">
        <w:rPr>
          <w:rFonts w:asciiTheme="minorHAnsi" w:hAnsiTheme="minorHAnsi" w:cstheme="minorHAnsi"/>
          <w:sz w:val="24"/>
          <w:szCs w:val="24"/>
        </w:rPr>
        <w:t xml:space="preserve"> una empresa que asesora a grandes desarrollistas inmobiliarios en CABA y participa en la formación de los llamados ‘grupos de la primera hora’ o ‘lista cero’ que pueden acceder a desarrollos inmobiliarios antes de su lanzamiento al mercado, a precios de preventa.</w:t>
      </w:r>
      <w:r w:rsidRPr="00703F3D">
        <w:rPr>
          <w:rFonts w:asciiTheme="minorHAnsi" w:hAnsiTheme="minorHAnsi" w:cstheme="minorHAnsi"/>
          <w:sz w:val="24"/>
          <w:szCs w:val="24"/>
        </w:rPr>
        <w:t xml:space="preserve"> </w:t>
      </w:r>
      <w:r w:rsidR="00EB4658" w:rsidRPr="00703F3D">
        <w:rPr>
          <w:rFonts w:asciiTheme="minorHAnsi" w:hAnsiTheme="minorHAnsi" w:cstheme="minorHAnsi"/>
          <w:sz w:val="24"/>
          <w:szCs w:val="24"/>
        </w:rPr>
        <w:t>“Eso nos posiciona en un muy buen lugar, ya que tenemos acceso a proyectos a precios preferenciales”</w:t>
      </w:r>
      <w:r w:rsidRPr="00703F3D">
        <w:rPr>
          <w:rFonts w:asciiTheme="minorHAnsi" w:hAnsiTheme="minorHAnsi" w:cstheme="minorHAnsi"/>
          <w:sz w:val="24"/>
          <w:szCs w:val="24"/>
        </w:rPr>
        <w:t>, destacó</w:t>
      </w:r>
      <w:r w:rsidR="00EB4658" w:rsidRPr="00703F3D">
        <w:rPr>
          <w:rFonts w:asciiTheme="minorHAnsi" w:hAnsiTheme="minorHAnsi" w:cstheme="minorHAnsi"/>
          <w:sz w:val="24"/>
          <w:szCs w:val="24"/>
        </w:rPr>
        <w:t xml:space="preserve"> Ludmer. </w:t>
      </w:r>
    </w:p>
    <w:p w14:paraId="6F626C92" w14:textId="77777777" w:rsidR="00677296" w:rsidRPr="00703F3D" w:rsidRDefault="00677296" w:rsidP="00703F3D">
      <w:pPr>
        <w:jc w:val="both"/>
        <w:rPr>
          <w:rFonts w:asciiTheme="minorHAnsi" w:hAnsiTheme="minorHAnsi" w:cstheme="minorHAnsi"/>
          <w:sz w:val="24"/>
          <w:szCs w:val="24"/>
        </w:rPr>
      </w:pPr>
    </w:p>
    <w:p w14:paraId="2496A693" w14:textId="0B9725CC" w:rsidR="00EB4658" w:rsidRPr="00703F3D" w:rsidRDefault="00EB4658" w:rsidP="00703F3D">
      <w:pPr>
        <w:jc w:val="both"/>
        <w:rPr>
          <w:rFonts w:asciiTheme="minorHAnsi" w:hAnsiTheme="minorHAnsi" w:cstheme="minorHAnsi"/>
          <w:sz w:val="24"/>
          <w:szCs w:val="24"/>
        </w:rPr>
      </w:pPr>
      <w:r w:rsidRPr="00703F3D">
        <w:rPr>
          <w:rFonts w:asciiTheme="minorHAnsi" w:hAnsiTheme="minorHAnsi" w:cstheme="minorHAnsi"/>
          <w:sz w:val="24"/>
          <w:szCs w:val="24"/>
        </w:rPr>
        <w:t>“En Interwin ayudamos a nuestros clientes e inversores a buscar la mejor estrategia para invertir pesos o dólares en el mercado inmobiliario, analizando la conveniencia según el destino final que se le quiera dar a la propiedad. Los emprendimientos más apropiados para invertir están hoy en nuestros escritorios”</w:t>
      </w:r>
      <w:r w:rsidR="00677296" w:rsidRPr="00703F3D">
        <w:rPr>
          <w:rFonts w:asciiTheme="minorHAnsi" w:hAnsiTheme="minorHAnsi" w:cstheme="minorHAnsi"/>
          <w:sz w:val="24"/>
          <w:szCs w:val="24"/>
        </w:rPr>
        <w:t>, dijo</w:t>
      </w:r>
      <w:r w:rsidRPr="00703F3D">
        <w:rPr>
          <w:rFonts w:asciiTheme="minorHAnsi" w:hAnsiTheme="minorHAnsi" w:cstheme="minorHAnsi"/>
          <w:sz w:val="24"/>
          <w:szCs w:val="24"/>
        </w:rPr>
        <w:t xml:space="preserve"> el directivo.</w:t>
      </w:r>
    </w:p>
    <w:p w14:paraId="42812042" w14:textId="77777777" w:rsidR="00EB4658" w:rsidRPr="00703F3D" w:rsidRDefault="00EB4658" w:rsidP="00703F3D">
      <w:pPr>
        <w:jc w:val="both"/>
        <w:rPr>
          <w:rFonts w:asciiTheme="minorHAnsi" w:hAnsiTheme="minorHAnsi" w:cstheme="minorHAnsi"/>
          <w:sz w:val="24"/>
          <w:szCs w:val="24"/>
        </w:rPr>
      </w:pPr>
    </w:p>
    <w:p w14:paraId="6EBF490F" w14:textId="50288C56" w:rsidR="00EB4658" w:rsidRPr="00703F3D" w:rsidRDefault="00EB4658" w:rsidP="00703F3D">
      <w:pPr>
        <w:jc w:val="both"/>
        <w:rPr>
          <w:rFonts w:asciiTheme="minorHAnsi" w:hAnsiTheme="minorHAnsi" w:cstheme="minorHAnsi"/>
          <w:sz w:val="24"/>
          <w:szCs w:val="24"/>
        </w:rPr>
      </w:pPr>
      <w:r w:rsidRPr="00703F3D">
        <w:rPr>
          <w:rFonts w:asciiTheme="minorHAnsi" w:hAnsiTheme="minorHAnsi" w:cstheme="minorHAnsi"/>
          <w:sz w:val="24"/>
          <w:szCs w:val="24"/>
        </w:rPr>
        <w:t xml:space="preserve">La empresa </w:t>
      </w:r>
      <w:r w:rsidR="00677296" w:rsidRPr="00703F3D">
        <w:rPr>
          <w:rFonts w:asciiTheme="minorHAnsi" w:hAnsiTheme="minorHAnsi" w:cstheme="minorHAnsi"/>
          <w:sz w:val="24"/>
          <w:szCs w:val="24"/>
        </w:rPr>
        <w:t>tiene disponible</w:t>
      </w:r>
      <w:r w:rsidRPr="00703F3D">
        <w:rPr>
          <w:rFonts w:asciiTheme="minorHAnsi" w:hAnsiTheme="minorHAnsi" w:cstheme="minorHAnsi"/>
          <w:sz w:val="24"/>
          <w:szCs w:val="24"/>
        </w:rPr>
        <w:t xml:space="preserve"> una </w:t>
      </w:r>
      <w:hyperlink r:id="rId12">
        <w:r w:rsidRPr="00703F3D">
          <w:rPr>
            <w:rStyle w:val="Hipervnculo"/>
            <w:rFonts w:asciiTheme="minorHAnsi" w:hAnsiTheme="minorHAnsi" w:cstheme="minorHAnsi"/>
            <w:sz w:val="24"/>
            <w:szCs w:val="24"/>
          </w:rPr>
          <w:t>landing page específica para el sector de Agro</w:t>
        </w:r>
      </w:hyperlink>
      <w:r w:rsidRPr="00703F3D">
        <w:rPr>
          <w:rFonts w:asciiTheme="minorHAnsi" w:hAnsiTheme="minorHAnsi" w:cstheme="minorHAnsi"/>
          <w:sz w:val="24"/>
          <w:szCs w:val="24"/>
        </w:rPr>
        <w:t>: quienes allí se inscriban, recibirán información detallada y lista de oportunidades inmobiliarias.</w:t>
      </w:r>
    </w:p>
    <w:sectPr w:rsidR="00EB4658" w:rsidRPr="00703F3D" w:rsidSect="00E728E0">
      <w:headerReference w:type="default" r:id="rId13"/>
      <w:footerReference w:type="default" r:id="rId14"/>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6DA74" w14:textId="77777777" w:rsidR="002963F0" w:rsidRDefault="002963F0" w:rsidP="00E728E0">
      <w:pPr>
        <w:spacing w:line="240" w:lineRule="auto"/>
      </w:pPr>
      <w:r>
        <w:separator/>
      </w:r>
    </w:p>
  </w:endnote>
  <w:endnote w:type="continuationSeparator" w:id="0">
    <w:p w14:paraId="48D02E23" w14:textId="77777777" w:rsidR="002963F0" w:rsidRDefault="002963F0"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F98D7" w14:textId="77777777" w:rsidR="002963F0" w:rsidRDefault="002963F0" w:rsidP="00E728E0">
      <w:pPr>
        <w:spacing w:line="240" w:lineRule="auto"/>
      </w:pPr>
      <w:r>
        <w:separator/>
      </w:r>
    </w:p>
  </w:footnote>
  <w:footnote w:type="continuationSeparator" w:id="0">
    <w:p w14:paraId="495E30D4" w14:textId="77777777" w:rsidR="002963F0" w:rsidRDefault="002963F0"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117812"/>
    <w:rsid w:val="00126E9B"/>
    <w:rsid w:val="0025548D"/>
    <w:rsid w:val="002963F0"/>
    <w:rsid w:val="002C66C2"/>
    <w:rsid w:val="00304E8C"/>
    <w:rsid w:val="003066A3"/>
    <w:rsid w:val="003469FF"/>
    <w:rsid w:val="00437F88"/>
    <w:rsid w:val="004C738E"/>
    <w:rsid w:val="00540774"/>
    <w:rsid w:val="00641EC9"/>
    <w:rsid w:val="00677296"/>
    <w:rsid w:val="00686CE0"/>
    <w:rsid w:val="00697E80"/>
    <w:rsid w:val="006B2CCA"/>
    <w:rsid w:val="00703F3D"/>
    <w:rsid w:val="00794D9F"/>
    <w:rsid w:val="007F5EAC"/>
    <w:rsid w:val="0085148C"/>
    <w:rsid w:val="00853D28"/>
    <w:rsid w:val="008D7D65"/>
    <w:rsid w:val="00963E1E"/>
    <w:rsid w:val="00A65E2E"/>
    <w:rsid w:val="00A841A1"/>
    <w:rsid w:val="00B30CED"/>
    <w:rsid w:val="00BB2D99"/>
    <w:rsid w:val="00C05956"/>
    <w:rsid w:val="00C82F62"/>
    <w:rsid w:val="00D167D5"/>
    <w:rsid w:val="00D87334"/>
    <w:rsid w:val="00E42127"/>
    <w:rsid w:val="00E4375F"/>
    <w:rsid w:val="00E728E0"/>
    <w:rsid w:val="00E7315D"/>
    <w:rsid w:val="00EB4658"/>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4658"/>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val="es-AR"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val="es-AR"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eastAsiaTheme="minorHAnsi" w:hAnsiTheme="minorHAnsi" w:cstheme="minorBidi"/>
      <w:lang w:val="es-AR" w:eastAsia="en-US"/>
    </w:rPr>
  </w:style>
  <w:style w:type="character" w:styleId="Hipervnculo">
    <w:name w:val="Hyperlink"/>
    <w:basedOn w:val="Fuentedeprrafopredeter"/>
    <w:uiPriority w:val="99"/>
    <w:unhideWhenUsed/>
    <w:rsid w:val="00126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win.surveyicommkt.com/inversoresexpoagro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win.surveyicommkt.com/charlaexpoagro20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BEA1-4075-4881-A230-A935E3BE6252}">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ea0c7a9-7812-4ab2-837e-97a9ce7f45bd"/>
    <ds:schemaRef ds:uri="d24e3aec-322b-40d6-846f-3ce85be438ee"/>
    <ds:schemaRef ds:uri="http://www.w3.org/XML/1998/namespace"/>
    <ds:schemaRef ds:uri="http://purl.org/dc/terms/"/>
  </ds:schemaRefs>
</ds:datastoreItem>
</file>

<file path=customXml/itemProps2.xml><?xml version="1.0" encoding="utf-8"?>
<ds:datastoreItem xmlns:ds="http://schemas.openxmlformats.org/officeDocument/2006/customXml" ds:itemID="{1144B778-D54D-4D01-AC3C-74B63D2DCA93}">
  <ds:schemaRefs>
    <ds:schemaRef ds:uri="http://schemas.microsoft.com/sharepoint/v3/contenttype/forms"/>
  </ds:schemaRefs>
</ds:datastoreItem>
</file>

<file path=customXml/itemProps3.xml><?xml version="1.0" encoding="utf-8"?>
<ds:datastoreItem xmlns:ds="http://schemas.openxmlformats.org/officeDocument/2006/customXml" ds:itemID="{F8768563-BB13-4197-B324-9C194CD0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56193-9E10-4950-8FA3-58DB057D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2023-02-28T22:24:00Z</dcterms:created>
  <dcterms:modified xsi:type="dcterms:W3CDTF">2023-02-28T22:24:00Z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