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0ED2" w14:textId="0A8087F4" w:rsidR="009E33EB" w:rsidRPr="00755199" w:rsidRDefault="009E33EB" w:rsidP="009E33EB">
      <w:pPr>
        <w:spacing w:line="276" w:lineRule="auto"/>
        <w:jc w:val="center"/>
        <w:rPr>
          <w:b/>
          <w:bCs/>
          <w:sz w:val="28"/>
          <w:szCs w:val="28"/>
        </w:rPr>
      </w:pPr>
      <w:r w:rsidRPr="00755199">
        <w:rPr>
          <w:b/>
          <w:bCs/>
          <w:sz w:val="28"/>
          <w:szCs w:val="28"/>
        </w:rPr>
        <w:t>Apache cumple 70 años impulsado por la pasión de sembrar y liderar el mundo</w:t>
      </w:r>
    </w:p>
    <w:p w14:paraId="28F403FB" w14:textId="39C2CD99" w:rsidR="00A65E2E" w:rsidRPr="009E33EB" w:rsidRDefault="004B5D90" w:rsidP="009E33EB">
      <w:pPr>
        <w:spacing w:line="276" w:lineRule="auto"/>
        <w:jc w:val="center"/>
        <w:rPr>
          <w:i/>
          <w:iCs/>
        </w:rPr>
      </w:pPr>
      <w:r>
        <w:rPr>
          <w:i/>
          <w:iCs/>
        </w:rPr>
        <w:t>La empresa</w:t>
      </w:r>
      <w:r w:rsidR="009E33EB" w:rsidRPr="009E33EB">
        <w:rPr>
          <w:i/>
          <w:iCs/>
        </w:rPr>
        <w:t xml:space="preserve"> se prepara para desembarcar en Expoagro 2026 edición YPF Agro con una propuesta que combina trayectoria, innovación y una vocación exportadora que hoy posiciona a la maquinaria argentina en lo más alto del mercado global. </w:t>
      </w:r>
      <w:r>
        <w:rPr>
          <w:i/>
          <w:iCs/>
        </w:rPr>
        <w:t>L</w:t>
      </w:r>
      <w:r w:rsidR="009E33EB" w:rsidRPr="009E33EB">
        <w:rPr>
          <w:i/>
          <w:iCs/>
        </w:rPr>
        <w:t xml:space="preserve">a </w:t>
      </w:r>
      <w:r>
        <w:rPr>
          <w:i/>
          <w:iCs/>
        </w:rPr>
        <w:t>compañía</w:t>
      </w:r>
      <w:r w:rsidR="009E33EB" w:rsidRPr="009E33EB">
        <w:rPr>
          <w:i/>
          <w:iCs/>
        </w:rPr>
        <w:t xml:space="preserve"> santafesina llega a San Nicolás para reafirmar que “Sembrar nos mueve”.</w:t>
      </w:r>
    </w:p>
    <w:p w14:paraId="293C3135" w14:textId="77777777" w:rsidR="009E33EB" w:rsidRDefault="009E33EB" w:rsidP="0059438F">
      <w:pPr>
        <w:spacing w:line="276" w:lineRule="auto"/>
        <w:jc w:val="both"/>
      </w:pPr>
    </w:p>
    <w:p w14:paraId="7834ECB1" w14:textId="7FEC59C1" w:rsidR="009E33EB" w:rsidRPr="009E33EB" w:rsidRDefault="009E33EB" w:rsidP="0059438F">
      <w:pPr>
        <w:spacing w:line="276" w:lineRule="auto"/>
        <w:jc w:val="both"/>
        <w:rPr>
          <w:b/>
          <w:bCs/>
        </w:rPr>
      </w:pPr>
      <w:r w:rsidRPr="009E33EB">
        <w:rPr>
          <w:b/>
          <w:bCs/>
        </w:rPr>
        <w:t xml:space="preserve">Una edición especial: 70 años de historia y 20 de Expoagro </w:t>
      </w:r>
    </w:p>
    <w:p w14:paraId="35114056" w14:textId="77777777" w:rsidR="009E33EB" w:rsidRDefault="009E33EB" w:rsidP="0059438F">
      <w:pPr>
        <w:spacing w:line="276" w:lineRule="auto"/>
        <w:jc w:val="both"/>
      </w:pPr>
      <w:r>
        <w:t>Para Apache, la edición 2026 de Expoagro tiene un significado profundo. Coincide con el camino hacia el 70° aniversario de la empresa, un hito que los encuentra en un proceso de expansión sin precedentes</w:t>
      </w:r>
      <w:r w:rsidRPr="009E33EB">
        <w:rPr>
          <w:i/>
          <w:iCs/>
        </w:rPr>
        <w:t>. "Celebrar estas siete décadas en el marco de los 20 años de Expoagro es un orgullo. Esta muestra es el termómetro del campo y el lugar donde nuestra tecnología se encuentra cara a cara con el productor",</w:t>
      </w:r>
      <w:r>
        <w:t xml:space="preserve"> señalaron desde la dirección de la compañía. </w:t>
      </w:r>
    </w:p>
    <w:p w14:paraId="64294B58" w14:textId="336B43B5" w:rsidR="009E33EB" w:rsidRDefault="009E33EB" w:rsidP="0059438F">
      <w:pPr>
        <w:spacing w:line="276" w:lineRule="auto"/>
        <w:jc w:val="both"/>
      </w:pPr>
      <w:r>
        <w:t>La empresa ha evolucionado de ser un taller regional a convertirse en una potencia industrial con una nueva planta modelo inaugurada recientemente, diseñada para potenciar la eficiencia productiva y la calidad de cada unidad.</w:t>
      </w:r>
    </w:p>
    <w:p w14:paraId="1FDA88DD" w14:textId="6B8DB3B8" w:rsidR="009E33EB" w:rsidRPr="009E33EB" w:rsidRDefault="009E33EB" w:rsidP="0059438F">
      <w:pPr>
        <w:spacing w:line="276" w:lineRule="auto"/>
        <w:jc w:val="both"/>
        <w:rPr>
          <w:b/>
          <w:bCs/>
        </w:rPr>
      </w:pPr>
      <w:r w:rsidRPr="009E33EB">
        <w:rPr>
          <w:b/>
          <w:bCs/>
        </w:rPr>
        <w:t xml:space="preserve">Novedades y </w:t>
      </w:r>
      <w:r>
        <w:rPr>
          <w:b/>
          <w:bCs/>
        </w:rPr>
        <w:t>t</w:t>
      </w:r>
      <w:r w:rsidRPr="009E33EB">
        <w:rPr>
          <w:b/>
          <w:bCs/>
        </w:rPr>
        <w:t xml:space="preserve">ecnología de </w:t>
      </w:r>
      <w:r>
        <w:rPr>
          <w:b/>
          <w:bCs/>
        </w:rPr>
        <w:t>v</w:t>
      </w:r>
      <w:r w:rsidRPr="009E33EB">
        <w:rPr>
          <w:b/>
          <w:bCs/>
        </w:rPr>
        <w:t xml:space="preserve">anguardia </w:t>
      </w:r>
    </w:p>
    <w:p w14:paraId="60AE8ABE" w14:textId="11859E62" w:rsidR="009E33EB" w:rsidRPr="009E33EB" w:rsidRDefault="009E33EB" w:rsidP="0059438F">
      <w:pPr>
        <w:spacing w:line="276" w:lineRule="auto"/>
        <w:jc w:val="both"/>
        <w:rPr>
          <w:b/>
          <w:bCs/>
        </w:rPr>
      </w:pPr>
      <w:r>
        <w:t xml:space="preserve">La gran estrella del stand será </w:t>
      </w:r>
      <w:r w:rsidRPr="009E33EB">
        <w:rPr>
          <w:b/>
          <w:bCs/>
        </w:rPr>
        <w:t>la Apache 90.000 Air Drill</w:t>
      </w:r>
      <w:r>
        <w:t xml:space="preserve">, la sembradora de granos finos y gruesos que ha revolucionado el segmento tras su exitoso debut en la última temporada. Este equipo destaca por su chasis modular, su alta capacidad de tolva y un sistema de distribución neumática que garantiza precisión absoluta incluso en las condiciones más desafiantes. Junto a ella, se exhibirá </w:t>
      </w:r>
      <w:r w:rsidRPr="009E33EB">
        <w:rPr>
          <w:b/>
          <w:bCs/>
        </w:rPr>
        <w:t>la familia completa de sembrador</w:t>
      </w:r>
      <w:r>
        <w:t xml:space="preserve">as (modelos 99.000 y 27.000+) y </w:t>
      </w:r>
      <w:r w:rsidRPr="004B5D90">
        <w:rPr>
          <w:b/>
          <w:bCs/>
        </w:rPr>
        <w:t>nuestra renovada línea de tractores</w:t>
      </w:r>
      <w:r>
        <w:t xml:space="preserve">, diseñados para ofrecer potencia y bajo costo operativo. </w:t>
      </w:r>
      <w:r w:rsidRPr="009E33EB">
        <w:rPr>
          <w:b/>
          <w:bCs/>
        </w:rPr>
        <w:t>La propuesta 2026 se centra en la Siembra de Precisión, integrando sistemas de dosificación variable y motores eléctricos que permiten a los productores optimizar cada semilla y gramo de fertilizante.</w:t>
      </w:r>
    </w:p>
    <w:p w14:paraId="39BA90E3" w14:textId="77777777" w:rsidR="009E33EB" w:rsidRPr="004B5D90" w:rsidRDefault="009E33EB" w:rsidP="0059438F">
      <w:pPr>
        <w:spacing w:line="276" w:lineRule="auto"/>
        <w:jc w:val="both"/>
        <w:rPr>
          <w:b/>
          <w:bCs/>
        </w:rPr>
      </w:pPr>
      <w:r w:rsidRPr="004B5D90">
        <w:rPr>
          <w:b/>
          <w:bCs/>
        </w:rPr>
        <w:t xml:space="preserve">Liderazgo Exportador: De Las Parejas al Mundo </w:t>
      </w:r>
    </w:p>
    <w:p w14:paraId="1D218DDA" w14:textId="67898FFE" w:rsidR="009E33EB" w:rsidRDefault="009E33EB" w:rsidP="0059438F">
      <w:pPr>
        <w:spacing w:line="276" w:lineRule="auto"/>
        <w:jc w:val="both"/>
      </w:pPr>
      <w:r>
        <w:t xml:space="preserve">Apache llega a esta muestra con el sello de ser la empresa argentina líder en exportación de sembradoras. Con una presencia consolidada en mercados como Sudáfrica, Bolivia y Uruguay, y la apertura de nuevos destinos internacionales durante 2025, la marca demuestra que la tecnología "Made in </w:t>
      </w:r>
      <w:proofErr w:type="gramStart"/>
      <w:r>
        <w:t>Argentina</w:t>
      </w:r>
      <w:proofErr w:type="gramEnd"/>
      <w:r>
        <w:t xml:space="preserve">" es competitiva a nivel global. </w:t>
      </w:r>
      <w:r w:rsidRPr="004B5D90">
        <w:rPr>
          <w:i/>
          <w:iCs/>
        </w:rPr>
        <w:t>"Exportar no es solo vender una máquina, es llevar nuestra ingeniería y el conocimiento del suelo argentino a todo el mundo",</w:t>
      </w:r>
      <w:r>
        <w:t xml:space="preserve"> afirma </w:t>
      </w:r>
      <w:r w:rsidRPr="004B5D90">
        <w:rPr>
          <w:b/>
          <w:bCs/>
        </w:rPr>
        <w:t>Carlos Castellani.</w:t>
      </w:r>
    </w:p>
    <w:p w14:paraId="2365FBAF" w14:textId="671A96AA" w:rsidR="009E33EB" w:rsidRPr="004B5D90" w:rsidRDefault="009E33EB" w:rsidP="0059438F">
      <w:pPr>
        <w:spacing w:line="276" w:lineRule="auto"/>
        <w:jc w:val="both"/>
        <w:rPr>
          <w:b/>
          <w:bCs/>
        </w:rPr>
      </w:pPr>
      <w:r w:rsidRPr="004B5D90">
        <w:rPr>
          <w:b/>
          <w:bCs/>
        </w:rPr>
        <w:lastRenderedPageBreak/>
        <w:t xml:space="preserve">Experiencia en el </w:t>
      </w:r>
      <w:r w:rsidR="00755199">
        <w:rPr>
          <w:b/>
          <w:bCs/>
        </w:rPr>
        <w:t>s</w:t>
      </w:r>
      <w:r w:rsidRPr="004B5D90">
        <w:rPr>
          <w:b/>
          <w:bCs/>
        </w:rPr>
        <w:t>tand</w:t>
      </w:r>
    </w:p>
    <w:p w14:paraId="42BD6733" w14:textId="1BFCD65A" w:rsidR="009E33EB" w:rsidRDefault="009E33EB" w:rsidP="0059438F">
      <w:pPr>
        <w:spacing w:line="276" w:lineRule="auto"/>
        <w:jc w:val="both"/>
      </w:pPr>
      <w:r>
        <w:t>Los visitantes de Expoagro encontrarán en el stand de Apache un espacio de asesoramiento técnico especializado, demostraciones de los sistemas de monitoreo y soluciones de financiación a medida. El objetivo es claro: brindar herramientas concretas para que el productor y el contratista puedan dar el salto tecnológico que el agro moderno exige.</w:t>
      </w:r>
    </w:p>
    <w:p w14:paraId="504F0804" w14:textId="01AEE8ED" w:rsidR="004B5D90" w:rsidRPr="0059438F" w:rsidRDefault="004B5D90" w:rsidP="0059438F">
      <w:pPr>
        <w:spacing w:line="276" w:lineRule="auto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Expoagro edición YPF Agro se llevará a cabo del 10 al 13 de marzo en el </w:t>
      </w:r>
      <w:r w:rsidR="00755199">
        <w:rPr>
          <w:color w:val="000000" w:themeColor="text1"/>
          <w:lang w:val="es-ES"/>
        </w:rPr>
        <w:t xml:space="preserve">Predio </w:t>
      </w:r>
      <w:r w:rsidR="00530F1B">
        <w:rPr>
          <w:color w:val="000000" w:themeColor="text1"/>
          <w:lang w:val="es-ES"/>
        </w:rPr>
        <w:t>Ferial y A</w:t>
      </w:r>
      <w:r>
        <w:rPr>
          <w:color w:val="000000" w:themeColor="text1"/>
          <w:lang w:val="es-ES"/>
        </w:rPr>
        <w:t xml:space="preserve">utódromo de San Nicolás. Allí la innovación y la tecnología se darán cita en un encuentro único para el sector agroindustrial. </w:t>
      </w:r>
    </w:p>
    <w:sectPr w:rsidR="004B5D90" w:rsidRPr="0059438F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F279" w14:textId="77777777" w:rsidR="00494D45" w:rsidRDefault="00494D45" w:rsidP="00E728E0">
      <w:pPr>
        <w:spacing w:after="0" w:line="240" w:lineRule="auto"/>
      </w:pPr>
      <w:r>
        <w:separator/>
      </w:r>
    </w:p>
  </w:endnote>
  <w:endnote w:type="continuationSeparator" w:id="0">
    <w:p w14:paraId="01850C0C" w14:textId="77777777" w:rsidR="00494D45" w:rsidRDefault="00494D45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3C30" w14:textId="77777777" w:rsidR="00494D45" w:rsidRDefault="00494D45" w:rsidP="00E728E0">
      <w:pPr>
        <w:spacing w:after="0" w:line="240" w:lineRule="auto"/>
      </w:pPr>
      <w:r>
        <w:separator/>
      </w:r>
    </w:p>
  </w:footnote>
  <w:footnote w:type="continuationSeparator" w:id="0">
    <w:p w14:paraId="21C9C864" w14:textId="77777777" w:rsidR="00494D45" w:rsidRDefault="00494D45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2904EE"/>
    <w:rsid w:val="002C66C2"/>
    <w:rsid w:val="00304E8C"/>
    <w:rsid w:val="003066A3"/>
    <w:rsid w:val="003469FF"/>
    <w:rsid w:val="0042338E"/>
    <w:rsid w:val="004347A0"/>
    <w:rsid w:val="00437F88"/>
    <w:rsid w:val="00494D45"/>
    <w:rsid w:val="004B5D90"/>
    <w:rsid w:val="00530F1B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55199"/>
    <w:rsid w:val="00766C38"/>
    <w:rsid w:val="00794D9F"/>
    <w:rsid w:val="007D71FA"/>
    <w:rsid w:val="007F5EAC"/>
    <w:rsid w:val="00807E2F"/>
    <w:rsid w:val="0085148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B35D79"/>
    <w:rsid w:val="00CB51FA"/>
    <w:rsid w:val="00DA4329"/>
    <w:rsid w:val="00E33A98"/>
    <w:rsid w:val="00E670A8"/>
    <w:rsid w:val="00E728E0"/>
    <w:rsid w:val="00E7315D"/>
    <w:rsid w:val="00E77E1F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2026-01-05T13:49:00Z</dcterms:created>
  <dcterms:modified xsi:type="dcterms:W3CDTF">2026-01-05T13:49:00Z</dcterms:modified>
</cp:coreProperties>
</file>