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C634" w14:textId="77777777" w:rsidR="00A77C18" w:rsidRPr="00FF3B50" w:rsidRDefault="00A77C18" w:rsidP="00A77C18">
      <w:pPr>
        <w:jc w:val="center"/>
        <w:rPr>
          <w:sz w:val="32"/>
          <w:szCs w:val="32"/>
        </w:rPr>
      </w:pPr>
    </w:p>
    <w:p w14:paraId="4519840E" w14:textId="4A8EB580" w:rsidR="00854677" w:rsidRPr="00854677" w:rsidRDefault="00ED0809" w:rsidP="00854677">
      <w:pPr>
        <w:jc w:val="center"/>
        <w:rPr>
          <w:b/>
          <w:bCs/>
          <w:sz w:val="28"/>
          <w:szCs w:val="28"/>
        </w:rPr>
      </w:pPr>
      <w:r w:rsidRPr="00854677">
        <w:rPr>
          <w:b/>
          <w:bCs/>
          <w:sz w:val="28"/>
          <w:szCs w:val="28"/>
        </w:rPr>
        <w:t>Balance de los remates de Cabañas de s</w:t>
      </w:r>
      <w:r w:rsidR="00A77C18" w:rsidRPr="00854677">
        <w:rPr>
          <w:b/>
          <w:bCs/>
          <w:sz w:val="28"/>
          <w:szCs w:val="28"/>
        </w:rPr>
        <w:t xml:space="preserve">eptiembre </w:t>
      </w:r>
      <w:r w:rsidRPr="00854677">
        <w:rPr>
          <w:b/>
          <w:bCs/>
          <w:sz w:val="28"/>
          <w:szCs w:val="28"/>
        </w:rPr>
        <w:t>y el inicio de un octubre recargado de subastas</w:t>
      </w:r>
    </w:p>
    <w:p w14:paraId="19272776" w14:textId="6EC48450" w:rsidR="009B3BF9" w:rsidRPr="00854677" w:rsidRDefault="00A77C18" w:rsidP="001E5E38">
      <w:pPr>
        <w:spacing w:line="276" w:lineRule="auto"/>
        <w:jc w:val="both"/>
        <w:rPr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El mes de la primavera</w:t>
      </w:r>
      <w:r w:rsidRPr="008E3ABE">
        <w:rPr>
          <w:rFonts w:cstheme="minorHAnsi"/>
          <w:i/>
          <w:sz w:val="24"/>
          <w:szCs w:val="24"/>
        </w:rPr>
        <w:t xml:space="preserve"> finalizó con 4 remates de Cabañas de diferentes provincias y una subasta de invernada y cría a cargo de la consignataria </w:t>
      </w:r>
      <w:proofErr w:type="spellStart"/>
      <w:r w:rsidRPr="008E3ABE">
        <w:rPr>
          <w:rFonts w:cstheme="minorHAnsi"/>
          <w:i/>
          <w:sz w:val="24"/>
          <w:szCs w:val="24"/>
        </w:rPr>
        <w:t>Reggi</w:t>
      </w:r>
      <w:proofErr w:type="spellEnd"/>
      <w:r w:rsidRPr="008E3ABE">
        <w:rPr>
          <w:rFonts w:cstheme="minorHAnsi"/>
          <w:i/>
          <w:sz w:val="24"/>
          <w:szCs w:val="24"/>
        </w:rPr>
        <w:t xml:space="preserve"> y </w:t>
      </w:r>
      <w:proofErr w:type="spellStart"/>
      <w:r w:rsidRPr="008E3ABE">
        <w:rPr>
          <w:rFonts w:cstheme="minorHAnsi"/>
          <w:i/>
          <w:sz w:val="24"/>
          <w:szCs w:val="24"/>
        </w:rPr>
        <w:t>Cia</w:t>
      </w:r>
      <w:proofErr w:type="spellEnd"/>
      <w:r w:rsidRPr="008E3ABE">
        <w:rPr>
          <w:rFonts w:cstheme="minorHAnsi"/>
          <w:i/>
          <w:sz w:val="24"/>
          <w:szCs w:val="24"/>
        </w:rPr>
        <w:t xml:space="preserve">. </w:t>
      </w:r>
      <w:r w:rsidR="00ED0809">
        <w:rPr>
          <w:rFonts w:cstheme="minorHAnsi"/>
          <w:i/>
          <w:sz w:val="24"/>
          <w:szCs w:val="24"/>
        </w:rPr>
        <w:t>Por otra parte, e</w:t>
      </w:r>
      <w:r w:rsidR="00160757">
        <w:rPr>
          <w:rFonts w:cstheme="minorHAnsi"/>
          <w:i/>
          <w:sz w:val="24"/>
          <w:szCs w:val="24"/>
        </w:rPr>
        <w:t>l próximo 7 de octubre se llevará a cabo la 42° Exposición Nacional Angus de Primavera y el 13 del mismo mes</w:t>
      </w:r>
      <w:r w:rsidR="00ED0809">
        <w:rPr>
          <w:rFonts w:cstheme="minorHAnsi"/>
          <w:i/>
          <w:sz w:val="24"/>
          <w:szCs w:val="24"/>
        </w:rPr>
        <w:t>,</w:t>
      </w:r>
      <w:r w:rsidR="00160757">
        <w:rPr>
          <w:rFonts w:cstheme="minorHAnsi"/>
          <w:i/>
          <w:sz w:val="24"/>
          <w:szCs w:val="24"/>
        </w:rPr>
        <w:t xml:space="preserve"> el aniversario del mercado ganadero más grande del país, Rosgan. </w:t>
      </w:r>
    </w:p>
    <w:p w14:paraId="0F6BD4A4" w14:textId="77777777" w:rsidR="00BC3CCA" w:rsidRDefault="00BC3CCA" w:rsidP="001E5E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458E0DC" w14:textId="622B94CB" w:rsidR="007C108E" w:rsidRDefault="009B3BF9" w:rsidP="001E5E38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Octubre llega recargado de remates especiales y aniversarios. La agenda comienza </w:t>
      </w:r>
      <w:r w:rsidR="00854677">
        <w:rPr>
          <w:rFonts w:cstheme="minorHAnsi"/>
          <w:sz w:val="24"/>
          <w:szCs w:val="24"/>
        </w:rPr>
        <w:t>este jueves</w:t>
      </w:r>
      <w:r>
        <w:rPr>
          <w:rFonts w:cstheme="minorHAnsi"/>
          <w:sz w:val="24"/>
          <w:szCs w:val="24"/>
        </w:rPr>
        <w:t xml:space="preserve"> 7 </w:t>
      </w:r>
      <w:r w:rsidR="00854677">
        <w:rPr>
          <w:rFonts w:cstheme="minorHAnsi"/>
          <w:sz w:val="24"/>
          <w:szCs w:val="24"/>
        </w:rPr>
        <w:t xml:space="preserve">con </w:t>
      </w:r>
      <w:r>
        <w:rPr>
          <w:rFonts w:cstheme="minorHAnsi"/>
          <w:sz w:val="24"/>
          <w:szCs w:val="24"/>
        </w:rPr>
        <w:t xml:space="preserve">la 42° Exposición Nacional de Angus de primavera en la Sociedad Rural de Tandil. </w:t>
      </w:r>
      <w:r w:rsidR="00ED0809">
        <w:rPr>
          <w:rFonts w:cstheme="minorHAnsi"/>
          <w:sz w:val="24"/>
          <w:szCs w:val="24"/>
        </w:rPr>
        <w:t xml:space="preserve">La cita será a las 13 </w:t>
      </w:r>
      <w:proofErr w:type="spellStart"/>
      <w:r w:rsidR="00ED0809">
        <w:rPr>
          <w:rFonts w:cstheme="minorHAnsi"/>
          <w:sz w:val="24"/>
          <w:szCs w:val="24"/>
        </w:rPr>
        <w:t>hs</w:t>
      </w:r>
      <w:proofErr w:type="spellEnd"/>
      <w:r w:rsidR="00ED0809">
        <w:rPr>
          <w:rFonts w:cstheme="minorHAnsi"/>
          <w:sz w:val="24"/>
          <w:szCs w:val="24"/>
        </w:rPr>
        <w:t xml:space="preserve"> y la casa consignataria encargada del martillo será </w:t>
      </w:r>
      <w:proofErr w:type="spellStart"/>
      <w:r w:rsidR="00ED0809">
        <w:rPr>
          <w:rFonts w:cstheme="minorHAnsi"/>
          <w:sz w:val="24"/>
          <w:szCs w:val="24"/>
        </w:rPr>
        <w:t>Alzaga</w:t>
      </w:r>
      <w:proofErr w:type="spellEnd"/>
      <w:r w:rsidR="00ED0809">
        <w:rPr>
          <w:rFonts w:cstheme="minorHAnsi"/>
          <w:sz w:val="24"/>
          <w:szCs w:val="24"/>
        </w:rPr>
        <w:t xml:space="preserve"> </w:t>
      </w:r>
      <w:proofErr w:type="spellStart"/>
      <w:r w:rsidR="00ED0809">
        <w:rPr>
          <w:rFonts w:cstheme="minorHAnsi"/>
          <w:sz w:val="24"/>
          <w:szCs w:val="24"/>
        </w:rPr>
        <w:t>Unzué</w:t>
      </w:r>
      <w:proofErr w:type="spellEnd"/>
      <w:r w:rsidR="00ED0809">
        <w:rPr>
          <w:rFonts w:cstheme="minorHAnsi"/>
          <w:sz w:val="24"/>
          <w:szCs w:val="24"/>
        </w:rPr>
        <w:t xml:space="preserve"> y </w:t>
      </w:r>
      <w:proofErr w:type="spellStart"/>
      <w:r w:rsidR="00ED0809">
        <w:rPr>
          <w:rFonts w:cstheme="minorHAnsi"/>
          <w:sz w:val="24"/>
          <w:szCs w:val="24"/>
        </w:rPr>
        <w:t>Cia</w:t>
      </w:r>
      <w:proofErr w:type="spellEnd"/>
      <w:r w:rsidR="00ED0809">
        <w:rPr>
          <w:rFonts w:cstheme="minorHAnsi"/>
          <w:sz w:val="24"/>
          <w:szCs w:val="24"/>
        </w:rPr>
        <w:t xml:space="preserve">. con </w:t>
      </w:r>
      <w:proofErr w:type="spellStart"/>
      <w:r w:rsidR="00ED0809">
        <w:rPr>
          <w:rFonts w:cstheme="minorHAnsi"/>
          <w:sz w:val="24"/>
          <w:szCs w:val="24"/>
        </w:rPr>
        <w:t>Suc</w:t>
      </w:r>
      <w:proofErr w:type="spellEnd"/>
      <w:r w:rsidR="00ED0809">
        <w:rPr>
          <w:rFonts w:cstheme="minorHAnsi"/>
          <w:sz w:val="24"/>
          <w:szCs w:val="24"/>
        </w:rPr>
        <w:t xml:space="preserve">. de </w:t>
      </w:r>
      <w:proofErr w:type="spellStart"/>
      <w:r w:rsidR="00ED0809">
        <w:rPr>
          <w:rFonts w:cstheme="minorHAnsi"/>
          <w:sz w:val="24"/>
          <w:szCs w:val="24"/>
        </w:rPr>
        <w:t>Brivio</w:t>
      </w:r>
      <w:proofErr w:type="spellEnd"/>
      <w:r w:rsidR="00ED0809">
        <w:rPr>
          <w:rFonts w:cstheme="minorHAnsi"/>
          <w:sz w:val="24"/>
          <w:szCs w:val="24"/>
        </w:rPr>
        <w:t xml:space="preserve"> y </w:t>
      </w:r>
      <w:proofErr w:type="spellStart"/>
      <w:r w:rsidR="00ED0809">
        <w:rPr>
          <w:rFonts w:cstheme="minorHAnsi"/>
          <w:sz w:val="24"/>
          <w:szCs w:val="24"/>
        </w:rPr>
        <w:t>Cia</w:t>
      </w:r>
      <w:proofErr w:type="spellEnd"/>
      <w:r w:rsidR="00ED0809">
        <w:rPr>
          <w:rFonts w:cstheme="minorHAnsi"/>
          <w:sz w:val="24"/>
          <w:szCs w:val="24"/>
        </w:rPr>
        <w:t xml:space="preserve">. SRL. </w:t>
      </w:r>
    </w:p>
    <w:p w14:paraId="5CF84941" w14:textId="77777777" w:rsidR="00854677" w:rsidRDefault="00ED0809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Pero esto no es todo. </w:t>
      </w:r>
      <w:hyperlink r:id="rId6" w:history="1">
        <w:r w:rsidRPr="00FD5897">
          <w:rPr>
            <w:rStyle w:val="Hipervnculo"/>
            <w:rFonts w:cstheme="minorHAnsi"/>
            <w:sz w:val="24"/>
            <w:szCs w:val="24"/>
          </w:rPr>
          <w:t>Rosgan</w:t>
        </w:r>
      </w:hyperlink>
      <w:r w:rsidRPr="00FD5897">
        <w:rPr>
          <w:rFonts w:cstheme="minorHAnsi"/>
          <w:sz w:val="24"/>
          <w:szCs w:val="24"/>
        </w:rPr>
        <w:t xml:space="preserve"> celebra su 13° aniversario  el miércoles 13 de </w:t>
      </w:r>
      <w:r>
        <w:rPr>
          <w:rFonts w:cstheme="minorHAnsi"/>
          <w:sz w:val="24"/>
          <w:szCs w:val="24"/>
        </w:rPr>
        <w:t>octubre, b</w:t>
      </w:r>
      <w:r w:rsidRPr="00FD5897">
        <w:rPr>
          <w:rFonts w:cstheme="minorHAnsi"/>
          <w:sz w:val="24"/>
          <w:szCs w:val="24"/>
        </w:rPr>
        <w:t>ajo el título “Un remate del reencuentro”</w:t>
      </w:r>
      <w:r>
        <w:rPr>
          <w:rFonts w:cstheme="minorHAnsi"/>
          <w:sz w:val="24"/>
          <w:szCs w:val="24"/>
        </w:rPr>
        <w:t>. El festejo</w:t>
      </w:r>
      <w:r w:rsidRPr="00FD58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será </w:t>
      </w:r>
      <w:r w:rsidRPr="00FD5897">
        <w:rPr>
          <w:rFonts w:cstheme="minorHAnsi"/>
          <w:sz w:val="24"/>
          <w:szCs w:val="24"/>
        </w:rPr>
        <w:t>de manera presencial en la B</w:t>
      </w:r>
      <w:r>
        <w:rPr>
          <w:rFonts w:cstheme="minorHAnsi"/>
          <w:sz w:val="24"/>
          <w:szCs w:val="24"/>
        </w:rPr>
        <w:t xml:space="preserve">olsa de Comercio de Rosario y contará con las once casas consignatarias que forman el mercado. </w:t>
      </w:r>
    </w:p>
    <w:p w14:paraId="2D1204F0" w14:textId="2EA283FA" w:rsidR="00ED0809" w:rsidRPr="00FD5897" w:rsidRDefault="00ED0809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Ambos remates serán transmitidos </w:t>
      </w:r>
      <w:r w:rsidR="00854677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hyperlink r:id="rId7" w:anchor="/" w:history="1">
        <w:r w:rsidRPr="00ED0809">
          <w:rPr>
            <w:rStyle w:val="Hipervnculo"/>
            <w:rFonts w:cstheme="minorHAnsi"/>
            <w:sz w:val="24"/>
            <w:szCs w:val="24"/>
          </w:rPr>
          <w:t>Rematar</w:t>
        </w:r>
      </w:hyperlink>
      <w:r>
        <w:rPr>
          <w:rFonts w:cstheme="minorHAnsi"/>
          <w:sz w:val="24"/>
          <w:szCs w:val="24"/>
        </w:rPr>
        <w:t>, la nueva plataforma de comercialización de hacienda desarrollada por Expoagro.</w:t>
      </w:r>
    </w:p>
    <w:p w14:paraId="63224DF1" w14:textId="2998EC0C" w:rsidR="001E5E38" w:rsidRPr="00854677" w:rsidRDefault="00854677" w:rsidP="00854677">
      <w:pPr>
        <w:rPr>
          <w:b/>
          <w:bCs/>
          <w:sz w:val="24"/>
          <w:szCs w:val="24"/>
        </w:rPr>
      </w:pPr>
      <w:r w:rsidRPr="00854677">
        <w:rPr>
          <w:b/>
          <w:bCs/>
          <w:sz w:val="24"/>
          <w:szCs w:val="24"/>
        </w:rPr>
        <w:t>Septiembre finalizó con resultados positivos en los remates de Cabañas</w:t>
      </w:r>
    </w:p>
    <w:p w14:paraId="71097AF4" w14:textId="51666D83" w:rsidR="001E5E38" w:rsidRDefault="001E5E38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 xml:space="preserve">Durante el mes de septiembre se llevaron a cabo 4 remates de Cabañas y una subasta de invernada y cría de la mano </w:t>
      </w:r>
      <w:r>
        <w:rPr>
          <w:rFonts w:cstheme="minorHAnsi"/>
          <w:sz w:val="24"/>
          <w:szCs w:val="24"/>
        </w:rPr>
        <w:t xml:space="preserve">de </w:t>
      </w:r>
      <w:hyperlink r:id="rId8" w:history="1">
        <w:r w:rsidRPr="003E1961">
          <w:rPr>
            <w:rStyle w:val="Hipervnculo"/>
            <w:rFonts w:cstheme="minorHAnsi"/>
            <w:sz w:val="24"/>
            <w:szCs w:val="24"/>
          </w:rPr>
          <w:t>Rosgan</w:t>
        </w:r>
      </w:hyperlink>
      <w:r w:rsidR="00854677">
        <w:rPr>
          <w:rFonts w:cstheme="minorHAnsi"/>
          <w:sz w:val="24"/>
          <w:szCs w:val="24"/>
        </w:rPr>
        <w:t xml:space="preserve">. </w:t>
      </w:r>
    </w:p>
    <w:p w14:paraId="06BEDD7C" w14:textId="780E7F92" w:rsidR="00CD3BE3" w:rsidRPr="003E1961" w:rsidRDefault="00CD3BE3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 xml:space="preserve">En este sentido, el miércoles 15 de septiembre se llevó a cabo el remate anual de </w:t>
      </w:r>
      <w:r w:rsidR="00B60C8B" w:rsidRPr="003E1961">
        <w:rPr>
          <w:rFonts w:cstheme="minorHAnsi"/>
          <w:b/>
          <w:sz w:val="24"/>
          <w:szCs w:val="24"/>
        </w:rPr>
        <w:t>Cabaña</w:t>
      </w:r>
      <w:r w:rsidRPr="003E1961">
        <w:rPr>
          <w:rFonts w:cstheme="minorHAnsi"/>
          <w:b/>
          <w:sz w:val="24"/>
          <w:szCs w:val="24"/>
        </w:rPr>
        <w:t xml:space="preserve"> Las Malvinas El Centinela</w:t>
      </w:r>
      <w:r w:rsidRPr="003E1961">
        <w:rPr>
          <w:rFonts w:cstheme="minorHAnsi"/>
          <w:sz w:val="24"/>
          <w:szCs w:val="24"/>
        </w:rPr>
        <w:t xml:space="preserve">, </w:t>
      </w:r>
      <w:r w:rsidR="00B60C8B" w:rsidRPr="003E1961">
        <w:rPr>
          <w:rFonts w:cstheme="minorHAnsi"/>
          <w:sz w:val="24"/>
          <w:szCs w:val="24"/>
        </w:rPr>
        <w:t>desde la Sociedad Rural de Pehuajó, con</w:t>
      </w:r>
      <w:r w:rsidRPr="003E1961">
        <w:rPr>
          <w:rFonts w:cstheme="minorHAnsi"/>
          <w:sz w:val="24"/>
          <w:szCs w:val="24"/>
        </w:rPr>
        <w:t xml:space="preserve"> la </w:t>
      </w:r>
      <w:r w:rsidRPr="003E1961">
        <w:rPr>
          <w:rFonts w:cstheme="minorHAnsi"/>
          <w:b/>
          <w:sz w:val="24"/>
          <w:szCs w:val="24"/>
        </w:rPr>
        <w:t xml:space="preserve">Cabaña </w:t>
      </w:r>
      <w:proofErr w:type="spellStart"/>
      <w:r w:rsidRPr="003E1961">
        <w:rPr>
          <w:rFonts w:cstheme="minorHAnsi"/>
          <w:b/>
          <w:sz w:val="24"/>
          <w:szCs w:val="24"/>
        </w:rPr>
        <w:t>Peyma</w:t>
      </w:r>
      <w:proofErr w:type="spellEnd"/>
      <w:r w:rsidR="00B60C8B" w:rsidRPr="003E1961">
        <w:rPr>
          <w:rFonts w:cstheme="minorHAnsi"/>
          <w:sz w:val="24"/>
          <w:szCs w:val="24"/>
        </w:rPr>
        <w:t xml:space="preserve"> como invitada especial. En este sentido,</w:t>
      </w:r>
      <w:r w:rsidRPr="003E1961">
        <w:rPr>
          <w:rFonts w:cstheme="minorHAnsi"/>
          <w:sz w:val="24"/>
          <w:szCs w:val="24"/>
        </w:rPr>
        <w:t xml:space="preserve"> la cosignataria </w:t>
      </w:r>
      <w:proofErr w:type="spellStart"/>
      <w:r w:rsidRPr="003E1961">
        <w:rPr>
          <w:rFonts w:cstheme="minorHAnsi"/>
          <w:b/>
          <w:sz w:val="24"/>
          <w:szCs w:val="24"/>
        </w:rPr>
        <w:t>Alzaga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 </w:t>
      </w:r>
      <w:proofErr w:type="spellStart"/>
      <w:r w:rsidRPr="003E1961">
        <w:rPr>
          <w:rFonts w:cstheme="minorHAnsi"/>
          <w:b/>
          <w:sz w:val="24"/>
          <w:szCs w:val="24"/>
        </w:rPr>
        <w:t>Unzue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 y </w:t>
      </w:r>
      <w:proofErr w:type="spellStart"/>
      <w:r w:rsidRPr="003E1961">
        <w:rPr>
          <w:rFonts w:cstheme="minorHAnsi"/>
          <w:b/>
          <w:sz w:val="24"/>
          <w:szCs w:val="24"/>
        </w:rPr>
        <w:t>Cia</w:t>
      </w:r>
      <w:proofErr w:type="spellEnd"/>
      <w:r w:rsidRPr="003E1961">
        <w:rPr>
          <w:rFonts w:cstheme="minorHAnsi"/>
          <w:sz w:val="24"/>
          <w:szCs w:val="24"/>
        </w:rPr>
        <w:t>. desplegó todo su potencial para demostrar calidad y genética en la hacienda presentada.</w:t>
      </w:r>
    </w:p>
    <w:p w14:paraId="634392F2" w14:textId="6C7EA3EC" w:rsidR="00CD3BE3" w:rsidRPr="003E1961" w:rsidRDefault="00CD3BE3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>En esa misma línea, el jueves 16 de septiembre</w:t>
      </w:r>
      <w:r w:rsidR="00B60C8B" w:rsidRPr="003E1961">
        <w:rPr>
          <w:rFonts w:cstheme="minorHAnsi"/>
          <w:sz w:val="24"/>
          <w:szCs w:val="24"/>
        </w:rPr>
        <w:t xml:space="preserve"> se realizó</w:t>
      </w:r>
      <w:r w:rsidRPr="003E1961">
        <w:rPr>
          <w:rFonts w:cstheme="minorHAnsi"/>
          <w:sz w:val="24"/>
          <w:szCs w:val="24"/>
        </w:rPr>
        <w:t xml:space="preserve"> otro remate Angus entrerriano a cargo de la </w:t>
      </w:r>
      <w:r w:rsidRPr="003E1961">
        <w:rPr>
          <w:rFonts w:cstheme="minorHAnsi"/>
          <w:b/>
          <w:sz w:val="24"/>
          <w:szCs w:val="24"/>
        </w:rPr>
        <w:t xml:space="preserve">Cabaña </w:t>
      </w:r>
      <w:proofErr w:type="spellStart"/>
      <w:r w:rsidRPr="003E1961">
        <w:rPr>
          <w:rFonts w:cstheme="minorHAnsi"/>
          <w:b/>
          <w:sz w:val="24"/>
          <w:szCs w:val="24"/>
        </w:rPr>
        <w:t>Bototi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 </w:t>
      </w:r>
      <w:proofErr w:type="spellStart"/>
      <w:r w:rsidRPr="003E1961">
        <w:rPr>
          <w:rFonts w:cstheme="minorHAnsi"/>
          <w:b/>
          <w:sz w:val="24"/>
          <w:szCs w:val="24"/>
        </w:rPr>
        <w:t>Picu</w:t>
      </w:r>
      <w:proofErr w:type="spellEnd"/>
      <w:r w:rsidRPr="003E1961">
        <w:rPr>
          <w:rFonts w:cstheme="minorHAnsi"/>
          <w:sz w:val="24"/>
          <w:szCs w:val="24"/>
        </w:rPr>
        <w:t xml:space="preserve"> a cargo de la consignataria </w:t>
      </w:r>
      <w:r w:rsidRPr="003E1961">
        <w:rPr>
          <w:rFonts w:cstheme="minorHAnsi"/>
          <w:b/>
          <w:sz w:val="24"/>
          <w:szCs w:val="24"/>
        </w:rPr>
        <w:t>Pastore</w:t>
      </w:r>
      <w:r w:rsidR="00E422E8">
        <w:rPr>
          <w:rFonts w:cstheme="minorHAnsi"/>
          <w:sz w:val="24"/>
          <w:szCs w:val="24"/>
        </w:rPr>
        <w:t>. La jornada, que se llevó</w:t>
      </w:r>
      <w:r w:rsidRPr="003E1961">
        <w:rPr>
          <w:rFonts w:cstheme="minorHAnsi"/>
          <w:sz w:val="24"/>
          <w:szCs w:val="24"/>
        </w:rPr>
        <w:t xml:space="preserve"> a cabo en la </w:t>
      </w:r>
      <w:r w:rsidRPr="003E1961">
        <w:rPr>
          <w:rFonts w:cstheme="minorHAnsi"/>
          <w:b/>
          <w:sz w:val="24"/>
          <w:szCs w:val="24"/>
        </w:rPr>
        <w:t xml:space="preserve">Estancia San Juan en Gualeguaychú, </w:t>
      </w:r>
      <w:r w:rsidR="00B60C8B" w:rsidRPr="003E1961">
        <w:rPr>
          <w:rFonts w:cstheme="minorHAnsi"/>
          <w:b/>
          <w:sz w:val="24"/>
          <w:szCs w:val="24"/>
        </w:rPr>
        <w:t xml:space="preserve">fue muy especial y emotiva, </w:t>
      </w:r>
      <w:r w:rsidR="00B60C8B" w:rsidRPr="003E1961">
        <w:rPr>
          <w:rFonts w:cstheme="minorHAnsi"/>
          <w:sz w:val="24"/>
          <w:szCs w:val="24"/>
        </w:rPr>
        <w:t xml:space="preserve">ya que se </w:t>
      </w:r>
      <w:r w:rsidR="007B023F" w:rsidRPr="003E1961">
        <w:rPr>
          <w:rFonts w:cstheme="minorHAnsi"/>
          <w:sz w:val="24"/>
          <w:szCs w:val="24"/>
        </w:rPr>
        <w:t>celebraron sus</w:t>
      </w:r>
      <w:r w:rsidR="00444101" w:rsidRPr="003E1961">
        <w:rPr>
          <w:rFonts w:cstheme="minorHAnsi"/>
          <w:sz w:val="24"/>
          <w:szCs w:val="24"/>
        </w:rPr>
        <w:t xml:space="preserve"> 25 </w:t>
      </w:r>
      <w:r w:rsidR="007B023F" w:rsidRPr="003E1961">
        <w:rPr>
          <w:rFonts w:cstheme="minorHAnsi"/>
          <w:sz w:val="24"/>
          <w:szCs w:val="24"/>
        </w:rPr>
        <w:t xml:space="preserve">años de trabajo. </w:t>
      </w:r>
      <w:r w:rsidR="007B023F" w:rsidRPr="00E422E8">
        <w:rPr>
          <w:rFonts w:cstheme="minorHAnsi"/>
          <w:b/>
          <w:sz w:val="24"/>
          <w:szCs w:val="24"/>
          <w:shd w:val="clear" w:color="auto" w:fill="FFFFFF"/>
        </w:rPr>
        <w:t>Diego Barcia</w:t>
      </w:r>
      <w:r w:rsidR="007B023F" w:rsidRPr="003E1961">
        <w:rPr>
          <w:rFonts w:cstheme="minorHAnsi"/>
          <w:sz w:val="24"/>
          <w:szCs w:val="24"/>
          <w:shd w:val="clear" w:color="auto" w:fill="FFFFFF"/>
        </w:rPr>
        <w:t>, uno de</w:t>
      </w:r>
      <w:r w:rsidR="00E422E8">
        <w:rPr>
          <w:rFonts w:cstheme="minorHAnsi"/>
          <w:sz w:val="24"/>
          <w:szCs w:val="24"/>
          <w:shd w:val="clear" w:color="auto" w:fill="FFFFFF"/>
        </w:rPr>
        <w:t xml:space="preserve"> los representantes de la Cabaña,</w:t>
      </w:r>
      <w:r w:rsidR="008D2613">
        <w:rPr>
          <w:rFonts w:cstheme="minorHAnsi"/>
          <w:sz w:val="24"/>
          <w:szCs w:val="24"/>
          <w:shd w:val="clear" w:color="auto" w:fill="FFFFFF"/>
        </w:rPr>
        <w:t xml:space="preserve"> expres</w:t>
      </w:r>
      <w:r w:rsidR="007B023F" w:rsidRPr="003E1961">
        <w:rPr>
          <w:rFonts w:cstheme="minorHAnsi"/>
          <w:sz w:val="24"/>
          <w:szCs w:val="24"/>
          <w:shd w:val="clear" w:color="auto" w:fill="FFFFFF"/>
        </w:rPr>
        <w:t xml:space="preserve">ó: </w:t>
      </w:r>
      <w:r w:rsidR="00444101" w:rsidRPr="003E1961">
        <w:rPr>
          <w:rFonts w:cstheme="minorHAnsi"/>
          <w:sz w:val="24"/>
          <w:szCs w:val="24"/>
          <w:shd w:val="clear" w:color="auto" w:fill="FFFFFF"/>
        </w:rPr>
        <w:t>“Este remate es un hito en nuestra historia, se trata de continuar con el legado de Hugo, nuestro fundador y este logro es lo que más desta</w:t>
      </w:r>
      <w:r w:rsidR="007B023F" w:rsidRPr="003E1961">
        <w:rPr>
          <w:rFonts w:cstheme="minorHAnsi"/>
          <w:sz w:val="24"/>
          <w:szCs w:val="24"/>
          <w:shd w:val="clear" w:color="auto" w:fill="FFFFFF"/>
        </w:rPr>
        <w:t xml:space="preserve">co de una jornada maravillosa. </w:t>
      </w:r>
      <w:r w:rsidR="00444101" w:rsidRPr="003E1961">
        <w:rPr>
          <w:rFonts w:cstheme="minorHAnsi"/>
          <w:sz w:val="24"/>
          <w:szCs w:val="24"/>
          <w:shd w:val="clear" w:color="auto" w:fill="FFFFFF"/>
        </w:rPr>
        <w:t>Es un orgullo estar unidos y fuertes. Estamos con muchas ganas de trabajar y mi deseo es continuar así”.</w:t>
      </w:r>
    </w:p>
    <w:p w14:paraId="419E6EB1" w14:textId="38C08447" w:rsidR="00444101" w:rsidRPr="003E1961" w:rsidRDefault="00444101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lastRenderedPageBreak/>
        <w:t xml:space="preserve">Al respecto, </w:t>
      </w:r>
      <w:r w:rsidRPr="00E422E8">
        <w:rPr>
          <w:rFonts w:cstheme="minorHAnsi"/>
          <w:b/>
          <w:sz w:val="24"/>
          <w:szCs w:val="24"/>
          <w:shd w:val="clear" w:color="auto" w:fill="FFFFFF"/>
        </w:rPr>
        <w:t>Marcelo Armesto</w:t>
      </w:r>
      <w:r w:rsidRPr="003E1961">
        <w:rPr>
          <w:rFonts w:cstheme="minorHAnsi"/>
          <w:sz w:val="24"/>
          <w:szCs w:val="24"/>
          <w:shd w:val="clear" w:color="auto" w:fill="FFFFFF"/>
        </w:rPr>
        <w:t xml:space="preserve">, de la firma </w:t>
      </w:r>
      <w:r w:rsidRPr="00E422E8">
        <w:rPr>
          <w:rFonts w:cstheme="minorHAnsi"/>
          <w:b/>
          <w:sz w:val="24"/>
          <w:szCs w:val="24"/>
          <w:shd w:val="clear" w:color="auto" w:fill="FFFFFF"/>
        </w:rPr>
        <w:t>Edgar E Pastore y Compañía</w:t>
      </w:r>
      <w:r w:rsidRPr="003E1961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544DB4" w:rsidRPr="003E1961">
        <w:rPr>
          <w:rFonts w:cstheme="minorHAnsi"/>
          <w:sz w:val="24"/>
          <w:szCs w:val="24"/>
          <w:shd w:val="clear" w:color="auto" w:fill="FFFFFF"/>
        </w:rPr>
        <w:t xml:space="preserve">aseguró: </w:t>
      </w:r>
      <w:r w:rsidRPr="003E1961">
        <w:rPr>
          <w:rFonts w:cstheme="minorHAnsi"/>
          <w:sz w:val="24"/>
          <w:szCs w:val="24"/>
          <w:shd w:val="clear" w:color="auto" w:fill="FFFFFF"/>
        </w:rPr>
        <w:t>“El remate me dejó muy contento. Fue ágil y con muchísima gente interesada;</w:t>
      </w:r>
      <w:r w:rsidR="00E422E8">
        <w:rPr>
          <w:rFonts w:cstheme="minorHAnsi"/>
          <w:sz w:val="24"/>
          <w:szCs w:val="24"/>
          <w:shd w:val="clear" w:color="auto" w:fill="FFFFFF"/>
        </w:rPr>
        <w:t xml:space="preserve"> a</w:t>
      </w:r>
      <w:r w:rsidR="00544DB4" w:rsidRPr="003E1961">
        <w:rPr>
          <w:rFonts w:cstheme="minorHAnsi"/>
          <w:sz w:val="24"/>
          <w:szCs w:val="24"/>
          <w:shd w:val="clear" w:color="auto" w:fill="FFFFFF"/>
        </w:rPr>
        <w:t xml:space="preserve">demás, se vendió todo y </w:t>
      </w:r>
      <w:r w:rsidR="00E422E8">
        <w:rPr>
          <w:rFonts w:cstheme="minorHAnsi"/>
          <w:sz w:val="24"/>
          <w:szCs w:val="24"/>
        </w:rPr>
        <w:t>l</w:t>
      </w:r>
      <w:r w:rsidRPr="003E1961">
        <w:rPr>
          <w:rFonts w:cstheme="minorHAnsi"/>
          <w:sz w:val="24"/>
          <w:szCs w:val="24"/>
        </w:rPr>
        <w:t>as plataformas digitales ayuda</w:t>
      </w:r>
      <w:r w:rsidR="00E422E8">
        <w:rPr>
          <w:rFonts w:cstheme="minorHAnsi"/>
          <w:sz w:val="24"/>
          <w:szCs w:val="24"/>
        </w:rPr>
        <w:t>ro</w:t>
      </w:r>
      <w:r w:rsidRPr="003E1961">
        <w:rPr>
          <w:rFonts w:cstheme="minorHAnsi"/>
          <w:sz w:val="24"/>
          <w:szCs w:val="24"/>
        </w:rPr>
        <w:t>n mucho a la actividad y ese cambio que se impulsó por la pandemia va a se</w:t>
      </w:r>
      <w:r w:rsidR="00E422E8">
        <w:rPr>
          <w:rFonts w:cstheme="minorHAnsi"/>
          <w:sz w:val="24"/>
          <w:szCs w:val="24"/>
        </w:rPr>
        <w:t>guir porque sirve</w:t>
      </w:r>
      <w:r w:rsidR="00544DB4" w:rsidRPr="003E1961">
        <w:rPr>
          <w:rFonts w:cstheme="minorHAnsi"/>
          <w:sz w:val="24"/>
          <w:szCs w:val="24"/>
        </w:rPr>
        <w:t>”.</w:t>
      </w:r>
    </w:p>
    <w:p w14:paraId="6EAE14AB" w14:textId="3CF82D2D" w:rsidR="004744E3" w:rsidRPr="003E1961" w:rsidRDefault="009F08C7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 xml:space="preserve">El turno del tercer remate fue el </w:t>
      </w:r>
      <w:r w:rsidR="00CD3BE3" w:rsidRPr="003E1961">
        <w:rPr>
          <w:rFonts w:cstheme="minorHAnsi"/>
          <w:sz w:val="24"/>
          <w:szCs w:val="24"/>
        </w:rPr>
        <w:t xml:space="preserve">viernes </w:t>
      </w:r>
      <w:r w:rsidR="00CD3BE3" w:rsidRPr="003E1961">
        <w:rPr>
          <w:rFonts w:cstheme="minorHAnsi"/>
          <w:b/>
          <w:sz w:val="24"/>
          <w:szCs w:val="24"/>
        </w:rPr>
        <w:t>24 de septiembre</w:t>
      </w:r>
      <w:r w:rsidR="00CD3BE3" w:rsidRPr="003E1961">
        <w:rPr>
          <w:rFonts w:cstheme="minorHAnsi"/>
          <w:sz w:val="24"/>
          <w:szCs w:val="24"/>
        </w:rPr>
        <w:t xml:space="preserve">, desde la Sociedad Rural de Saladillo, </w:t>
      </w:r>
      <w:r w:rsidRPr="003E1961">
        <w:rPr>
          <w:rFonts w:cstheme="minorHAnsi"/>
          <w:sz w:val="24"/>
          <w:szCs w:val="24"/>
        </w:rPr>
        <w:t xml:space="preserve">donde se pudo observar </w:t>
      </w:r>
      <w:r w:rsidR="00CD3BE3" w:rsidRPr="003E1961">
        <w:rPr>
          <w:rFonts w:cstheme="minorHAnsi"/>
          <w:b/>
          <w:sz w:val="24"/>
          <w:szCs w:val="24"/>
        </w:rPr>
        <w:t>Angus de Bustingorri</w:t>
      </w:r>
      <w:r w:rsidR="00CD3BE3" w:rsidRPr="003E1961">
        <w:rPr>
          <w:rFonts w:cstheme="minorHAnsi"/>
          <w:sz w:val="24"/>
          <w:szCs w:val="24"/>
        </w:rPr>
        <w:t xml:space="preserve"> en </w:t>
      </w:r>
      <w:r w:rsidR="00CD3BE3" w:rsidRPr="003E1961">
        <w:rPr>
          <w:rFonts w:cstheme="minorHAnsi"/>
          <w:b/>
          <w:sz w:val="24"/>
          <w:szCs w:val="24"/>
        </w:rPr>
        <w:t>Cabaña San Patricio</w:t>
      </w:r>
      <w:r w:rsidR="00CD3BE3" w:rsidRPr="003E1961">
        <w:rPr>
          <w:rFonts w:cstheme="minorHAnsi"/>
          <w:sz w:val="24"/>
          <w:szCs w:val="24"/>
        </w:rPr>
        <w:t xml:space="preserve"> a cargo de la casa </w:t>
      </w:r>
      <w:proofErr w:type="spellStart"/>
      <w:r w:rsidR="00CD3BE3" w:rsidRPr="003E1961">
        <w:rPr>
          <w:rFonts w:cstheme="minorHAnsi"/>
          <w:b/>
          <w:sz w:val="24"/>
          <w:szCs w:val="24"/>
        </w:rPr>
        <w:t>Alzaga</w:t>
      </w:r>
      <w:proofErr w:type="spellEnd"/>
      <w:r w:rsidR="00CD3BE3" w:rsidRPr="003E1961">
        <w:rPr>
          <w:rFonts w:cstheme="minorHAnsi"/>
          <w:b/>
          <w:sz w:val="24"/>
          <w:szCs w:val="24"/>
        </w:rPr>
        <w:t xml:space="preserve"> </w:t>
      </w:r>
      <w:proofErr w:type="spellStart"/>
      <w:r w:rsidR="00CD3BE3" w:rsidRPr="003E1961">
        <w:rPr>
          <w:rFonts w:cstheme="minorHAnsi"/>
          <w:b/>
          <w:sz w:val="24"/>
          <w:szCs w:val="24"/>
        </w:rPr>
        <w:t>Unzue</w:t>
      </w:r>
      <w:proofErr w:type="spellEnd"/>
      <w:r w:rsidR="00CD3BE3" w:rsidRPr="003E1961">
        <w:rPr>
          <w:rFonts w:cstheme="minorHAnsi"/>
          <w:b/>
          <w:sz w:val="24"/>
          <w:szCs w:val="24"/>
        </w:rPr>
        <w:t xml:space="preserve"> y </w:t>
      </w:r>
      <w:proofErr w:type="spellStart"/>
      <w:r w:rsidR="00CD3BE3" w:rsidRPr="003E1961">
        <w:rPr>
          <w:rFonts w:cstheme="minorHAnsi"/>
          <w:b/>
          <w:sz w:val="24"/>
          <w:szCs w:val="24"/>
        </w:rPr>
        <w:t>Cia</w:t>
      </w:r>
      <w:proofErr w:type="spellEnd"/>
      <w:r w:rsidR="00CD3BE3" w:rsidRPr="003E1961">
        <w:rPr>
          <w:rFonts w:cstheme="minorHAnsi"/>
          <w:b/>
          <w:sz w:val="24"/>
          <w:szCs w:val="24"/>
        </w:rPr>
        <w:t>.</w:t>
      </w:r>
      <w:r w:rsidRPr="003E1961">
        <w:rPr>
          <w:rFonts w:cstheme="minorHAnsi"/>
          <w:b/>
          <w:sz w:val="24"/>
          <w:szCs w:val="24"/>
        </w:rPr>
        <w:t xml:space="preserve"> </w:t>
      </w:r>
      <w:r w:rsidR="005162B4" w:rsidRPr="005162B4">
        <w:rPr>
          <w:rFonts w:cstheme="minorHAnsi"/>
          <w:sz w:val="24"/>
          <w:szCs w:val="24"/>
        </w:rPr>
        <w:t>Al respecto,</w:t>
      </w:r>
      <w:r w:rsidR="005162B4">
        <w:rPr>
          <w:rFonts w:cstheme="minorHAnsi"/>
          <w:b/>
          <w:sz w:val="24"/>
          <w:szCs w:val="24"/>
        </w:rPr>
        <w:t xml:space="preserve"> </w:t>
      </w:r>
      <w:r w:rsidRPr="003E1961">
        <w:rPr>
          <w:rFonts w:cstheme="minorHAnsi"/>
          <w:b/>
          <w:sz w:val="24"/>
          <w:szCs w:val="24"/>
        </w:rPr>
        <w:t xml:space="preserve">Patricio </w:t>
      </w:r>
      <w:proofErr w:type="spellStart"/>
      <w:r w:rsidRPr="003E1961">
        <w:rPr>
          <w:rFonts w:cstheme="minorHAnsi"/>
          <w:b/>
          <w:sz w:val="24"/>
          <w:szCs w:val="24"/>
        </w:rPr>
        <w:t>Carli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, </w:t>
      </w:r>
      <w:proofErr w:type="spellStart"/>
      <w:r w:rsidR="00FF3B50">
        <w:rPr>
          <w:rFonts w:cstheme="minorHAnsi"/>
          <w:sz w:val="24"/>
          <w:szCs w:val="24"/>
        </w:rPr>
        <w:t>dió</w:t>
      </w:r>
      <w:proofErr w:type="spellEnd"/>
      <w:r w:rsidR="008D2613">
        <w:rPr>
          <w:rFonts w:cstheme="minorHAnsi"/>
          <w:sz w:val="24"/>
          <w:szCs w:val="24"/>
        </w:rPr>
        <w:t xml:space="preserve"> detalles de los valores obtenidos en la jornada: </w:t>
      </w:r>
    </w:p>
    <w:p w14:paraId="275BE6F3" w14:textId="3BB53F30" w:rsidR="004744E3" w:rsidRPr="003E1961" w:rsidRDefault="004744E3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>“</w:t>
      </w:r>
      <w:r w:rsidR="008D2613">
        <w:rPr>
          <w:rFonts w:cstheme="minorHAnsi"/>
          <w:sz w:val="24"/>
          <w:szCs w:val="24"/>
        </w:rPr>
        <w:t>E</w:t>
      </w:r>
      <w:r w:rsidRPr="003E1961">
        <w:rPr>
          <w:rFonts w:cstheme="minorHAnsi"/>
          <w:sz w:val="24"/>
          <w:szCs w:val="24"/>
        </w:rPr>
        <w:t xml:space="preserve">l remate de Cabaña San Patricio y sus invitados se desarrolló con muy buena demanda y con valores que se consideran muy satisfactorios. Se vendieron todos los toros con un promedio de $273 mil pesos y con un máximo de 480 mil pesos; los vientres que eran de varios productores invitados con la misma genética que Cabaña Bustingorri, se vendieron con garantía de preñez parición otoño con un promedio de 105 mil pesos y un máximo de 147 mil pesos y en el segmento de vaquillonas para entorar se vendieron 209 vaquillonas con un promedio de 72 mil pesos y un máximo de 90 mil pesos, con 60 días de plazos y tarjetas rurales. La tónica del remate fue muy </w:t>
      </w:r>
      <w:r w:rsidR="001A6994" w:rsidRPr="003E1961">
        <w:rPr>
          <w:rFonts w:cstheme="minorHAnsi"/>
          <w:sz w:val="24"/>
          <w:szCs w:val="24"/>
        </w:rPr>
        <w:t>ágil,</w:t>
      </w:r>
      <w:r w:rsidRPr="003E1961">
        <w:rPr>
          <w:rFonts w:cstheme="minorHAnsi"/>
          <w:sz w:val="24"/>
          <w:szCs w:val="24"/>
        </w:rPr>
        <w:t xml:space="preserve"> con una buena cantidad de compradores y una calidad muy buena</w:t>
      </w:r>
      <w:r w:rsidR="001A6994" w:rsidRPr="003E1961">
        <w:rPr>
          <w:rFonts w:cstheme="minorHAnsi"/>
          <w:sz w:val="24"/>
          <w:szCs w:val="24"/>
        </w:rPr>
        <w:t xml:space="preserve"> con  toda la</w:t>
      </w:r>
      <w:r w:rsidRPr="003E1961">
        <w:rPr>
          <w:rFonts w:cstheme="minorHAnsi"/>
          <w:sz w:val="24"/>
          <w:szCs w:val="24"/>
        </w:rPr>
        <w:t xml:space="preserve"> genética de </w:t>
      </w:r>
      <w:proofErr w:type="spellStart"/>
      <w:r w:rsidRPr="003E1961">
        <w:rPr>
          <w:rFonts w:cstheme="minorHAnsi"/>
          <w:sz w:val="24"/>
          <w:szCs w:val="24"/>
        </w:rPr>
        <w:t>Burtingorri</w:t>
      </w:r>
      <w:proofErr w:type="spellEnd"/>
      <w:r w:rsidRPr="003E1961">
        <w:rPr>
          <w:rFonts w:cstheme="minorHAnsi"/>
          <w:sz w:val="24"/>
          <w:szCs w:val="24"/>
        </w:rPr>
        <w:t>”</w:t>
      </w:r>
      <w:r w:rsidR="008D2613">
        <w:rPr>
          <w:rFonts w:cstheme="minorHAnsi"/>
          <w:sz w:val="24"/>
          <w:szCs w:val="24"/>
        </w:rPr>
        <w:t>.</w:t>
      </w:r>
    </w:p>
    <w:p w14:paraId="08859903" w14:textId="53BCBDDC" w:rsidR="00CD3BE3" w:rsidRPr="003E1961" w:rsidRDefault="00CD3BE3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>Por último, el martes 28 de septiembre, d</w:t>
      </w:r>
      <w:r w:rsidR="006C31DE" w:rsidRPr="003E1961">
        <w:rPr>
          <w:rFonts w:cstheme="minorHAnsi"/>
          <w:sz w:val="24"/>
          <w:szCs w:val="24"/>
        </w:rPr>
        <w:t xml:space="preserve">esde la Sociedad Rural de Azul se vivió </w:t>
      </w:r>
      <w:r w:rsidRPr="003E1961">
        <w:rPr>
          <w:rFonts w:cstheme="minorHAnsi"/>
          <w:sz w:val="24"/>
          <w:szCs w:val="24"/>
        </w:rPr>
        <w:t xml:space="preserve">el 34° remate anual de </w:t>
      </w:r>
      <w:r w:rsidRPr="003E1961">
        <w:rPr>
          <w:rFonts w:cstheme="minorHAnsi"/>
          <w:b/>
          <w:sz w:val="24"/>
          <w:szCs w:val="24"/>
        </w:rPr>
        <w:t>Cabaña Los Ángeles,</w:t>
      </w:r>
      <w:r w:rsidRPr="003E1961">
        <w:rPr>
          <w:rFonts w:cstheme="minorHAnsi"/>
          <w:sz w:val="24"/>
          <w:szCs w:val="24"/>
        </w:rPr>
        <w:t xml:space="preserve"> Asociación de Monjes Cistercienses, donde </w:t>
      </w:r>
      <w:proofErr w:type="spellStart"/>
      <w:r w:rsidRPr="003E1961">
        <w:rPr>
          <w:rFonts w:cstheme="minorHAnsi"/>
          <w:b/>
          <w:sz w:val="24"/>
          <w:szCs w:val="24"/>
        </w:rPr>
        <w:t>Alzaga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 </w:t>
      </w:r>
      <w:proofErr w:type="spellStart"/>
      <w:r w:rsidRPr="003E1961">
        <w:rPr>
          <w:rFonts w:cstheme="minorHAnsi"/>
          <w:b/>
          <w:sz w:val="24"/>
          <w:szCs w:val="24"/>
        </w:rPr>
        <w:t>Unzue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 y </w:t>
      </w:r>
      <w:proofErr w:type="spellStart"/>
      <w:r w:rsidRPr="003E1961">
        <w:rPr>
          <w:rFonts w:cstheme="minorHAnsi"/>
          <w:b/>
          <w:sz w:val="24"/>
          <w:szCs w:val="24"/>
        </w:rPr>
        <w:t>Cia</w:t>
      </w:r>
      <w:proofErr w:type="spellEnd"/>
      <w:r w:rsidRPr="003E1961">
        <w:rPr>
          <w:rFonts w:cstheme="minorHAnsi"/>
          <w:b/>
          <w:sz w:val="24"/>
          <w:szCs w:val="24"/>
        </w:rPr>
        <w:t xml:space="preserve"> </w:t>
      </w:r>
      <w:r w:rsidR="006C31DE" w:rsidRPr="003E1961">
        <w:rPr>
          <w:rFonts w:cstheme="minorHAnsi"/>
          <w:sz w:val="24"/>
          <w:szCs w:val="24"/>
        </w:rPr>
        <w:t>también fue</w:t>
      </w:r>
      <w:r w:rsidR="006C31DE" w:rsidRPr="003E1961">
        <w:rPr>
          <w:rFonts w:cstheme="minorHAnsi"/>
          <w:b/>
          <w:sz w:val="24"/>
          <w:szCs w:val="24"/>
        </w:rPr>
        <w:t xml:space="preserve"> </w:t>
      </w:r>
      <w:r w:rsidRPr="003E1961">
        <w:rPr>
          <w:rFonts w:cstheme="minorHAnsi"/>
          <w:sz w:val="24"/>
          <w:szCs w:val="24"/>
        </w:rPr>
        <w:t>la casa rematadora</w:t>
      </w:r>
      <w:r w:rsidR="006C31DE" w:rsidRPr="003E1961">
        <w:rPr>
          <w:rFonts w:cstheme="minorHAnsi"/>
          <w:sz w:val="24"/>
          <w:szCs w:val="24"/>
        </w:rPr>
        <w:t xml:space="preserve"> al mando del martillo</w:t>
      </w:r>
      <w:r w:rsidRPr="003E1961">
        <w:rPr>
          <w:rFonts w:cstheme="minorHAnsi"/>
          <w:sz w:val="24"/>
          <w:szCs w:val="24"/>
        </w:rPr>
        <w:t xml:space="preserve">. </w:t>
      </w:r>
      <w:r w:rsidR="006C31DE" w:rsidRPr="003E1961">
        <w:rPr>
          <w:rFonts w:cstheme="minorHAnsi"/>
          <w:sz w:val="24"/>
          <w:szCs w:val="24"/>
        </w:rPr>
        <w:t xml:space="preserve">Durante la subasta hubo productores invitados, como </w:t>
      </w:r>
      <w:r w:rsidRPr="003E1961">
        <w:rPr>
          <w:rFonts w:cstheme="minorHAnsi"/>
          <w:sz w:val="24"/>
          <w:szCs w:val="24"/>
        </w:rPr>
        <w:t xml:space="preserve">Santa Dionisia, E </w:t>
      </w:r>
      <w:proofErr w:type="spellStart"/>
      <w:r w:rsidRPr="003E1961">
        <w:rPr>
          <w:rFonts w:cstheme="minorHAnsi"/>
          <w:sz w:val="24"/>
          <w:szCs w:val="24"/>
        </w:rPr>
        <w:t>Lavallel</w:t>
      </w:r>
      <w:proofErr w:type="spellEnd"/>
      <w:r w:rsidRPr="003E1961">
        <w:rPr>
          <w:rFonts w:cstheme="minorHAnsi"/>
          <w:sz w:val="24"/>
          <w:szCs w:val="24"/>
        </w:rPr>
        <w:t xml:space="preserve"> E Hijos, Las Chilcas, y Don Martin. </w:t>
      </w:r>
    </w:p>
    <w:p w14:paraId="08F2A9EE" w14:textId="3A8B164E" w:rsidR="006C31DE" w:rsidRPr="003E1961" w:rsidRDefault="006C31DE" w:rsidP="001E5E38">
      <w:pPr>
        <w:spacing w:line="276" w:lineRule="auto"/>
        <w:jc w:val="both"/>
        <w:rPr>
          <w:rFonts w:cstheme="minorHAnsi"/>
          <w:sz w:val="24"/>
          <w:szCs w:val="24"/>
        </w:rPr>
      </w:pPr>
      <w:r w:rsidRPr="003E1961">
        <w:rPr>
          <w:rFonts w:cstheme="minorHAnsi"/>
          <w:sz w:val="24"/>
          <w:szCs w:val="24"/>
        </w:rPr>
        <w:t xml:space="preserve">Patricio </w:t>
      </w:r>
      <w:proofErr w:type="spellStart"/>
      <w:r w:rsidRPr="003E1961">
        <w:rPr>
          <w:rFonts w:cstheme="minorHAnsi"/>
          <w:sz w:val="24"/>
          <w:szCs w:val="24"/>
        </w:rPr>
        <w:t>Carli</w:t>
      </w:r>
      <w:proofErr w:type="spellEnd"/>
      <w:r w:rsidRPr="003E1961">
        <w:rPr>
          <w:rFonts w:cstheme="minorHAnsi"/>
          <w:sz w:val="24"/>
          <w:szCs w:val="24"/>
        </w:rPr>
        <w:t xml:space="preserve"> hizo un balance de este remate y al respecto, expresó: “</w:t>
      </w:r>
      <w:r w:rsidR="008D2613">
        <w:rPr>
          <w:rFonts w:cstheme="minorHAnsi"/>
          <w:sz w:val="24"/>
          <w:szCs w:val="24"/>
        </w:rPr>
        <w:t>S</w:t>
      </w:r>
      <w:r w:rsidR="00365C43" w:rsidRPr="003E1961">
        <w:rPr>
          <w:rFonts w:cstheme="minorHAnsi"/>
          <w:sz w:val="24"/>
          <w:szCs w:val="24"/>
        </w:rPr>
        <w:t xml:space="preserve">e </w:t>
      </w:r>
      <w:r w:rsidR="008D2613" w:rsidRPr="003E1961">
        <w:rPr>
          <w:rFonts w:cstheme="minorHAnsi"/>
          <w:sz w:val="24"/>
          <w:szCs w:val="24"/>
        </w:rPr>
        <w:t>desarrolló</w:t>
      </w:r>
      <w:r w:rsidR="00365C43" w:rsidRPr="003E1961">
        <w:rPr>
          <w:rFonts w:cstheme="minorHAnsi"/>
          <w:sz w:val="24"/>
          <w:szCs w:val="24"/>
        </w:rPr>
        <w:t xml:space="preserve"> una buena tónica </w:t>
      </w:r>
      <w:r w:rsidR="008D2613">
        <w:rPr>
          <w:rFonts w:cstheme="minorHAnsi"/>
          <w:sz w:val="24"/>
          <w:szCs w:val="24"/>
        </w:rPr>
        <w:t>con compradores de manera presencial.</w:t>
      </w:r>
      <w:r w:rsidR="00365C43" w:rsidRPr="003E1961">
        <w:rPr>
          <w:rFonts w:cstheme="minorHAnsi"/>
          <w:sz w:val="24"/>
          <w:szCs w:val="24"/>
        </w:rPr>
        <w:t xml:space="preserve"> </w:t>
      </w:r>
      <w:r w:rsidR="008D2613">
        <w:rPr>
          <w:rFonts w:cstheme="minorHAnsi"/>
          <w:sz w:val="24"/>
          <w:szCs w:val="24"/>
        </w:rPr>
        <w:t>A</w:t>
      </w:r>
      <w:r w:rsidR="00365C43" w:rsidRPr="003E1961">
        <w:rPr>
          <w:rFonts w:cstheme="minorHAnsi"/>
          <w:sz w:val="24"/>
          <w:szCs w:val="24"/>
        </w:rPr>
        <w:t xml:space="preserve">llí </w:t>
      </w:r>
      <w:r w:rsidR="008D2613">
        <w:rPr>
          <w:rFonts w:cstheme="minorHAnsi"/>
          <w:sz w:val="24"/>
          <w:szCs w:val="24"/>
        </w:rPr>
        <w:t>se ofertaron</w:t>
      </w:r>
      <w:r w:rsidR="00365C43" w:rsidRPr="003E1961">
        <w:rPr>
          <w:rFonts w:cstheme="minorHAnsi"/>
          <w:sz w:val="24"/>
          <w:szCs w:val="24"/>
        </w:rPr>
        <w:t xml:space="preserve"> 60 toros,</w:t>
      </w:r>
      <w:r w:rsidR="008D2613">
        <w:rPr>
          <w:rFonts w:cstheme="minorHAnsi"/>
          <w:sz w:val="24"/>
          <w:szCs w:val="24"/>
        </w:rPr>
        <w:t xml:space="preserve"> de los cuales se vendieron 48,</w:t>
      </w:r>
      <w:r w:rsidR="00365C43" w:rsidRPr="003E1961">
        <w:rPr>
          <w:rFonts w:cstheme="minorHAnsi"/>
          <w:sz w:val="24"/>
          <w:szCs w:val="24"/>
        </w:rPr>
        <w:t xml:space="preserve"> con un promedio de </w:t>
      </w:r>
      <w:r w:rsidR="008D2613">
        <w:rPr>
          <w:rFonts w:cstheme="minorHAnsi"/>
          <w:sz w:val="24"/>
          <w:szCs w:val="24"/>
        </w:rPr>
        <w:t>$</w:t>
      </w:r>
      <w:r w:rsidR="00365C43" w:rsidRPr="003E1961">
        <w:rPr>
          <w:rFonts w:cstheme="minorHAnsi"/>
          <w:sz w:val="24"/>
          <w:szCs w:val="24"/>
        </w:rPr>
        <w:t xml:space="preserve">270 mil pesos y con un </w:t>
      </w:r>
      <w:r w:rsidR="008D2613" w:rsidRPr="003E1961">
        <w:rPr>
          <w:rFonts w:cstheme="minorHAnsi"/>
          <w:sz w:val="24"/>
          <w:szCs w:val="24"/>
        </w:rPr>
        <w:t>máximo</w:t>
      </w:r>
      <w:r w:rsidR="00365C43" w:rsidRPr="003E1961">
        <w:rPr>
          <w:rFonts w:cstheme="minorHAnsi"/>
          <w:sz w:val="24"/>
          <w:szCs w:val="24"/>
        </w:rPr>
        <w:t xml:space="preserve"> de </w:t>
      </w:r>
      <w:r w:rsidR="008D2613">
        <w:rPr>
          <w:rFonts w:cstheme="minorHAnsi"/>
          <w:sz w:val="24"/>
          <w:szCs w:val="24"/>
        </w:rPr>
        <w:t>$</w:t>
      </w:r>
      <w:r w:rsidR="00365C43" w:rsidRPr="003E1961">
        <w:rPr>
          <w:rFonts w:cstheme="minorHAnsi"/>
          <w:sz w:val="24"/>
          <w:szCs w:val="24"/>
        </w:rPr>
        <w:t>520 mil pesos por un toro puro registrado</w:t>
      </w:r>
      <w:r w:rsidR="008D2613">
        <w:rPr>
          <w:rFonts w:cstheme="minorHAnsi"/>
          <w:sz w:val="24"/>
          <w:szCs w:val="24"/>
        </w:rPr>
        <w:t>; en cuanto a</w:t>
      </w:r>
      <w:r w:rsidR="00365C43" w:rsidRPr="003E1961">
        <w:rPr>
          <w:rFonts w:cstheme="minorHAnsi"/>
          <w:sz w:val="24"/>
          <w:szCs w:val="24"/>
        </w:rPr>
        <w:t xml:space="preserve"> los vientres de invitados</w:t>
      </w:r>
      <w:r w:rsidR="008D2613">
        <w:rPr>
          <w:rFonts w:cstheme="minorHAnsi"/>
          <w:sz w:val="24"/>
          <w:szCs w:val="24"/>
        </w:rPr>
        <w:t>,</w:t>
      </w:r>
      <w:r w:rsidR="00365C43" w:rsidRPr="003E1961">
        <w:rPr>
          <w:rFonts w:cstheme="minorHAnsi"/>
          <w:sz w:val="24"/>
          <w:szCs w:val="24"/>
        </w:rPr>
        <w:t xml:space="preserve"> con la genética </w:t>
      </w:r>
      <w:r w:rsidR="008D2613">
        <w:rPr>
          <w:rFonts w:cstheme="minorHAnsi"/>
          <w:sz w:val="24"/>
          <w:szCs w:val="24"/>
        </w:rPr>
        <w:t>de Cabaña Los Á</w:t>
      </w:r>
      <w:r w:rsidR="008D2613" w:rsidRPr="003E1961">
        <w:rPr>
          <w:rFonts w:cstheme="minorHAnsi"/>
          <w:sz w:val="24"/>
          <w:szCs w:val="24"/>
        </w:rPr>
        <w:t>ngeles</w:t>
      </w:r>
      <w:r w:rsidR="008D2613">
        <w:rPr>
          <w:rFonts w:cstheme="minorHAnsi"/>
          <w:sz w:val="24"/>
          <w:szCs w:val="24"/>
        </w:rPr>
        <w:t>,</w:t>
      </w:r>
      <w:r w:rsidR="00365C43" w:rsidRPr="003E1961">
        <w:rPr>
          <w:rFonts w:cstheme="minorHAnsi"/>
          <w:sz w:val="24"/>
          <w:szCs w:val="24"/>
        </w:rPr>
        <w:t xml:space="preserve"> se vendieron vaquillonas paridas </w:t>
      </w:r>
      <w:r w:rsidR="008D2613">
        <w:rPr>
          <w:rFonts w:cstheme="minorHAnsi"/>
          <w:sz w:val="24"/>
          <w:szCs w:val="24"/>
        </w:rPr>
        <w:t>en $120 mil pesos en</w:t>
      </w:r>
      <w:r w:rsidR="00365C43" w:rsidRPr="003E1961">
        <w:rPr>
          <w:rFonts w:cstheme="minorHAnsi"/>
          <w:sz w:val="24"/>
          <w:szCs w:val="24"/>
        </w:rPr>
        <w:t xml:space="preserve"> promedio con un </w:t>
      </w:r>
      <w:r w:rsidR="008D2613" w:rsidRPr="003E1961">
        <w:rPr>
          <w:rFonts w:cstheme="minorHAnsi"/>
          <w:sz w:val="24"/>
          <w:szCs w:val="24"/>
        </w:rPr>
        <w:t>máximo</w:t>
      </w:r>
      <w:r w:rsidR="00365C43" w:rsidRPr="003E1961">
        <w:rPr>
          <w:rFonts w:cstheme="minorHAnsi"/>
          <w:sz w:val="24"/>
          <w:szCs w:val="24"/>
        </w:rPr>
        <w:t xml:space="preserve"> de </w:t>
      </w:r>
      <w:r w:rsidR="008D2613">
        <w:rPr>
          <w:rFonts w:cstheme="minorHAnsi"/>
          <w:sz w:val="24"/>
          <w:szCs w:val="24"/>
        </w:rPr>
        <w:t>$</w:t>
      </w:r>
      <w:r w:rsidR="00365C43" w:rsidRPr="003E1961">
        <w:rPr>
          <w:rFonts w:cstheme="minorHAnsi"/>
          <w:sz w:val="24"/>
          <w:szCs w:val="24"/>
        </w:rPr>
        <w:t>130 mil y las vip parición otoño, s</w:t>
      </w:r>
      <w:r w:rsidR="008D2613">
        <w:rPr>
          <w:rFonts w:cstheme="minorHAnsi"/>
          <w:sz w:val="24"/>
          <w:szCs w:val="24"/>
        </w:rPr>
        <w:t>e</w:t>
      </w:r>
      <w:r w:rsidR="00365C43" w:rsidRPr="003E1961">
        <w:rPr>
          <w:rFonts w:cstheme="minorHAnsi"/>
          <w:sz w:val="24"/>
          <w:szCs w:val="24"/>
        </w:rPr>
        <w:t xml:space="preserve"> vendieron </w:t>
      </w:r>
      <w:r w:rsidR="008D2613">
        <w:rPr>
          <w:rFonts w:cstheme="minorHAnsi"/>
          <w:sz w:val="24"/>
          <w:szCs w:val="24"/>
        </w:rPr>
        <w:t>a</w:t>
      </w:r>
      <w:r w:rsidR="00365C43" w:rsidRPr="003E1961">
        <w:rPr>
          <w:rFonts w:cstheme="minorHAnsi"/>
          <w:sz w:val="24"/>
          <w:szCs w:val="24"/>
        </w:rPr>
        <w:t xml:space="preserve"> un</w:t>
      </w:r>
      <w:r w:rsidR="008D2613">
        <w:rPr>
          <w:rFonts w:cstheme="minorHAnsi"/>
          <w:sz w:val="24"/>
          <w:szCs w:val="24"/>
        </w:rPr>
        <w:t xml:space="preserve"> </w:t>
      </w:r>
      <w:r w:rsidR="00365C43" w:rsidRPr="003E1961">
        <w:rPr>
          <w:rFonts w:cstheme="minorHAnsi"/>
          <w:sz w:val="24"/>
          <w:szCs w:val="24"/>
        </w:rPr>
        <w:t xml:space="preserve">promedio de </w:t>
      </w:r>
      <w:r w:rsidR="008D2613">
        <w:rPr>
          <w:rFonts w:cstheme="minorHAnsi"/>
          <w:sz w:val="24"/>
          <w:szCs w:val="24"/>
        </w:rPr>
        <w:t>$</w:t>
      </w:r>
      <w:r w:rsidR="00365C43" w:rsidRPr="003E1961">
        <w:rPr>
          <w:rFonts w:cstheme="minorHAnsi"/>
          <w:sz w:val="24"/>
          <w:szCs w:val="24"/>
        </w:rPr>
        <w:t xml:space="preserve">100 mil pesos con 90 y 60 </w:t>
      </w:r>
      <w:r w:rsidR="008D2613" w:rsidRPr="003E1961">
        <w:rPr>
          <w:rFonts w:cstheme="minorHAnsi"/>
          <w:sz w:val="24"/>
          <w:szCs w:val="24"/>
        </w:rPr>
        <w:t>días</w:t>
      </w:r>
      <w:r w:rsidR="008D2613">
        <w:rPr>
          <w:rFonts w:cstheme="minorHAnsi"/>
          <w:sz w:val="24"/>
          <w:szCs w:val="24"/>
        </w:rPr>
        <w:t xml:space="preserve"> de plazo</w:t>
      </w:r>
      <w:r w:rsidR="00365C43" w:rsidRPr="003E1961">
        <w:rPr>
          <w:rFonts w:cstheme="minorHAnsi"/>
          <w:sz w:val="24"/>
          <w:szCs w:val="24"/>
        </w:rPr>
        <w:t xml:space="preserve"> y tarjetas rurales. Fue un muy buen remate”.</w:t>
      </w:r>
    </w:p>
    <w:p w14:paraId="481B1DF4" w14:textId="754AA5F5" w:rsidR="00462684" w:rsidRDefault="00782208" w:rsidP="001E5E38">
      <w:pPr>
        <w:spacing w:line="276" w:lineRule="auto"/>
        <w:jc w:val="both"/>
      </w:pPr>
      <w:r w:rsidRPr="00FD5897">
        <w:rPr>
          <w:rFonts w:cstheme="minorHAnsi"/>
          <w:sz w:val="24"/>
          <w:szCs w:val="24"/>
        </w:rPr>
        <w:t xml:space="preserve">Por </w:t>
      </w:r>
      <w:r w:rsidR="008D2613" w:rsidRPr="00FD5897">
        <w:rPr>
          <w:rFonts w:cstheme="minorHAnsi"/>
          <w:sz w:val="24"/>
          <w:szCs w:val="24"/>
        </w:rPr>
        <w:t>último</w:t>
      </w:r>
      <w:r w:rsidRPr="00FD5897">
        <w:rPr>
          <w:rFonts w:cstheme="minorHAnsi"/>
          <w:sz w:val="24"/>
          <w:szCs w:val="24"/>
        </w:rPr>
        <w:t xml:space="preserve">, el 30 </w:t>
      </w:r>
      <w:r w:rsidR="003E1961" w:rsidRPr="00FD5897">
        <w:rPr>
          <w:rFonts w:cstheme="minorHAnsi"/>
          <w:sz w:val="24"/>
          <w:szCs w:val="24"/>
        </w:rPr>
        <w:t xml:space="preserve">de septiembre se </w:t>
      </w:r>
      <w:r w:rsidR="002E40FE" w:rsidRPr="00FD5897">
        <w:rPr>
          <w:rFonts w:cstheme="minorHAnsi"/>
          <w:sz w:val="24"/>
          <w:szCs w:val="24"/>
        </w:rPr>
        <w:t>llevó a cabo</w:t>
      </w:r>
      <w:r w:rsidR="003E1961" w:rsidRPr="00FD5897">
        <w:rPr>
          <w:rFonts w:cstheme="minorHAnsi"/>
          <w:sz w:val="24"/>
          <w:szCs w:val="24"/>
        </w:rPr>
        <w:t xml:space="preserve"> un remate especial de invernada y </w:t>
      </w:r>
      <w:r w:rsidR="002E40FE" w:rsidRPr="00FD5897">
        <w:rPr>
          <w:rFonts w:cstheme="minorHAnsi"/>
          <w:sz w:val="24"/>
          <w:szCs w:val="24"/>
        </w:rPr>
        <w:t>cría</w:t>
      </w:r>
      <w:r w:rsidR="003E1961" w:rsidRPr="00FD5897">
        <w:rPr>
          <w:rFonts w:cstheme="minorHAnsi"/>
          <w:sz w:val="24"/>
          <w:szCs w:val="24"/>
        </w:rPr>
        <w:t xml:space="preserve"> desde la Sociedad Rural de Goya, a cargo de la ca</w:t>
      </w:r>
      <w:r w:rsidR="002E40FE" w:rsidRPr="00FD5897">
        <w:rPr>
          <w:rFonts w:cstheme="minorHAnsi"/>
          <w:sz w:val="24"/>
          <w:szCs w:val="24"/>
        </w:rPr>
        <w:t>s</w:t>
      </w:r>
      <w:r w:rsidR="003E1961" w:rsidRPr="00FD5897">
        <w:rPr>
          <w:rFonts w:cstheme="minorHAnsi"/>
          <w:sz w:val="24"/>
          <w:szCs w:val="24"/>
        </w:rPr>
        <w:t xml:space="preserve">a </w:t>
      </w:r>
      <w:proofErr w:type="spellStart"/>
      <w:r w:rsidR="003E1961" w:rsidRPr="00FD5897">
        <w:rPr>
          <w:rFonts w:cstheme="minorHAnsi"/>
          <w:sz w:val="24"/>
          <w:szCs w:val="24"/>
        </w:rPr>
        <w:t>Reggi</w:t>
      </w:r>
      <w:proofErr w:type="spellEnd"/>
      <w:r w:rsidR="003E1961" w:rsidRPr="00FD5897">
        <w:rPr>
          <w:rFonts w:cstheme="minorHAnsi"/>
          <w:sz w:val="24"/>
          <w:szCs w:val="24"/>
        </w:rPr>
        <w:t xml:space="preserve"> y </w:t>
      </w:r>
      <w:proofErr w:type="spellStart"/>
      <w:r w:rsidR="003E1961" w:rsidRPr="00FD5897">
        <w:rPr>
          <w:rFonts w:cstheme="minorHAnsi"/>
          <w:sz w:val="24"/>
          <w:szCs w:val="24"/>
        </w:rPr>
        <w:t>Cia</w:t>
      </w:r>
      <w:proofErr w:type="spellEnd"/>
      <w:r w:rsidR="003E1961" w:rsidRPr="00FD5897">
        <w:rPr>
          <w:rFonts w:cstheme="minorHAnsi"/>
          <w:sz w:val="24"/>
          <w:szCs w:val="24"/>
        </w:rPr>
        <w:t xml:space="preserve">. </w:t>
      </w:r>
      <w:r w:rsidR="00FD5897" w:rsidRPr="00FD5897">
        <w:rPr>
          <w:rFonts w:cstheme="minorHAnsi"/>
          <w:sz w:val="24"/>
          <w:szCs w:val="24"/>
        </w:rPr>
        <w:t xml:space="preserve">Esta subasta dejó valores promedios en las distintas categorías, tales como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Terneros 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$259,21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Novillos de 1 a 2 años $235,95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Terneros y as $252,91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Terneras $258,59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Vaquillonas de 1 a 2 años $208,17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Vacas de invernada $139,50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="005E1170" w:rsidRPr="00FD5897">
        <w:rPr>
          <w:rFonts w:ascii="Calibri" w:eastAsia="Times New Roman" w:hAnsi="Calibri" w:cs="Calibri"/>
          <w:color w:val="000000"/>
          <w:sz w:val="24"/>
          <w:szCs w:val="24"/>
        </w:rPr>
        <w:t>Vacas con garantía de preñez $90.278,48</w:t>
      </w:r>
      <w:r w:rsidR="00FD5897" w:rsidRPr="00FD589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sectPr w:rsidR="00462684" w:rsidSect="00687D23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1F66" w14:textId="77777777" w:rsidR="00A87193" w:rsidRDefault="00A87193" w:rsidP="009A4F14">
      <w:pPr>
        <w:spacing w:after="0" w:line="240" w:lineRule="auto"/>
      </w:pPr>
      <w:r>
        <w:separator/>
      </w:r>
    </w:p>
  </w:endnote>
  <w:endnote w:type="continuationSeparator" w:id="0">
    <w:p w14:paraId="6CCFADA8" w14:textId="77777777" w:rsidR="00A87193" w:rsidRDefault="00A87193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3309" w14:textId="77777777" w:rsidR="00A87193" w:rsidRDefault="00A87193" w:rsidP="009A4F14">
      <w:pPr>
        <w:spacing w:after="0" w:line="240" w:lineRule="auto"/>
      </w:pPr>
      <w:r>
        <w:separator/>
      </w:r>
    </w:p>
  </w:footnote>
  <w:footnote w:type="continuationSeparator" w:id="0">
    <w:p w14:paraId="1D5800A3" w14:textId="77777777" w:rsidR="00A87193" w:rsidRDefault="00A87193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4"/>
    <w:rsid w:val="0000219C"/>
    <w:rsid w:val="00034496"/>
    <w:rsid w:val="00104948"/>
    <w:rsid w:val="00124B52"/>
    <w:rsid w:val="001456E8"/>
    <w:rsid w:val="00150832"/>
    <w:rsid w:val="00160757"/>
    <w:rsid w:val="0018200C"/>
    <w:rsid w:val="001A6994"/>
    <w:rsid w:val="001E5E38"/>
    <w:rsid w:val="001F5785"/>
    <w:rsid w:val="00210278"/>
    <w:rsid w:val="002110B4"/>
    <w:rsid w:val="00211C3D"/>
    <w:rsid w:val="0022406D"/>
    <w:rsid w:val="00240E8E"/>
    <w:rsid w:val="00266ACF"/>
    <w:rsid w:val="00291E98"/>
    <w:rsid w:val="002A286B"/>
    <w:rsid w:val="002E3CA3"/>
    <w:rsid w:val="002E40FE"/>
    <w:rsid w:val="00365C43"/>
    <w:rsid w:val="00370410"/>
    <w:rsid w:val="003A4F42"/>
    <w:rsid w:val="003E10D5"/>
    <w:rsid w:val="003E1961"/>
    <w:rsid w:val="003E2C4B"/>
    <w:rsid w:val="00444101"/>
    <w:rsid w:val="00456166"/>
    <w:rsid w:val="004614A2"/>
    <w:rsid w:val="00462684"/>
    <w:rsid w:val="004744E3"/>
    <w:rsid w:val="004B192E"/>
    <w:rsid w:val="005162B4"/>
    <w:rsid w:val="00544DB4"/>
    <w:rsid w:val="00556A66"/>
    <w:rsid w:val="0055719C"/>
    <w:rsid w:val="00582A51"/>
    <w:rsid w:val="005C0017"/>
    <w:rsid w:val="005C48E1"/>
    <w:rsid w:val="005E1170"/>
    <w:rsid w:val="005F0C26"/>
    <w:rsid w:val="0063494B"/>
    <w:rsid w:val="00683E07"/>
    <w:rsid w:val="00687D23"/>
    <w:rsid w:val="006C1DDC"/>
    <w:rsid w:val="006C31DE"/>
    <w:rsid w:val="00717769"/>
    <w:rsid w:val="00735FBD"/>
    <w:rsid w:val="00782208"/>
    <w:rsid w:val="007B023F"/>
    <w:rsid w:val="007C108E"/>
    <w:rsid w:val="007E05E8"/>
    <w:rsid w:val="00805C19"/>
    <w:rsid w:val="00824811"/>
    <w:rsid w:val="00854677"/>
    <w:rsid w:val="00864891"/>
    <w:rsid w:val="008D2613"/>
    <w:rsid w:val="009010DE"/>
    <w:rsid w:val="00943B27"/>
    <w:rsid w:val="00954638"/>
    <w:rsid w:val="009A4F14"/>
    <w:rsid w:val="009B101A"/>
    <w:rsid w:val="009B3BF9"/>
    <w:rsid w:val="009F08C7"/>
    <w:rsid w:val="00A24484"/>
    <w:rsid w:val="00A34BE8"/>
    <w:rsid w:val="00A45E97"/>
    <w:rsid w:val="00A5224B"/>
    <w:rsid w:val="00A548B8"/>
    <w:rsid w:val="00A76A14"/>
    <w:rsid w:val="00A77C18"/>
    <w:rsid w:val="00A87193"/>
    <w:rsid w:val="00A95C59"/>
    <w:rsid w:val="00AD7929"/>
    <w:rsid w:val="00B0784A"/>
    <w:rsid w:val="00B60C8B"/>
    <w:rsid w:val="00BA1C26"/>
    <w:rsid w:val="00BC3CCA"/>
    <w:rsid w:val="00BF2D10"/>
    <w:rsid w:val="00C141B1"/>
    <w:rsid w:val="00C7444E"/>
    <w:rsid w:val="00CD3BE3"/>
    <w:rsid w:val="00CD507E"/>
    <w:rsid w:val="00CE02BD"/>
    <w:rsid w:val="00D539F7"/>
    <w:rsid w:val="00DB4CB8"/>
    <w:rsid w:val="00DB5755"/>
    <w:rsid w:val="00E422E8"/>
    <w:rsid w:val="00E51FBB"/>
    <w:rsid w:val="00E52E55"/>
    <w:rsid w:val="00EB2581"/>
    <w:rsid w:val="00EB2BC1"/>
    <w:rsid w:val="00EC2C3B"/>
    <w:rsid w:val="00ED0809"/>
    <w:rsid w:val="00EE4211"/>
    <w:rsid w:val="00F17936"/>
    <w:rsid w:val="00F30869"/>
    <w:rsid w:val="00F53C19"/>
    <w:rsid w:val="00FD5897"/>
    <w:rsid w:val="00FF3B50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gan.com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mataronline.com.a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gan.com.a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Brenda Quattrini</cp:lastModifiedBy>
  <cp:revision>2</cp:revision>
  <dcterms:created xsi:type="dcterms:W3CDTF">2021-10-05T17:17:00Z</dcterms:created>
  <dcterms:modified xsi:type="dcterms:W3CDTF">2021-10-05T17:17:00Z</dcterms:modified>
</cp:coreProperties>
</file>