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6F49" w14:textId="625DB226" w:rsidR="007944CE" w:rsidRPr="00ED783F" w:rsidRDefault="00ED783F">
      <w:pPr>
        <w:jc w:val="center"/>
        <w:rPr>
          <w:b/>
          <w:sz w:val="28"/>
          <w:szCs w:val="28"/>
        </w:rPr>
      </w:pPr>
      <w:r w:rsidRPr="00ED783F">
        <w:rPr>
          <w:b/>
          <w:sz w:val="28"/>
          <w:szCs w:val="28"/>
        </w:rPr>
        <w:t>Bancos y entidades financieras: ¿q</w:t>
      </w:r>
      <w:r w:rsidRPr="00ED783F">
        <w:rPr>
          <w:b/>
          <w:sz w:val="28"/>
          <w:szCs w:val="28"/>
        </w:rPr>
        <w:t>ué líneas y productos llevarán a la exposición?</w:t>
      </w:r>
    </w:p>
    <w:p w14:paraId="28B436FC" w14:textId="14F93A5C" w:rsidR="007944CE" w:rsidRPr="00ED783F" w:rsidRDefault="00ED783F" w:rsidP="00ED783F">
      <w:pPr>
        <w:jc w:val="center"/>
        <w:rPr>
          <w:i/>
          <w:sz w:val="24"/>
          <w:szCs w:val="24"/>
        </w:rPr>
      </w:pPr>
      <w:r w:rsidRPr="00ED783F">
        <w:rPr>
          <w:i/>
          <w:sz w:val="24"/>
          <w:szCs w:val="24"/>
        </w:rPr>
        <w:t xml:space="preserve">14 entidades financieras </w:t>
      </w:r>
      <w:r w:rsidRPr="00ED783F">
        <w:rPr>
          <w:i/>
          <w:sz w:val="24"/>
          <w:szCs w:val="24"/>
        </w:rPr>
        <w:t>tendrán promociones exclusivas para las operaciones comerciales durante todas las jornadas de Expoagro. Propuestas, herramientas y tasas competitivas estarán a disposición de los productores y empresarios del sector.</w:t>
      </w:r>
    </w:p>
    <w:p w14:paraId="24AE37F1" w14:textId="77777777" w:rsidR="007944CE" w:rsidRPr="00ED783F" w:rsidRDefault="00ED783F">
      <w:pPr>
        <w:jc w:val="both"/>
        <w:rPr>
          <w:sz w:val="24"/>
          <w:szCs w:val="24"/>
        </w:rPr>
      </w:pPr>
      <w:r w:rsidRPr="00ED783F">
        <w:rPr>
          <w:sz w:val="24"/>
          <w:szCs w:val="24"/>
        </w:rPr>
        <w:t>Para apuntalar y fomentar las oportunidades de negocios durante Expoagro 2025 edición YPF agro las principales entidades financieras, públicas y privadas, ajustan, desarrollan y diseñan las herramientas más adecuadas para el desarrollo de las actividades del agro.</w:t>
      </w:r>
    </w:p>
    <w:p w14:paraId="31AF3DA3" w14:textId="77777777" w:rsidR="007944CE" w:rsidRPr="00ED783F" w:rsidRDefault="00ED783F">
      <w:pPr>
        <w:rPr>
          <w:b/>
          <w:sz w:val="24"/>
          <w:szCs w:val="24"/>
          <w:highlight w:val="yellow"/>
        </w:rPr>
      </w:pPr>
      <w:r w:rsidRPr="00ED783F">
        <w:rPr>
          <w:b/>
          <w:sz w:val="24"/>
          <w:szCs w:val="24"/>
        </w:rPr>
        <w:t>Banco Provincia: amplia oferta de créditos en pesos y dólares</w:t>
      </w:r>
    </w:p>
    <w:p w14:paraId="2ADC5335" w14:textId="3F883A11" w:rsidR="007944CE" w:rsidRPr="00ED783F" w:rsidRDefault="00ED783F">
      <w:pPr>
        <w:jc w:val="both"/>
        <w:rPr>
          <w:sz w:val="24"/>
          <w:szCs w:val="24"/>
        </w:rPr>
      </w:pPr>
      <w:r w:rsidRPr="00ED783F">
        <w:rPr>
          <w:sz w:val="24"/>
          <w:szCs w:val="24"/>
        </w:rPr>
        <w:t xml:space="preserve">La banca pública bonaerense </w:t>
      </w:r>
      <w:r w:rsidRPr="00ED783F">
        <w:rPr>
          <w:sz w:val="24"/>
          <w:szCs w:val="24"/>
        </w:rPr>
        <w:t xml:space="preserve">será nuevamente main </w:t>
      </w:r>
      <w:proofErr w:type="gramStart"/>
      <w:r w:rsidRPr="00ED783F">
        <w:rPr>
          <w:sz w:val="24"/>
          <w:szCs w:val="24"/>
        </w:rPr>
        <w:t>sponsor</w:t>
      </w:r>
      <w:proofErr w:type="gramEnd"/>
      <w:r w:rsidRPr="00ED783F">
        <w:rPr>
          <w:sz w:val="24"/>
          <w:szCs w:val="24"/>
        </w:rPr>
        <w:t xml:space="preserve"> de Expoagro. Una de las novedades de esta edición será el lanzamiento de promociones en dólares con Procampo Digital, la solución tecnológica que permite adquirir todo tipo de insumos desde el homebanking de Banco Provincia. Por primera vez, las y los productores y las pymes agropecuarias podrán comprar insumos y pagarlos en dólares, en plazos de 180 y 270 días, desde el 11 hasta el 31 de marzo. </w:t>
      </w:r>
    </w:p>
    <w:p w14:paraId="6170EC8C" w14:textId="77777777" w:rsidR="007944CE" w:rsidRPr="00ED783F" w:rsidRDefault="00ED783F">
      <w:pPr>
        <w:jc w:val="both"/>
        <w:rPr>
          <w:sz w:val="24"/>
          <w:szCs w:val="24"/>
        </w:rPr>
      </w:pPr>
      <w:r w:rsidRPr="00ED783F">
        <w:rPr>
          <w:sz w:val="24"/>
          <w:szCs w:val="24"/>
        </w:rPr>
        <w:t xml:space="preserve">También estarán las habituales promociones de Procampo Digital en pesos, con plazos de 180 y 270 días y beneficios especiales en los remates de hacienda realizados en la muestra. </w:t>
      </w:r>
    </w:p>
    <w:p w14:paraId="442F9DF6" w14:textId="77777777" w:rsidR="007944CE" w:rsidRPr="00ED783F" w:rsidRDefault="00ED783F">
      <w:pPr>
        <w:jc w:val="both"/>
        <w:rPr>
          <w:sz w:val="24"/>
          <w:szCs w:val="24"/>
        </w:rPr>
      </w:pPr>
      <w:r w:rsidRPr="00ED783F">
        <w:rPr>
          <w:sz w:val="24"/>
          <w:szCs w:val="24"/>
        </w:rPr>
        <w:t xml:space="preserve">En préstamos para inversión habrá opciones en dólares y en pesos, con plazos de 48 meses y tasas especiales. También habrá una oferta especial de créditos para capital de trabajo en dólares con plazo de hasta 270 días. </w:t>
      </w:r>
    </w:p>
    <w:p w14:paraId="71CBBDCE" w14:textId="77777777" w:rsidR="007944CE" w:rsidRPr="00ED783F" w:rsidRDefault="00ED783F">
      <w:pPr>
        <w:jc w:val="both"/>
        <w:rPr>
          <w:sz w:val="24"/>
          <w:szCs w:val="24"/>
        </w:rPr>
      </w:pPr>
      <w:r w:rsidRPr="00ED783F">
        <w:rPr>
          <w:sz w:val="24"/>
          <w:szCs w:val="24"/>
        </w:rPr>
        <w:t xml:space="preserve">Además, las personas usuarias de Cuenta DNI podrán acceder a un 40% de descuento pagando con la </w:t>
      </w:r>
      <w:proofErr w:type="gramStart"/>
      <w:r w:rsidRPr="00ED783F">
        <w:rPr>
          <w:sz w:val="24"/>
          <w:szCs w:val="24"/>
        </w:rPr>
        <w:t>app</w:t>
      </w:r>
      <w:proofErr w:type="gramEnd"/>
      <w:r w:rsidRPr="00ED783F">
        <w:rPr>
          <w:sz w:val="24"/>
          <w:szCs w:val="24"/>
        </w:rPr>
        <w:t xml:space="preserve"> en comercios de gastronomía y alimentos adheridos, con tope de $5.000 por persona.</w:t>
      </w:r>
    </w:p>
    <w:p w14:paraId="43735B23" w14:textId="77777777" w:rsidR="007944CE" w:rsidRPr="00ED783F" w:rsidRDefault="00ED783F">
      <w:pPr>
        <w:jc w:val="both"/>
        <w:rPr>
          <w:b/>
          <w:sz w:val="24"/>
          <w:szCs w:val="24"/>
        </w:rPr>
      </w:pPr>
      <w:r w:rsidRPr="00ED783F">
        <w:rPr>
          <w:b/>
          <w:sz w:val="24"/>
          <w:szCs w:val="24"/>
        </w:rPr>
        <w:t>Banco Nación fortalece sus opciones de financiamiento</w:t>
      </w:r>
    </w:p>
    <w:p w14:paraId="3B7C1DE4" w14:textId="77777777" w:rsidR="007944CE" w:rsidRPr="00ED783F" w:rsidRDefault="00ED783F">
      <w:pPr>
        <w:jc w:val="both"/>
        <w:rPr>
          <w:sz w:val="24"/>
          <w:szCs w:val="24"/>
        </w:rPr>
      </w:pPr>
      <w:r w:rsidRPr="00ED783F">
        <w:rPr>
          <w:b/>
          <w:sz w:val="24"/>
          <w:szCs w:val="24"/>
        </w:rPr>
        <w:t>Banco Nación</w:t>
      </w:r>
      <w:r w:rsidRPr="00ED783F">
        <w:rPr>
          <w:sz w:val="24"/>
          <w:szCs w:val="24"/>
        </w:rPr>
        <w:t xml:space="preserve"> tendrá una propuesta destacada, que incluye diversas opciones de financiamiento para el productor agropecuario, respaldada por más de 1.000 convenios con fabricantes de maquinaria agroindustrial. Además, ampliará la oferta de financiamiento con condiciones especiales, incluyendo nuevos destinos, con el objetivo de satisfacer las crecientes necesidades de inversión del sector.</w:t>
      </w:r>
    </w:p>
    <w:p w14:paraId="239374F1" w14:textId="77777777" w:rsidR="007944CE" w:rsidRPr="00ED783F" w:rsidRDefault="00ED783F">
      <w:pPr>
        <w:jc w:val="both"/>
        <w:rPr>
          <w:sz w:val="24"/>
          <w:szCs w:val="24"/>
        </w:rPr>
      </w:pPr>
      <w:r w:rsidRPr="00ED783F">
        <w:rPr>
          <w:sz w:val="24"/>
          <w:szCs w:val="24"/>
        </w:rPr>
        <w:t>Con la tarjeta AgroNación también ofrecerá tasas especiales, gracias a las alianzas comerciales con diversos proveedores. Actualmente, Banco Nación cuenta con más de 230 convenios.</w:t>
      </w:r>
    </w:p>
    <w:p w14:paraId="6AFA1578" w14:textId="77777777" w:rsidR="007944CE" w:rsidRPr="00ED783F" w:rsidRDefault="007944CE">
      <w:pPr>
        <w:rPr>
          <w:rFonts w:eastAsia="Aptos"/>
          <w:sz w:val="24"/>
          <w:szCs w:val="24"/>
        </w:rPr>
      </w:pPr>
    </w:p>
    <w:p w14:paraId="17168738" w14:textId="77777777" w:rsidR="007944CE" w:rsidRPr="00ED783F" w:rsidRDefault="00ED783F">
      <w:pPr>
        <w:jc w:val="both"/>
        <w:rPr>
          <w:b/>
          <w:sz w:val="24"/>
          <w:szCs w:val="24"/>
        </w:rPr>
      </w:pPr>
      <w:r w:rsidRPr="00ED783F">
        <w:rPr>
          <w:b/>
          <w:sz w:val="24"/>
          <w:szCs w:val="24"/>
        </w:rPr>
        <w:t>Promoviendo la innovación y soluciones sostenibles</w:t>
      </w:r>
    </w:p>
    <w:p w14:paraId="564E351A" w14:textId="77777777" w:rsidR="007944CE" w:rsidRPr="00ED783F" w:rsidRDefault="00ED783F">
      <w:pPr>
        <w:jc w:val="both"/>
        <w:rPr>
          <w:sz w:val="24"/>
          <w:szCs w:val="24"/>
        </w:rPr>
      </w:pPr>
      <w:r w:rsidRPr="00ED783F">
        <w:rPr>
          <w:sz w:val="24"/>
          <w:szCs w:val="24"/>
        </w:rPr>
        <w:lastRenderedPageBreak/>
        <w:t xml:space="preserve">Durante la expo, </w:t>
      </w:r>
      <w:r w:rsidRPr="00ED783F">
        <w:rPr>
          <w:b/>
          <w:sz w:val="24"/>
          <w:szCs w:val="24"/>
        </w:rPr>
        <w:t>Banco Galicia</w:t>
      </w:r>
      <w:r w:rsidRPr="00ED783F">
        <w:rPr>
          <w:sz w:val="24"/>
          <w:szCs w:val="24"/>
        </w:rPr>
        <w:t xml:space="preserve"> utilizará la tecnología para acercarse a sus clientes, con herramientas como la APP Galicia Office, Office Banking y la Plataforma de Préstamos NERA. A través de la APP Galicia Office, se puede abrir una Cuenta Galicia 100% online y acceder a ofertas exclusivas durante Expoagro 2025.</w:t>
      </w:r>
    </w:p>
    <w:p w14:paraId="11580469" w14:textId="77777777" w:rsidR="007944CE" w:rsidRPr="00ED783F" w:rsidRDefault="00ED783F">
      <w:pPr>
        <w:jc w:val="both"/>
        <w:rPr>
          <w:sz w:val="24"/>
          <w:szCs w:val="24"/>
        </w:rPr>
      </w:pPr>
      <w:r w:rsidRPr="00ED783F">
        <w:rPr>
          <w:sz w:val="24"/>
          <w:szCs w:val="24"/>
        </w:rPr>
        <w:t xml:space="preserve">Sus alternativas de financiamiento se destacan por su digitalización, simplicidad y condiciones competitivas en tasas, plazos y monedas. Además, algunas de las otras compañías de Grupo Galicia también llevarán su propuesta a Expoagro y estarán cerca de sus clientes, como Galicia Seguros y Fondos </w:t>
      </w:r>
      <w:proofErr w:type="spellStart"/>
      <w:r w:rsidRPr="00ED783F">
        <w:rPr>
          <w:sz w:val="24"/>
          <w:szCs w:val="24"/>
        </w:rPr>
        <w:t>Fima</w:t>
      </w:r>
      <w:proofErr w:type="spellEnd"/>
      <w:r w:rsidRPr="00ED783F">
        <w:rPr>
          <w:sz w:val="24"/>
          <w:szCs w:val="24"/>
        </w:rPr>
        <w:t xml:space="preserve">. </w:t>
      </w:r>
    </w:p>
    <w:p w14:paraId="78ADDB13" w14:textId="77777777" w:rsidR="007944CE" w:rsidRPr="00ED783F" w:rsidRDefault="00ED783F">
      <w:pPr>
        <w:jc w:val="both"/>
        <w:rPr>
          <w:sz w:val="24"/>
          <w:szCs w:val="24"/>
        </w:rPr>
      </w:pPr>
      <w:proofErr w:type="gramStart"/>
      <w:r w:rsidRPr="00ED783F">
        <w:rPr>
          <w:sz w:val="24"/>
          <w:szCs w:val="24"/>
        </w:rPr>
        <w:t>Y</w:t>
      </w:r>
      <w:proofErr w:type="gramEnd"/>
      <w:r w:rsidRPr="00ED783F">
        <w:rPr>
          <w:sz w:val="24"/>
          <w:szCs w:val="24"/>
        </w:rPr>
        <w:t xml:space="preserve"> por último, potenciando el sector ganadero, Galicia estará presente en todos los remates y con asesoramiento personalizado y condiciones preferenciales en la financiación de hacienda, productos e insumos.</w:t>
      </w:r>
    </w:p>
    <w:p w14:paraId="4AAE802E" w14:textId="77777777" w:rsidR="007944CE" w:rsidRPr="00ED783F" w:rsidRDefault="00ED783F">
      <w:pPr>
        <w:jc w:val="both"/>
        <w:rPr>
          <w:b/>
          <w:sz w:val="24"/>
          <w:szCs w:val="24"/>
        </w:rPr>
      </w:pPr>
      <w:r w:rsidRPr="00ED783F">
        <w:rPr>
          <w:b/>
          <w:sz w:val="24"/>
          <w:szCs w:val="24"/>
        </w:rPr>
        <w:t>Créditos para potenciar toda la estructura del agro</w:t>
      </w:r>
    </w:p>
    <w:p w14:paraId="23782E98" w14:textId="77777777" w:rsidR="007944CE" w:rsidRPr="00ED783F" w:rsidRDefault="00ED783F">
      <w:pPr>
        <w:jc w:val="both"/>
        <w:rPr>
          <w:sz w:val="24"/>
          <w:szCs w:val="24"/>
        </w:rPr>
      </w:pPr>
      <w:r w:rsidRPr="00ED783F">
        <w:rPr>
          <w:b/>
          <w:sz w:val="24"/>
          <w:szCs w:val="24"/>
        </w:rPr>
        <w:t>ICBC Argentina</w:t>
      </w:r>
      <w:r w:rsidRPr="00ED783F">
        <w:rPr>
          <w:sz w:val="24"/>
          <w:szCs w:val="24"/>
        </w:rPr>
        <w:t xml:space="preserve">, </w:t>
      </w:r>
      <w:proofErr w:type="gramStart"/>
      <w:r w:rsidRPr="00ED783F">
        <w:rPr>
          <w:sz w:val="24"/>
          <w:szCs w:val="24"/>
        </w:rPr>
        <w:t>sponsor</w:t>
      </w:r>
      <w:proofErr w:type="gramEnd"/>
      <w:r w:rsidRPr="00ED783F">
        <w:rPr>
          <w:sz w:val="24"/>
          <w:szCs w:val="24"/>
        </w:rPr>
        <w:t xml:space="preserve"> internacional de la muestra, brindará herramientas y créditos acorde al ciclo productivo y servicios diferenciales para cada segmento. Apuntará al financiamiento de maquinaria agrícola a través de instrumentos como el leasing o préstamo prendario, y también con su tarjeta Visa ICBC Campo para la compra de insumos.</w:t>
      </w:r>
    </w:p>
    <w:p w14:paraId="54A03471" w14:textId="77777777" w:rsidR="007944CE" w:rsidRPr="00ED783F" w:rsidRDefault="00ED783F">
      <w:pPr>
        <w:jc w:val="both"/>
        <w:rPr>
          <w:sz w:val="24"/>
          <w:szCs w:val="24"/>
        </w:rPr>
      </w:pPr>
      <w:r w:rsidRPr="00ED783F">
        <w:rPr>
          <w:sz w:val="24"/>
          <w:szCs w:val="24"/>
        </w:rPr>
        <w:t>El foco del Banco ICBC está puesto en conectar China con Argentina y lograr que empresas argentinas accedan al mercado chino y viceversa; y en Expoagro 2025 potenciarán esta línea de acción.</w:t>
      </w:r>
    </w:p>
    <w:p w14:paraId="641CE12A" w14:textId="77777777" w:rsidR="007944CE" w:rsidRPr="00ED783F" w:rsidRDefault="00ED783F">
      <w:pPr>
        <w:rPr>
          <w:b/>
          <w:sz w:val="24"/>
          <w:szCs w:val="24"/>
        </w:rPr>
      </w:pPr>
      <w:r w:rsidRPr="00ED783F">
        <w:rPr>
          <w:b/>
          <w:sz w:val="24"/>
          <w:szCs w:val="24"/>
        </w:rPr>
        <w:t>Beneficios para todo el agro</w:t>
      </w:r>
    </w:p>
    <w:p w14:paraId="42F6E937" w14:textId="77777777" w:rsidR="007944CE" w:rsidRPr="00ED783F" w:rsidRDefault="00ED783F">
      <w:pPr>
        <w:jc w:val="both"/>
        <w:rPr>
          <w:sz w:val="24"/>
          <w:szCs w:val="24"/>
        </w:rPr>
      </w:pPr>
      <w:r w:rsidRPr="00ED783F">
        <w:rPr>
          <w:b/>
          <w:sz w:val="24"/>
          <w:szCs w:val="24"/>
        </w:rPr>
        <w:t>Banco Patagonia</w:t>
      </w:r>
      <w:r w:rsidRPr="00ED783F">
        <w:rPr>
          <w:sz w:val="24"/>
          <w:szCs w:val="24"/>
        </w:rPr>
        <w:t xml:space="preserve"> continuará brindando financiación exclusiva en pesos y dólares para la renovación de maquinarias y vehículos agrícolas, a través de convenios con más de 90 empresas. Líneas de crédito con tasas competitivas y plazos de amortización alineados con los ciclos productivos de todas las actividades. </w:t>
      </w:r>
    </w:p>
    <w:p w14:paraId="155DBE79" w14:textId="77777777" w:rsidR="007944CE" w:rsidRPr="00ED783F" w:rsidRDefault="00ED783F">
      <w:pPr>
        <w:jc w:val="both"/>
        <w:rPr>
          <w:sz w:val="24"/>
          <w:szCs w:val="24"/>
        </w:rPr>
      </w:pPr>
      <w:r w:rsidRPr="00ED783F">
        <w:rPr>
          <w:sz w:val="24"/>
          <w:szCs w:val="24"/>
        </w:rPr>
        <w:t>Como forma de facilitar el acceso a insumos, servicios y tecnologías, se presentarán los nuevos convenios a través de la Tarjeta Agro Patagonia; para la compra de fertilizantes y semillas, tanto en campaña como en pre-campaña, con líneas de financiación exclusivas.</w:t>
      </w:r>
    </w:p>
    <w:p w14:paraId="458FF15A" w14:textId="77777777" w:rsidR="007944CE" w:rsidRPr="00ED783F" w:rsidRDefault="00ED783F">
      <w:pPr>
        <w:jc w:val="both"/>
        <w:rPr>
          <w:b/>
          <w:sz w:val="24"/>
          <w:szCs w:val="24"/>
        </w:rPr>
      </w:pPr>
      <w:r w:rsidRPr="00ED783F">
        <w:rPr>
          <w:b/>
          <w:sz w:val="24"/>
          <w:szCs w:val="24"/>
        </w:rPr>
        <w:t xml:space="preserve">Un ecosistema integral de servicios financieros </w:t>
      </w:r>
    </w:p>
    <w:p w14:paraId="3E2AE02A" w14:textId="77777777" w:rsidR="007944CE" w:rsidRPr="00ED783F" w:rsidRDefault="00ED783F">
      <w:pPr>
        <w:jc w:val="both"/>
        <w:rPr>
          <w:sz w:val="24"/>
          <w:szCs w:val="24"/>
        </w:rPr>
      </w:pPr>
      <w:r w:rsidRPr="00ED783F">
        <w:rPr>
          <w:sz w:val="24"/>
          <w:szCs w:val="24"/>
        </w:rPr>
        <w:t xml:space="preserve">El </w:t>
      </w:r>
      <w:r w:rsidRPr="00ED783F">
        <w:rPr>
          <w:b/>
          <w:sz w:val="24"/>
          <w:szCs w:val="24"/>
        </w:rPr>
        <w:t>Grupo BIND</w:t>
      </w:r>
      <w:r w:rsidRPr="00ED783F">
        <w:rPr>
          <w:sz w:val="24"/>
          <w:szCs w:val="24"/>
        </w:rPr>
        <w:t xml:space="preserve"> estará presente en Expoagro aportando sus herramientas. BIND cuenta con Banco, SGR, Inversiones y Seguros por lo que brinda una solución 360° a las necesidades del sector. En el mismo sentido, el grupo financiero posee Apis con la fuerza de su ecosistema para potenciar el negocio que lo requiera. </w:t>
      </w:r>
    </w:p>
    <w:p w14:paraId="0DE67644" w14:textId="77777777" w:rsidR="007944CE" w:rsidRPr="00ED783F" w:rsidRDefault="00ED783F">
      <w:pPr>
        <w:jc w:val="both"/>
        <w:rPr>
          <w:sz w:val="24"/>
          <w:szCs w:val="24"/>
        </w:rPr>
      </w:pPr>
      <w:r w:rsidRPr="00ED783F">
        <w:rPr>
          <w:sz w:val="24"/>
          <w:szCs w:val="24"/>
        </w:rPr>
        <w:t xml:space="preserve">Quienes se acerquen a su espacio, podrán adquirir un Paquete Agro exclusivo de la muestra, que incluirá: un paquete multiproducto para alta de cuenta corriente en pesos </w:t>
      </w:r>
      <w:r w:rsidRPr="00ED783F">
        <w:rPr>
          <w:sz w:val="24"/>
          <w:szCs w:val="24"/>
        </w:rPr>
        <w:lastRenderedPageBreak/>
        <w:t xml:space="preserve">y dólares; tarjeta de débito y crédito corporativa Visa; líneas para financiamiento en Banco BIND y SGR; cuenta para operar en BIND Inversiones; costo de mantenimiento del Paquete Agro bonificado; líneas de préstamos para la compra de insumos; y préstamos en pesos  y en dólares a 270 días </w:t>
      </w:r>
      <w:proofErr w:type="spellStart"/>
      <w:r w:rsidRPr="00ED783F">
        <w:rPr>
          <w:sz w:val="24"/>
          <w:szCs w:val="24"/>
        </w:rPr>
        <w:t>bullet</w:t>
      </w:r>
      <w:proofErr w:type="spellEnd"/>
      <w:r w:rsidRPr="00ED783F">
        <w:rPr>
          <w:sz w:val="24"/>
          <w:szCs w:val="24"/>
        </w:rPr>
        <w:t xml:space="preserve"> de capital e intereses, con tasas preferenciales por línea durante Expoagro. </w:t>
      </w:r>
    </w:p>
    <w:p w14:paraId="70479C26" w14:textId="77777777" w:rsidR="007944CE" w:rsidRPr="00ED783F" w:rsidRDefault="00ED783F">
      <w:pPr>
        <w:rPr>
          <w:b/>
          <w:sz w:val="24"/>
          <w:szCs w:val="24"/>
        </w:rPr>
      </w:pPr>
      <w:r w:rsidRPr="00ED783F">
        <w:rPr>
          <w:b/>
          <w:sz w:val="24"/>
          <w:szCs w:val="24"/>
        </w:rPr>
        <w:t>BBVA con una completa oferta</w:t>
      </w:r>
    </w:p>
    <w:p w14:paraId="063E54F2" w14:textId="77777777" w:rsidR="007944CE" w:rsidRPr="00ED783F" w:rsidRDefault="00ED783F">
      <w:pPr>
        <w:jc w:val="both"/>
        <w:rPr>
          <w:sz w:val="24"/>
          <w:szCs w:val="24"/>
        </w:rPr>
      </w:pPr>
      <w:r w:rsidRPr="00ED783F">
        <w:rPr>
          <w:sz w:val="24"/>
          <w:szCs w:val="24"/>
        </w:rPr>
        <w:t>Durante la muestra, en el espacio del BBVA habrá una calificación online hasta 1000 millones de pesos, para que los clientes y visitantes, puedan concretar los negocios en la muestra.</w:t>
      </w:r>
    </w:p>
    <w:p w14:paraId="204D7433" w14:textId="77777777" w:rsidR="007944CE" w:rsidRPr="00ED783F" w:rsidRDefault="00ED783F">
      <w:pPr>
        <w:jc w:val="both"/>
        <w:rPr>
          <w:sz w:val="24"/>
          <w:szCs w:val="24"/>
        </w:rPr>
      </w:pPr>
      <w:r w:rsidRPr="00ED783F">
        <w:rPr>
          <w:sz w:val="24"/>
          <w:szCs w:val="24"/>
        </w:rPr>
        <w:t xml:space="preserve">Se presentarán más de 80 convenios a tasa subsidiada en pesos y dólares para compra de maquinaria agrícola y camiones con plazos de hasta 60 meses y amortizaciones acordes a cada producción, y más de 60 convenios con tasa subsidiada para compras de insumos, mediante el uso de la tarjeta Visa BBVA Agro. </w:t>
      </w:r>
    </w:p>
    <w:p w14:paraId="566F896A" w14:textId="77777777" w:rsidR="007944CE" w:rsidRPr="00ED783F" w:rsidRDefault="00ED783F">
      <w:pPr>
        <w:jc w:val="both"/>
        <w:rPr>
          <w:sz w:val="24"/>
          <w:szCs w:val="24"/>
        </w:rPr>
      </w:pPr>
      <w:r w:rsidRPr="00ED783F">
        <w:rPr>
          <w:sz w:val="24"/>
          <w:szCs w:val="24"/>
        </w:rPr>
        <w:t>Se ofrecerán préstamos con garantía de SGR, para la financiación en dólares y pesos, de corto y largo plazo, financiación de proyectos ganaderos con líneas en pesos hasta los 5 años de plazo. Y en comercio exterior, préstamos en dólares con hasta 5 años de plazo.</w:t>
      </w:r>
    </w:p>
    <w:p w14:paraId="26E4B117" w14:textId="77777777" w:rsidR="007944CE" w:rsidRPr="00ED783F" w:rsidRDefault="00ED783F">
      <w:pPr>
        <w:jc w:val="both"/>
        <w:rPr>
          <w:b/>
          <w:sz w:val="24"/>
          <w:szCs w:val="24"/>
        </w:rPr>
      </w:pPr>
      <w:r w:rsidRPr="00ED783F">
        <w:rPr>
          <w:b/>
          <w:sz w:val="24"/>
          <w:szCs w:val="24"/>
        </w:rPr>
        <w:t>Propuesta de valor especial para el agro</w:t>
      </w:r>
    </w:p>
    <w:p w14:paraId="2E6A83EB" w14:textId="77777777" w:rsidR="007944CE" w:rsidRPr="00ED783F" w:rsidRDefault="00ED783F">
      <w:pPr>
        <w:jc w:val="both"/>
        <w:rPr>
          <w:sz w:val="24"/>
          <w:szCs w:val="24"/>
        </w:rPr>
      </w:pPr>
      <w:r w:rsidRPr="00ED783F">
        <w:rPr>
          <w:sz w:val="24"/>
          <w:szCs w:val="24"/>
        </w:rPr>
        <w:t xml:space="preserve">Un año más, </w:t>
      </w:r>
      <w:r w:rsidRPr="00ED783F">
        <w:rPr>
          <w:b/>
          <w:sz w:val="24"/>
          <w:szCs w:val="24"/>
        </w:rPr>
        <w:t xml:space="preserve">Banco Comafi </w:t>
      </w:r>
      <w:r w:rsidRPr="00ED783F">
        <w:rPr>
          <w:sz w:val="24"/>
          <w:szCs w:val="24"/>
        </w:rPr>
        <w:t xml:space="preserve">junto con Comafi Agro, The </w:t>
      </w:r>
      <w:proofErr w:type="spellStart"/>
      <w:r w:rsidRPr="00ED783F">
        <w:rPr>
          <w:sz w:val="24"/>
          <w:szCs w:val="24"/>
        </w:rPr>
        <w:t>Capita</w:t>
      </w:r>
      <w:proofErr w:type="spellEnd"/>
      <w:r w:rsidRPr="00ED783F">
        <w:rPr>
          <w:sz w:val="24"/>
          <w:szCs w:val="24"/>
        </w:rPr>
        <w:t xml:space="preserve"> Corporation, líder en leasing de la Argentina y Negocios de Granos, será parte de Expoagro 2025.</w:t>
      </w:r>
    </w:p>
    <w:p w14:paraId="47538990" w14:textId="77777777" w:rsidR="007944CE" w:rsidRPr="00ED783F" w:rsidRDefault="00ED783F">
      <w:pPr>
        <w:jc w:val="both"/>
        <w:rPr>
          <w:sz w:val="24"/>
          <w:szCs w:val="24"/>
        </w:rPr>
      </w:pPr>
      <w:r w:rsidRPr="00ED783F">
        <w:rPr>
          <w:sz w:val="24"/>
          <w:szCs w:val="24"/>
        </w:rPr>
        <w:t xml:space="preserve">Entre otros productos y servicios para el sector se destacarán: préstamos prendarios y leasing para la compra de maquinarias agrícolas; el financiamiento para la compra de insumos como semillas, agroquímicos, etc; opciones de financiación e inversión en el mercado de capitales y préstamos </w:t>
      </w:r>
      <w:proofErr w:type="spellStart"/>
      <w:r w:rsidRPr="00ED783F">
        <w:rPr>
          <w:sz w:val="24"/>
          <w:szCs w:val="24"/>
        </w:rPr>
        <w:t>pre-aprobados</w:t>
      </w:r>
      <w:proofErr w:type="spellEnd"/>
      <w:r w:rsidRPr="00ED783F">
        <w:rPr>
          <w:sz w:val="24"/>
          <w:szCs w:val="24"/>
        </w:rPr>
        <w:t xml:space="preserve"> en el remate de hacienda que tendrá lugar el miércoles 12 desde las 10 horas. Además, gracias a la alianza con NERA, el ecosistema digital de pagos y financiamiento para el agro, Comafi también ofrecerá préstamos online en pesos y dólares para la compra de insumos a través de la plataforma.</w:t>
      </w:r>
    </w:p>
    <w:p w14:paraId="6AD1462E" w14:textId="77777777" w:rsidR="007944CE" w:rsidRPr="00ED783F" w:rsidRDefault="007944CE">
      <w:pPr>
        <w:rPr>
          <w:sz w:val="24"/>
          <w:szCs w:val="24"/>
        </w:rPr>
      </w:pPr>
    </w:p>
    <w:p w14:paraId="797E4FFD" w14:textId="77777777" w:rsidR="007944CE" w:rsidRPr="00ED783F" w:rsidRDefault="00ED783F">
      <w:pPr>
        <w:rPr>
          <w:b/>
          <w:sz w:val="24"/>
          <w:szCs w:val="24"/>
        </w:rPr>
      </w:pPr>
      <w:r w:rsidRPr="00ED783F">
        <w:rPr>
          <w:b/>
          <w:sz w:val="24"/>
          <w:szCs w:val="24"/>
        </w:rPr>
        <w:t>Nuevas soluciones de financiación</w:t>
      </w:r>
    </w:p>
    <w:p w14:paraId="7DCF91B8" w14:textId="77777777" w:rsidR="007944CE" w:rsidRPr="00ED783F" w:rsidRDefault="00ED783F">
      <w:pPr>
        <w:jc w:val="both"/>
        <w:rPr>
          <w:sz w:val="24"/>
          <w:szCs w:val="24"/>
        </w:rPr>
      </w:pPr>
      <w:r w:rsidRPr="00ED783F">
        <w:rPr>
          <w:b/>
          <w:sz w:val="24"/>
          <w:szCs w:val="24"/>
        </w:rPr>
        <w:t>Banco Macro</w:t>
      </w:r>
      <w:r w:rsidRPr="00ED783F">
        <w:rPr>
          <w:sz w:val="24"/>
          <w:szCs w:val="24"/>
        </w:rPr>
        <w:t xml:space="preserve"> participa en una nueva edición de Expoagro. Estará compartiendo en detalle las ventajas de “Crédito Simple Agro”, una solución 100% digital que permite a los productores obtener una calificación crediticia en pocos pasos, de manera rápida y sencilla.</w:t>
      </w:r>
    </w:p>
    <w:p w14:paraId="1F1646F1" w14:textId="77777777" w:rsidR="007944CE" w:rsidRPr="00ED783F" w:rsidRDefault="00ED783F">
      <w:pPr>
        <w:jc w:val="both"/>
        <w:rPr>
          <w:sz w:val="24"/>
          <w:szCs w:val="24"/>
        </w:rPr>
      </w:pPr>
      <w:r w:rsidRPr="00ED783F">
        <w:rPr>
          <w:sz w:val="24"/>
          <w:szCs w:val="24"/>
        </w:rPr>
        <w:t xml:space="preserve">Entre otras alternativas, Banco Macro amplía su propuesta financiera con préstamos prendarios para la adquisición de maquinaria agrícola con plazos de hasta 48 meses en dólares y 60 meses en pesos. También ofrece opciones de crédito para capital de </w:t>
      </w:r>
      <w:r w:rsidRPr="00ED783F">
        <w:rPr>
          <w:sz w:val="24"/>
          <w:szCs w:val="24"/>
        </w:rPr>
        <w:lastRenderedPageBreak/>
        <w:t xml:space="preserve">trabajo. En la expo, los asistentes podrán conocer las funcionalidades mejoradas de Red Agro, la plataforma digital de gestión de préstamos exclusiva de Banco Macro. </w:t>
      </w:r>
    </w:p>
    <w:p w14:paraId="34AC5236" w14:textId="77777777" w:rsidR="007944CE" w:rsidRPr="00ED783F" w:rsidRDefault="007944CE">
      <w:pPr>
        <w:rPr>
          <w:rFonts w:eastAsia="Aptos"/>
          <w:b/>
          <w:sz w:val="24"/>
          <w:szCs w:val="24"/>
        </w:rPr>
      </w:pPr>
    </w:p>
    <w:p w14:paraId="51DAA01B" w14:textId="77777777" w:rsidR="007944CE" w:rsidRPr="00ED783F" w:rsidRDefault="00ED783F">
      <w:pPr>
        <w:rPr>
          <w:b/>
          <w:sz w:val="24"/>
          <w:szCs w:val="24"/>
        </w:rPr>
      </w:pPr>
      <w:r w:rsidRPr="00ED783F">
        <w:rPr>
          <w:b/>
          <w:sz w:val="24"/>
          <w:szCs w:val="24"/>
        </w:rPr>
        <w:t>Opciones de financiación, productos y servicios para el agro</w:t>
      </w:r>
    </w:p>
    <w:p w14:paraId="4B3D1861" w14:textId="77777777" w:rsidR="007944CE" w:rsidRPr="00ED783F" w:rsidRDefault="00ED783F">
      <w:pPr>
        <w:jc w:val="both"/>
        <w:rPr>
          <w:sz w:val="24"/>
          <w:szCs w:val="24"/>
        </w:rPr>
      </w:pPr>
      <w:r w:rsidRPr="00ED783F">
        <w:rPr>
          <w:b/>
          <w:sz w:val="24"/>
          <w:szCs w:val="24"/>
        </w:rPr>
        <w:t>Banco Credicoop</w:t>
      </w:r>
      <w:r w:rsidRPr="00ED783F">
        <w:rPr>
          <w:sz w:val="24"/>
          <w:szCs w:val="24"/>
        </w:rPr>
        <w:t xml:space="preserve"> llevará a Expoagro distintas opciones de financiación, productos y servicios para el sector. Una de ellas, la Tarjeta AgroCabal, con financiación de hasta un año de plazo; ofrecerán condiciones especiales de financiación durante Expoagro (tanto para agroinsumos como en remates de hacienda). Además, tendrá créditos para adquisición de bienes de capital por convenios en pesos y dólares con proveedores de maquinaria agrícola; descuento de cheques de pago diferido, en condiciones especiales para expositores pr</w:t>
      </w:r>
      <w:r w:rsidRPr="00ED783F">
        <w:rPr>
          <w:sz w:val="24"/>
          <w:szCs w:val="24"/>
        </w:rPr>
        <w:t xml:space="preserve">esentes en la expo; leasing Credicoop: 31 meses para rodados y maquinaria vial - 49 meses para maquinaria agrícola; créditos de inversión y capital de trabajo en dólares; cuenta corriente digital agro; y en comercio exterior: financiación de importaciones, </w:t>
      </w:r>
      <w:proofErr w:type="spellStart"/>
      <w:r w:rsidRPr="00ED783F">
        <w:rPr>
          <w:sz w:val="24"/>
          <w:szCs w:val="24"/>
        </w:rPr>
        <w:t>pre-financiación</w:t>
      </w:r>
      <w:proofErr w:type="spellEnd"/>
      <w:r w:rsidRPr="00ED783F">
        <w:rPr>
          <w:sz w:val="24"/>
          <w:szCs w:val="24"/>
        </w:rPr>
        <w:t xml:space="preserve"> y financiación de exportaciones.</w:t>
      </w:r>
    </w:p>
    <w:p w14:paraId="01DD22A6" w14:textId="77777777" w:rsidR="007944CE" w:rsidRPr="00ED783F" w:rsidRDefault="007944CE">
      <w:pPr>
        <w:jc w:val="both"/>
        <w:rPr>
          <w:sz w:val="24"/>
          <w:szCs w:val="24"/>
        </w:rPr>
      </w:pPr>
    </w:p>
    <w:p w14:paraId="1B86F2E1" w14:textId="77777777" w:rsidR="007944CE" w:rsidRPr="00ED783F" w:rsidRDefault="00ED783F">
      <w:pPr>
        <w:jc w:val="both"/>
        <w:rPr>
          <w:b/>
          <w:sz w:val="24"/>
          <w:szCs w:val="24"/>
        </w:rPr>
      </w:pPr>
      <w:r w:rsidRPr="00ED783F">
        <w:rPr>
          <w:b/>
          <w:sz w:val="24"/>
          <w:szCs w:val="24"/>
        </w:rPr>
        <w:t>Opciones flexibles de financiamiento</w:t>
      </w:r>
    </w:p>
    <w:p w14:paraId="23205A8A" w14:textId="77777777" w:rsidR="007944CE" w:rsidRPr="00ED783F" w:rsidRDefault="00ED783F">
      <w:pPr>
        <w:jc w:val="both"/>
        <w:rPr>
          <w:sz w:val="24"/>
          <w:szCs w:val="24"/>
        </w:rPr>
      </w:pPr>
      <w:r w:rsidRPr="00ED783F">
        <w:rPr>
          <w:b/>
          <w:sz w:val="24"/>
          <w:szCs w:val="24"/>
        </w:rPr>
        <w:t>Santander Argentina</w:t>
      </w:r>
      <w:r w:rsidRPr="00ED783F">
        <w:rPr>
          <w:sz w:val="24"/>
          <w:szCs w:val="24"/>
        </w:rPr>
        <w:t xml:space="preserve"> llegará con una oferta completa de soluciones para potenciar el crecimiento del agro. En un paso estratégico clave, el banco adquirió el 50% de NERA en alianza con Grupo Galicia, consolidando la principal plataforma digital de financiamiento agropecuario. A partir de esta integración, y con convenios con los principales proveedores del sector, Santander pondrá a disposición desde el comienzo de Expoagro su oferta de créditos agropecuarios para la compra de insumos a través de NERA.</w:t>
      </w:r>
    </w:p>
    <w:p w14:paraId="2B3E1E7A" w14:textId="77777777" w:rsidR="007944CE" w:rsidRPr="00ED783F" w:rsidRDefault="00ED783F">
      <w:pPr>
        <w:jc w:val="both"/>
        <w:rPr>
          <w:sz w:val="24"/>
          <w:szCs w:val="24"/>
        </w:rPr>
      </w:pPr>
      <w:r w:rsidRPr="00ED783F">
        <w:rPr>
          <w:sz w:val="24"/>
          <w:szCs w:val="24"/>
        </w:rPr>
        <w:t xml:space="preserve">Durante la expo ofrecerá opciones flexibles; las operaciones de capital de trabajo contarán con plazos de hasta 12 meses. Como novedad, se ampliará el plazo de financiación en prendarios para personas jurídicas hasta 6 años, con la posibilidad de pagar la primera cuota del préstamo a los 365 días. Estas líneas se ofrecerán con tasas competitivas en opciones de Tasa Fija en pesos o dólares y Tasa UVA. Además, el Préstamo Prendario mantiene sus condiciones diferenciales, con sistema de amortización semestral </w:t>
      </w:r>
      <w:r w:rsidRPr="00ED783F">
        <w:rPr>
          <w:sz w:val="24"/>
          <w:szCs w:val="24"/>
        </w:rPr>
        <w:t>y mensual, permitiendo financiar hasta el 95% del valor del bien e incluir el IVA en la financiación.</w:t>
      </w:r>
    </w:p>
    <w:p w14:paraId="0923E698" w14:textId="77777777" w:rsidR="007944CE" w:rsidRPr="00ED783F" w:rsidRDefault="007944CE">
      <w:pPr>
        <w:jc w:val="both"/>
        <w:rPr>
          <w:sz w:val="24"/>
          <w:szCs w:val="24"/>
        </w:rPr>
      </w:pPr>
    </w:p>
    <w:p w14:paraId="41521881" w14:textId="77777777" w:rsidR="007944CE" w:rsidRPr="00ED783F" w:rsidRDefault="00ED783F">
      <w:pPr>
        <w:jc w:val="both"/>
        <w:rPr>
          <w:b/>
          <w:sz w:val="24"/>
          <w:szCs w:val="24"/>
        </w:rPr>
      </w:pPr>
      <w:r w:rsidRPr="00ED783F">
        <w:rPr>
          <w:b/>
          <w:sz w:val="24"/>
          <w:szCs w:val="24"/>
        </w:rPr>
        <w:t>Herramientas que impulsen su crecimiento y desarrollo</w:t>
      </w:r>
    </w:p>
    <w:p w14:paraId="0582EB0D" w14:textId="77777777" w:rsidR="007944CE" w:rsidRPr="00ED783F" w:rsidRDefault="00ED783F">
      <w:pPr>
        <w:jc w:val="both"/>
        <w:rPr>
          <w:sz w:val="24"/>
          <w:szCs w:val="24"/>
        </w:rPr>
      </w:pPr>
      <w:r w:rsidRPr="00ED783F">
        <w:rPr>
          <w:b/>
          <w:sz w:val="24"/>
          <w:szCs w:val="24"/>
        </w:rPr>
        <w:t>BACS</w:t>
      </w:r>
      <w:r w:rsidRPr="00ED783F">
        <w:rPr>
          <w:sz w:val="24"/>
          <w:szCs w:val="24"/>
        </w:rPr>
        <w:t xml:space="preserve"> llegará a la Capital Nacional de los Agronegocios para acercarse a las empresas del sector agroindustrial y presentar todas sus soluciones financieras. Durante la expo, entre otras, tendrá préstamos en pesos y dólares para el sector agropecuario; avales bancarios para financiamiento en el mercado de capitales; estructuración de Obligaciones Negociables; y productos de tesorería para manejo de liquidez y cobertura cambiaria. </w:t>
      </w:r>
    </w:p>
    <w:p w14:paraId="0A801191" w14:textId="77777777" w:rsidR="007944CE" w:rsidRPr="00ED783F" w:rsidRDefault="007944CE">
      <w:pPr>
        <w:rPr>
          <w:sz w:val="24"/>
          <w:szCs w:val="24"/>
        </w:rPr>
      </w:pPr>
    </w:p>
    <w:p w14:paraId="6E2E91DC" w14:textId="77777777" w:rsidR="007944CE" w:rsidRPr="00ED783F" w:rsidRDefault="00ED783F">
      <w:pPr>
        <w:rPr>
          <w:b/>
          <w:sz w:val="24"/>
          <w:szCs w:val="24"/>
        </w:rPr>
      </w:pPr>
      <w:r w:rsidRPr="00ED783F">
        <w:rPr>
          <w:b/>
          <w:sz w:val="24"/>
          <w:szCs w:val="24"/>
        </w:rPr>
        <w:t>Para consignar negocios y generar relaciones</w:t>
      </w:r>
    </w:p>
    <w:p w14:paraId="0B9E88E1" w14:textId="77777777" w:rsidR="007944CE" w:rsidRPr="00ED783F" w:rsidRDefault="00ED783F">
      <w:pPr>
        <w:jc w:val="both"/>
        <w:rPr>
          <w:sz w:val="24"/>
          <w:szCs w:val="24"/>
        </w:rPr>
      </w:pPr>
      <w:r w:rsidRPr="00ED783F">
        <w:rPr>
          <w:sz w:val="24"/>
          <w:szCs w:val="24"/>
        </w:rPr>
        <w:t xml:space="preserve">El </w:t>
      </w:r>
      <w:r w:rsidRPr="00ED783F">
        <w:rPr>
          <w:b/>
          <w:sz w:val="24"/>
          <w:szCs w:val="24"/>
        </w:rPr>
        <w:t>Banco de La Pampa</w:t>
      </w:r>
      <w:r w:rsidRPr="00ED783F">
        <w:rPr>
          <w:sz w:val="24"/>
          <w:szCs w:val="24"/>
        </w:rPr>
        <w:t xml:space="preserve"> participará con una oferta promocional para financiar productos del "Compre Pampeano"; Maquinaria Agrícola con marcas tradicionales con el "Convenios de Complementación Comercial" y la tarjeta del campo: "Tarjeta Caldén Agraria" para promover negocios en el ámbito rural.</w:t>
      </w:r>
    </w:p>
    <w:p w14:paraId="0280A1F7" w14:textId="61A95E22" w:rsidR="007944CE" w:rsidRPr="00ED783F" w:rsidRDefault="00ED783F">
      <w:pPr>
        <w:jc w:val="both"/>
        <w:rPr>
          <w:sz w:val="24"/>
          <w:szCs w:val="24"/>
        </w:rPr>
      </w:pPr>
      <w:r w:rsidRPr="00ED783F">
        <w:rPr>
          <w:sz w:val="24"/>
          <w:szCs w:val="24"/>
        </w:rPr>
        <w:t xml:space="preserve"> </w:t>
      </w:r>
      <w:r w:rsidRPr="00ED783F">
        <w:rPr>
          <w:sz w:val="24"/>
          <w:szCs w:val="24"/>
        </w:rPr>
        <w:t xml:space="preserve">Con el "Compre Pampeano", complementa su oferta con más de las 60 principales marcas para financiar Maquinarias </w:t>
      </w:r>
      <w:proofErr w:type="gramStart"/>
      <w:r w:rsidRPr="00ED783F">
        <w:rPr>
          <w:sz w:val="24"/>
          <w:szCs w:val="24"/>
        </w:rPr>
        <w:t>Agrícolas  y</w:t>
      </w:r>
      <w:proofErr w:type="gramEnd"/>
      <w:r w:rsidRPr="00ED783F">
        <w:rPr>
          <w:sz w:val="24"/>
          <w:szCs w:val="24"/>
        </w:rPr>
        <w:t xml:space="preserve"> también promociona la tarjeta de campo "Caldén Agraria" en la “Semana Expoagro” abierta a todo los comercio adheridas a la misma, haciendo que se consolide la zona agro de influencia.</w:t>
      </w:r>
    </w:p>
    <w:p w14:paraId="1BD22C91" w14:textId="77777777" w:rsidR="007944CE" w:rsidRPr="00ED783F" w:rsidRDefault="007944CE">
      <w:pPr>
        <w:jc w:val="both"/>
        <w:rPr>
          <w:sz w:val="24"/>
          <w:szCs w:val="24"/>
        </w:rPr>
      </w:pPr>
    </w:p>
    <w:p w14:paraId="6904741E" w14:textId="77777777" w:rsidR="007944CE" w:rsidRPr="00ED783F" w:rsidRDefault="00ED783F">
      <w:pPr>
        <w:jc w:val="both"/>
        <w:rPr>
          <w:b/>
          <w:sz w:val="24"/>
          <w:szCs w:val="24"/>
        </w:rPr>
      </w:pPr>
      <w:r w:rsidRPr="00ED783F">
        <w:rPr>
          <w:b/>
          <w:sz w:val="24"/>
          <w:szCs w:val="24"/>
        </w:rPr>
        <w:t>Una plataforma donde confluyen las entidades</w:t>
      </w:r>
    </w:p>
    <w:p w14:paraId="6AE791A4" w14:textId="744DA46A" w:rsidR="007944CE" w:rsidRPr="00ED783F" w:rsidRDefault="00ED783F">
      <w:pPr>
        <w:jc w:val="both"/>
        <w:rPr>
          <w:sz w:val="24"/>
          <w:szCs w:val="24"/>
        </w:rPr>
      </w:pPr>
      <w:r w:rsidRPr="00ED783F">
        <w:rPr>
          <w:b/>
          <w:bCs/>
          <w:sz w:val="24"/>
          <w:szCs w:val="24"/>
        </w:rPr>
        <w:t>Nera</w:t>
      </w:r>
      <w:r w:rsidRPr="00ED783F">
        <w:rPr>
          <w:sz w:val="24"/>
          <w:szCs w:val="24"/>
        </w:rPr>
        <w:t xml:space="preserve">, el ecosistema digital de pagos y financiamiento para el </w:t>
      </w:r>
      <w:proofErr w:type="gramStart"/>
      <w:r w:rsidRPr="00ED783F">
        <w:rPr>
          <w:sz w:val="24"/>
          <w:szCs w:val="24"/>
        </w:rPr>
        <w:t>agro,</w:t>
      </w:r>
      <w:proofErr w:type="gramEnd"/>
      <w:r w:rsidRPr="00ED783F">
        <w:rPr>
          <w:sz w:val="24"/>
          <w:szCs w:val="24"/>
        </w:rPr>
        <w:t xml:space="preserve"> ofrecerá en Expoagro convenios de financiación con más de 1.800 proveedores junto a los bancos que operan dentro su ecosistema: Galicia, Comafi, Banco Del Sol y Santander, recientemente incorporado a la plataforma como inversor estratégico y socio comercial. Así, el productor puede encontrar más opciones, simular su crédito y comparar alternativas de plazos y pagos hasta tomar la mejor decisión financiera para esta campa</w:t>
      </w:r>
      <w:r>
        <w:rPr>
          <w:sz w:val="24"/>
          <w:szCs w:val="24"/>
        </w:rPr>
        <w:t>ñ</w:t>
      </w:r>
      <w:r w:rsidRPr="00ED783F">
        <w:rPr>
          <w:sz w:val="24"/>
          <w:szCs w:val="24"/>
        </w:rPr>
        <w:t>a.</w:t>
      </w:r>
    </w:p>
    <w:p w14:paraId="50CB2C40" w14:textId="4D168734" w:rsidR="007944CE" w:rsidRPr="00ED783F" w:rsidRDefault="00ED783F">
      <w:pPr>
        <w:jc w:val="both"/>
        <w:rPr>
          <w:sz w:val="24"/>
          <w:szCs w:val="24"/>
        </w:rPr>
      </w:pPr>
      <w:r w:rsidRPr="00ED783F">
        <w:rPr>
          <w:sz w:val="24"/>
          <w:szCs w:val="24"/>
        </w:rPr>
        <w:t>Las grandes oportunidades van a estar en las líneas en dólares, condiciones diferenciales en pesos para los remates ganaderos y la compra de insumos agrícolas. También habrá líneas para financiación garantizada con granos, "Cr</w:t>
      </w:r>
      <w:r>
        <w:rPr>
          <w:sz w:val="24"/>
          <w:szCs w:val="24"/>
        </w:rPr>
        <w:t>é</w:t>
      </w:r>
      <w:r w:rsidRPr="00ED783F">
        <w:rPr>
          <w:sz w:val="24"/>
          <w:szCs w:val="24"/>
        </w:rPr>
        <w:t>dito Grano Futuro", con destino a insumos o capital de trabajo. Como novedades para este año, se suman por primera vez líneas para implementos de maquinaria agrícola y se suman nuevos acuerdos en líneas sostenibles para productores que implementan buenas prácticas.</w:t>
      </w:r>
    </w:p>
    <w:p w14:paraId="1D6D6DD7" w14:textId="77777777" w:rsidR="007944CE" w:rsidRPr="00ED783F" w:rsidRDefault="007944CE">
      <w:pPr>
        <w:rPr>
          <w:sz w:val="24"/>
          <w:szCs w:val="24"/>
        </w:rPr>
      </w:pPr>
    </w:p>
    <w:sectPr w:rsidR="007944CE" w:rsidRPr="00ED783F">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E109" w14:textId="77777777" w:rsidR="00ED783F" w:rsidRDefault="00ED783F">
      <w:pPr>
        <w:spacing w:after="0" w:line="240" w:lineRule="auto"/>
      </w:pPr>
      <w:r>
        <w:separator/>
      </w:r>
    </w:p>
  </w:endnote>
  <w:endnote w:type="continuationSeparator" w:id="0">
    <w:p w14:paraId="6D87C1DD" w14:textId="77777777" w:rsidR="00ED783F" w:rsidRDefault="00ED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6803" w14:textId="77777777" w:rsidR="007944CE" w:rsidRDefault="007944C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386F" w14:textId="77777777" w:rsidR="007944CE" w:rsidRDefault="00ED783F">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6738756" wp14:editId="791BE826">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599E" w14:textId="77777777" w:rsidR="007944CE" w:rsidRDefault="007944C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51D6" w14:textId="77777777" w:rsidR="00ED783F" w:rsidRDefault="00ED783F">
      <w:pPr>
        <w:spacing w:after="0" w:line="240" w:lineRule="auto"/>
      </w:pPr>
      <w:r>
        <w:separator/>
      </w:r>
    </w:p>
  </w:footnote>
  <w:footnote w:type="continuationSeparator" w:id="0">
    <w:p w14:paraId="4637092A" w14:textId="77777777" w:rsidR="00ED783F" w:rsidRDefault="00ED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856" w14:textId="77777777" w:rsidR="007944CE" w:rsidRDefault="007944C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22EB" w14:textId="77777777" w:rsidR="007944CE" w:rsidRDefault="00ED783F">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EBC520A" wp14:editId="39A412D7">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C27F" w14:textId="77777777" w:rsidR="007944CE" w:rsidRDefault="007944C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CE"/>
    <w:rsid w:val="007944CE"/>
    <w:rsid w:val="00D05B0B"/>
    <w:rsid w:val="00ED78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2FB6"/>
  <w15:docId w15:val="{96067DC0-68A2-4F96-9BC0-9C556CEF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r/F8ijwFZ8Av5JVrT3x2Um93g==">CgMxLjA4AHIhMTY2MVJhNXJEMGRRM294ZHEtbC14Q2EzdTFHa1lPc3NP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9994</Characters>
  <Application>Microsoft Office Word</Application>
  <DocSecurity>4</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2025-03-09T17:46:00Z</dcterms:created>
  <dcterms:modified xsi:type="dcterms:W3CDTF">2025-03-09T17:46:00Z</dcterms:modified>
</cp:coreProperties>
</file>