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C7F89" w14:textId="144EF0BD" w:rsidR="00BB5A98" w:rsidRPr="007F7545" w:rsidRDefault="00BB5A98" w:rsidP="00177934">
      <w:pPr>
        <w:pStyle w:val="NormalWeb"/>
        <w:shd w:val="clear" w:color="auto" w:fill="FFFFFF"/>
        <w:spacing w:line="276" w:lineRule="auto"/>
        <w:jc w:val="center"/>
        <w:rPr>
          <w:rFonts w:asciiTheme="minorHAnsi" w:hAnsiTheme="minorHAnsi" w:cstheme="minorHAnsi"/>
          <w:b/>
          <w:sz w:val="28"/>
          <w:szCs w:val="28"/>
        </w:rPr>
      </w:pPr>
      <w:r w:rsidRPr="007F7545">
        <w:rPr>
          <w:rFonts w:asciiTheme="minorHAnsi" w:hAnsiTheme="minorHAnsi" w:cstheme="minorHAnsi"/>
          <w:b/>
          <w:sz w:val="28"/>
          <w:szCs w:val="28"/>
        </w:rPr>
        <w:t>Bienvenidos a la Agricultura 4.0</w:t>
      </w:r>
    </w:p>
    <w:p w14:paraId="69148728" w14:textId="44C8589E" w:rsidR="00177934" w:rsidRPr="00177934" w:rsidRDefault="00177934" w:rsidP="00177934">
      <w:pPr>
        <w:pStyle w:val="NormalWeb"/>
        <w:shd w:val="clear" w:color="auto" w:fill="FFFFFF"/>
        <w:spacing w:line="276" w:lineRule="auto"/>
        <w:jc w:val="center"/>
        <w:rPr>
          <w:rFonts w:asciiTheme="minorHAnsi" w:hAnsiTheme="minorHAnsi" w:cstheme="minorHAnsi"/>
          <w:i/>
        </w:rPr>
      </w:pPr>
      <w:r w:rsidRPr="00177934">
        <w:rPr>
          <w:rFonts w:asciiTheme="minorHAnsi" w:hAnsiTheme="minorHAnsi" w:cstheme="minorHAnsi"/>
          <w:i/>
        </w:rPr>
        <w:t>Siembra Neumática dirá presente en Expoagro 2024 edición YPF Agro, exhibiendo su paleta de soluciones tecnológicas para la siembra. Presentará todos sus productos actualizados y las novedades para la próxima campaña. La cita será del 5 al 8 de marzo en el predio ferial y Autódromo de San Nicolás.</w:t>
      </w:r>
    </w:p>
    <w:p w14:paraId="5391EE16" w14:textId="77777777" w:rsidR="00177934" w:rsidRPr="00177934" w:rsidRDefault="00177934" w:rsidP="00177934">
      <w:pPr>
        <w:pStyle w:val="NormalWeb"/>
        <w:shd w:val="clear" w:color="auto" w:fill="FFFFFF"/>
        <w:spacing w:before="0" w:after="0" w:line="276" w:lineRule="auto"/>
        <w:jc w:val="both"/>
        <w:rPr>
          <w:rFonts w:asciiTheme="minorHAnsi" w:hAnsiTheme="minorHAnsi" w:cstheme="minorHAnsi"/>
        </w:rPr>
      </w:pPr>
      <w:r w:rsidRPr="00177934">
        <w:rPr>
          <w:rFonts w:asciiTheme="minorHAnsi" w:hAnsiTheme="minorHAnsi" w:cstheme="minorHAnsi"/>
        </w:rPr>
        <w:t>Frente a un escenario global que muestra una creciente demanda de alimentos y una dificultosa expansión de la sup</w:t>
      </w:r>
      <w:bookmarkStart w:id="0" w:name="_GoBack"/>
      <w:bookmarkEnd w:id="0"/>
      <w:r w:rsidRPr="00177934">
        <w:rPr>
          <w:rFonts w:asciiTheme="minorHAnsi" w:hAnsiTheme="minorHAnsi" w:cstheme="minorHAnsi"/>
        </w:rPr>
        <w:t>erficie productiva, se torna necesaria la incorporación de tecnologías en el agro que posibiliten aumentar la productividad por unidad de superficie y crecer en cuanto a eficiencia, para reducir los costos y defender los beneficios económicos que perciben los agricultores. </w:t>
      </w:r>
    </w:p>
    <w:p w14:paraId="2067A9B2" w14:textId="0A623881" w:rsidR="00177934" w:rsidRPr="00177934" w:rsidRDefault="00177934" w:rsidP="00177934">
      <w:pPr>
        <w:pStyle w:val="NormalWeb"/>
        <w:shd w:val="clear" w:color="auto" w:fill="FFFFFF"/>
        <w:spacing w:before="0" w:after="0" w:line="276" w:lineRule="auto"/>
        <w:jc w:val="both"/>
        <w:rPr>
          <w:rFonts w:asciiTheme="minorHAnsi" w:hAnsiTheme="minorHAnsi" w:cstheme="minorHAnsi"/>
        </w:rPr>
      </w:pPr>
      <w:r w:rsidRPr="00177934">
        <w:rPr>
          <w:rFonts w:asciiTheme="minorHAnsi" w:hAnsiTheme="minorHAnsi" w:cstheme="minorHAnsi"/>
          <w:b/>
          <w:bCs/>
        </w:rPr>
        <w:t>Siembra Neumática</w:t>
      </w:r>
      <w:r w:rsidRPr="00177934">
        <w:rPr>
          <w:rFonts w:asciiTheme="minorHAnsi" w:hAnsiTheme="minorHAnsi" w:cstheme="minorHAnsi"/>
        </w:rPr>
        <w:t> desembarca en esta nueva edición de </w:t>
      </w:r>
      <w:r>
        <w:rPr>
          <w:rFonts w:asciiTheme="minorHAnsi" w:hAnsiTheme="minorHAnsi" w:cstheme="minorHAnsi"/>
          <w:b/>
          <w:bCs/>
        </w:rPr>
        <w:t>Expoagro</w:t>
      </w:r>
      <w:r w:rsidRPr="00177934">
        <w:rPr>
          <w:rFonts w:asciiTheme="minorHAnsi" w:hAnsiTheme="minorHAnsi" w:cstheme="minorHAnsi"/>
        </w:rPr>
        <w:t> exhibiendo su paleta de soluciones tecnológicas para la siembra pensando no solo en los productores agropecuarios, sino también en los contratistas, para que ofrezcan un servicio diferencial que atienda las más altas exigencias de</w:t>
      </w:r>
      <w:r>
        <w:rPr>
          <w:rFonts w:asciiTheme="minorHAnsi" w:hAnsiTheme="minorHAnsi" w:cstheme="minorHAnsi"/>
        </w:rPr>
        <w:t xml:space="preserve"> los ingenieros a</w:t>
      </w:r>
      <w:r w:rsidRPr="00177934">
        <w:rPr>
          <w:rFonts w:asciiTheme="minorHAnsi" w:hAnsiTheme="minorHAnsi" w:cstheme="minorHAnsi"/>
        </w:rPr>
        <w:t xml:space="preserve">grónomos y administradores de las empresas agropecuarias. </w:t>
      </w:r>
    </w:p>
    <w:p w14:paraId="43E5D420" w14:textId="77777777" w:rsidR="00177934" w:rsidRPr="00177934" w:rsidRDefault="00177934" w:rsidP="00177934">
      <w:pPr>
        <w:pStyle w:val="NormalWeb"/>
        <w:shd w:val="clear" w:color="auto" w:fill="FFFFFF"/>
        <w:spacing w:before="0" w:after="0" w:line="276" w:lineRule="auto"/>
        <w:jc w:val="both"/>
        <w:rPr>
          <w:rFonts w:asciiTheme="minorHAnsi" w:hAnsiTheme="minorHAnsi" w:cstheme="minorHAnsi"/>
        </w:rPr>
      </w:pPr>
      <w:r w:rsidRPr="00177934">
        <w:rPr>
          <w:rFonts w:asciiTheme="minorHAnsi" w:hAnsiTheme="minorHAnsi" w:cstheme="minorHAnsi"/>
          <w:i/>
        </w:rPr>
        <w:t>“</w:t>
      </w:r>
      <w:r w:rsidRPr="00177934">
        <w:rPr>
          <w:rFonts w:asciiTheme="minorHAnsi" w:hAnsiTheme="minorHAnsi" w:cstheme="minorHAnsi"/>
          <w:b/>
          <w:bCs/>
          <w:i/>
        </w:rPr>
        <w:t>La idea es mostrar a los clientes las nuevas actualizaciones en materia de tecnología para la siembra que tenemos disponibles y los proyectos en los que se está trabajando</w:t>
      </w:r>
      <w:r w:rsidRPr="00177934">
        <w:rPr>
          <w:rFonts w:asciiTheme="minorHAnsi" w:hAnsiTheme="minorHAnsi" w:cstheme="minorHAnsi"/>
          <w:i/>
        </w:rPr>
        <w:t xml:space="preserve">. También lograr un espacio de intercambio para escuchar a los usuarios y registrar sugerencias y </w:t>
      </w:r>
      <w:proofErr w:type="spellStart"/>
      <w:r w:rsidRPr="00177934">
        <w:rPr>
          <w:rFonts w:asciiTheme="minorHAnsi" w:hAnsiTheme="minorHAnsi" w:cstheme="minorHAnsi"/>
          <w:i/>
        </w:rPr>
        <w:t>asi</w:t>
      </w:r>
      <w:proofErr w:type="spellEnd"/>
      <w:r w:rsidRPr="00177934">
        <w:rPr>
          <w:rFonts w:asciiTheme="minorHAnsi" w:hAnsiTheme="minorHAnsi" w:cstheme="minorHAnsi"/>
          <w:i/>
        </w:rPr>
        <w:t xml:space="preserve"> atender a la demanda”,</w:t>
      </w:r>
      <w:r w:rsidRPr="00177934">
        <w:rPr>
          <w:rFonts w:asciiTheme="minorHAnsi" w:hAnsiTheme="minorHAnsi" w:cstheme="minorHAnsi"/>
        </w:rPr>
        <w:t xml:space="preserve"> señaló </w:t>
      </w:r>
      <w:r w:rsidRPr="00177934">
        <w:rPr>
          <w:rFonts w:asciiTheme="minorHAnsi" w:hAnsiTheme="minorHAnsi" w:cstheme="minorHAnsi"/>
          <w:b/>
          <w:bCs/>
        </w:rPr>
        <w:t xml:space="preserve">Marcos </w:t>
      </w:r>
      <w:proofErr w:type="spellStart"/>
      <w:r w:rsidRPr="00177934">
        <w:rPr>
          <w:rFonts w:asciiTheme="minorHAnsi" w:hAnsiTheme="minorHAnsi" w:cstheme="minorHAnsi"/>
          <w:b/>
          <w:bCs/>
        </w:rPr>
        <w:t>Coletta</w:t>
      </w:r>
      <w:proofErr w:type="spellEnd"/>
      <w:r w:rsidRPr="00177934">
        <w:rPr>
          <w:rFonts w:asciiTheme="minorHAnsi" w:hAnsiTheme="minorHAnsi" w:cstheme="minorHAnsi"/>
          <w:b/>
          <w:bCs/>
        </w:rPr>
        <w:t>, ingeniero agrónomo de la firma</w:t>
      </w:r>
      <w:r w:rsidRPr="00177934">
        <w:rPr>
          <w:rFonts w:asciiTheme="minorHAnsi" w:hAnsiTheme="minorHAnsi" w:cstheme="minorHAnsi"/>
        </w:rPr>
        <w:t xml:space="preserve">.  </w:t>
      </w:r>
    </w:p>
    <w:p w14:paraId="6307ADE2" w14:textId="77777777" w:rsidR="00177934" w:rsidRPr="00177934" w:rsidRDefault="00177934" w:rsidP="00177934">
      <w:pPr>
        <w:pStyle w:val="NormalWeb"/>
        <w:shd w:val="clear" w:color="auto" w:fill="FFFFFF"/>
        <w:spacing w:before="0" w:after="0" w:line="276" w:lineRule="auto"/>
        <w:jc w:val="both"/>
        <w:rPr>
          <w:rFonts w:asciiTheme="minorHAnsi" w:hAnsiTheme="minorHAnsi" w:cstheme="minorHAnsi"/>
        </w:rPr>
      </w:pPr>
    </w:p>
    <w:p w14:paraId="38A6A446" w14:textId="2962BB47" w:rsidR="00177934" w:rsidRPr="00177934" w:rsidRDefault="00177934" w:rsidP="00177934">
      <w:pPr>
        <w:pStyle w:val="NormalWeb"/>
        <w:shd w:val="clear" w:color="auto" w:fill="FFFFFF"/>
        <w:spacing w:before="0" w:after="0" w:line="276" w:lineRule="auto"/>
        <w:jc w:val="both"/>
        <w:rPr>
          <w:rFonts w:asciiTheme="minorHAnsi" w:hAnsiTheme="minorHAnsi" w:cstheme="minorHAnsi"/>
          <w:b/>
          <w:bCs/>
        </w:rPr>
      </w:pPr>
      <w:r w:rsidRPr="00177934">
        <w:rPr>
          <w:rFonts w:asciiTheme="minorHAnsi" w:hAnsiTheme="minorHAnsi" w:cstheme="minorHAnsi"/>
          <w:b/>
          <w:bCs/>
        </w:rPr>
        <w:t>Tecnología aplicada al agro</w:t>
      </w:r>
    </w:p>
    <w:p w14:paraId="4563FEE3" w14:textId="591AF408" w:rsidR="00177934" w:rsidRPr="00177934" w:rsidRDefault="00177934" w:rsidP="00177934">
      <w:pPr>
        <w:pStyle w:val="NormalWeb"/>
        <w:shd w:val="clear" w:color="auto" w:fill="FFFFFF"/>
        <w:spacing w:before="0" w:after="0" w:line="276" w:lineRule="auto"/>
        <w:jc w:val="both"/>
        <w:rPr>
          <w:rFonts w:asciiTheme="minorHAnsi" w:hAnsiTheme="minorHAnsi" w:cstheme="minorHAnsi"/>
          <w:bCs/>
        </w:rPr>
      </w:pPr>
      <w:r>
        <w:rPr>
          <w:rFonts w:asciiTheme="minorHAnsi" w:hAnsiTheme="minorHAnsi" w:cstheme="minorHAnsi"/>
          <w:bCs/>
        </w:rPr>
        <w:t>Siembra Neumática</w:t>
      </w:r>
      <w:r w:rsidRPr="00177934">
        <w:rPr>
          <w:rFonts w:asciiTheme="minorHAnsi" w:hAnsiTheme="minorHAnsi" w:cstheme="minorHAnsi"/>
          <w:bCs/>
        </w:rPr>
        <w:t xml:space="preserve"> está enfocada no solo en hacer que sus clientes logren cultivos homogéneos, sin desperdicio de semillas y que alcancen el potencial de rendimiento en cada uno de los ambientes, sino también en brindar al usuario toda la información georreferenciada de los parámetros de siembra. Con esta información es posible tener el control de la sembradora en tiempo real, identificar posibles fallas en el proceso y registrar para futuros análisis </w:t>
      </w:r>
      <w:r>
        <w:rPr>
          <w:rFonts w:asciiTheme="minorHAnsi" w:hAnsiTheme="minorHAnsi" w:cstheme="minorHAnsi"/>
          <w:bCs/>
        </w:rPr>
        <w:t>por parte de los A</w:t>
      </w:r>
      <w:r w:rsidRPr="00177934">
        <w:rPr>
          <w:rFonts w:asciiTheme="minorHAnsi" w:hAnsiTheme="minorHAnsi" w:cstheme="minorHAnsi"/>
          <w:bCs/>
        </w:rPr>
        <w:t>grónomos.</w:t>
      </w:r>
    </w:p>
    <w:p w14:paraId="28362CB3" w14:textId="77777777" w:rsidR="00177934" w:rsidRPr="00177934" w:rsidRDefault="00177934" w:rsidP="00177934">
      <w:pPr>
        <w:pStyle w:val="NormalWeb"/>
        <w:shd w:val="clear" w:color="auto" w:fill="FFFFFF"/>
        <w:spacing w:before="0" w:after="0" w:line="276" w:lineRule="auto"/>
        <w:jc w:val="both"/>
        <w:rPr>
          <w:rFonts w:asciiTheme="minorHAnsi" w:hAnsiTheme="minorHAnsi" w:cstheme="minorHAnsi"/>
        </w:rPr>
      </w:pPr>
      <w:r w:rsidRPr="00177934">
        <w:rPr>
          <w:rFonts w:asciiTheme="minorHAnsi" w:hAnsiTheme="minorHAnsi" w:cstheme="minorHAnsi"/>
        </w:rPr>
        <w:t>Para esto, es necesario identificar esos ambientes, diagnosticarlos y categorizarlos, así luego mediante un mapa de prescripción realizarles un manejo diferencial. De esa forma no se desperdician insumos en zonas de baja productividad y se aprovechan al máximo todos los recursos en las zonas de alta productividad. </w:t>
      </w:r>
    </w:p>
    <w:p w14:paraId="415D8786" w14:textId="2C8DD017" w:rsidR="00177934" w:rsidRPr="00177934" w:rsidRDefault="00177934" w:rsidP="00177934">
      <w:pPr>
        <w:pStyle w:val="NormalWeb"/>
        <w:shd w:val="clear" w:color="auto" w:fill="FFFFFF"/>
        <w:spacing w:before="0" w:after="0" w:line="276" w:lineRule="auto"/>
        <w:jc w:val="both"/>
        <w:rPr>
          <w:rFonts w:asciiTheme="minorHAnsi" w:hAnsiTheme="minorHAnsi" w:cstheme="minorHAnsi"/>
        </w:rPr>
      </w:pPr>
      <w:r w:rsidRPr="00177934">
        <w:rPr>
          <w:rFonts w:asciiTheme="minorHAnsi" w:hAnsiTheme="minorHAnsi" w:cstheme="minorHAnsi"/>
          <w:i/>
        </w:rPr>
        <w:lastRenderedPageBreak/>
        <w:t>“Ya hemos puesto en marcha más de 6000 líneas de siembra eléctricas con el sistema IPS-BOSCH sembrando en el campo argentino</w:t>
      </w:r>
      <w:r>
        <w:rPr>
          <w:rFonts w:asciiTheme="minorHAnsi" w:hAnsiTheme="minorHAnsi" w:cstheme="minorHAnsi"/>
          <w:i/>
        </w:rPr>
        <w:t>”</w:t>
      </w:r>
      <w:r w:rsidRPr="00177934">
        <w:rPr>
          <w:rFonts w:asciiTheme="minorHAnsi" w:hAnsiTheme="minorHAnsi" w:cstheme="minorHAnsi"/>
          <w:b/>
          <w:bCs/>
        </w:rPr>
        <w:t xml:space="preserve">, </w:t>
      </w:r>
      <w:r w:rsidRPr="00177934">
        <w:rPr>
          <w:rFonts w:asciiTheme="minorHAnsi" w:hAnsiTheme="minorHAnsi" w:cstheme="minorHAnsi"/>
        </w:rPr>
        <w:t xml:space="preserve">dijo </w:t>
      </w:r>
      <w:r w:rsidRPr="00177934">
        <w:rPr>
          <w:rFonts w:asciiTheme="minorHAnsi" w:hAnsiTheme="minorHAnsi" w:cstheme="minorHAnsi"/>
          <w:b/>
        </w:rPr>
        <w:t xml:space="preserve">Maximiliano </w:t>
      </w:r>
      <w:proofErr w:type="spellStart"/>
      <w:r w:rsidRPr="00177934">
        <w:rPr>
          <w:rFonts w:asciiTheme="minorHAnsi" w:hAnsiTheme="minorHAnsi" w:cstheme="minorHAnsi"/>
          <w:b/>
        </w:rPr>
        <w:t>Donolo</w:t>
      </w:r>
      <w:proofErr w:type="spellEnd"/>
      <w:r w:rsidRPr="00177934">
        <w:rPr>
          <w:rFonts w:asciiTheme="minorHAnsi" w:hAnsiTheme="minorHAnsi" w:cstheme="minorHAnsi"/>
          <w:b/>
        </w:rPr>
        <w:t>, gerente de ventas de la empresa</w:t>
      </w:r>
      <w:r w:rsidRPr="00177934">
        <w:rPr>
          <w:rFonts w:asciiTheme="minorHAnsi" w:hAnsiTheme="minorHAnsi" w:cstheme="minorHAnsi"/>
        </w:rPr>
        <w:t>, y agregó:</w:t>
      </w:r>
    </w:p>
    <w:p w14:paraId="3C24F7DF" w14:textId="77777777" w:rsidR="00177934" w:rsidRPr="003318ED" w:rsidRDefault="00177934" w:rsidP="00177934">
      <w:pPr>
        <w:pStyle w:val="NormalWeb"/>
        <w:shd w:val="clear" w:color="auto" w:fill="FFFFFF"/>
        <w:spacing w:before="0" w:after="0" w:line="276" w:lineRule="auto"/>
        <w:jc w:val="both"/>
        <w:rPr>
          <w:rFonts w:asciiTheme="minorHAnsi" w:hAnsiTheme="minorHAnsi" w:cstheme="minorHAnsi"/>
          <w:i/>
        </w:rPr>
      </w:pPr>
      <w:r w:rsidRPr="003318ED">
        <w:rPr>
          <w:rFonts w:asciiTheme="minorHAnsi" w:hAnsiTheme="minorHAnsi" w:cstheme="minorHAnsi"/>
          <w:i/>
        </w:rPr>
        <w:t>“</w:t>
      </w:r>
      <w:r w:rsidRPr="003318ED">
        <w:rPr>
          <w:rFonts w:asciiTheme="minorHAnsi" w:hAnsiTheme="minorHAnsi" w:cstheme="minorHAnsi"/>
          <w:b/>
          <w:bCs/>
          <w:i/>
        </w:rPr>
        <w:t>Es un sistema que individualiza la dosificación de cada cuerpo de siembra, otorgando a la sembradora la posibilidad de hacer corte automático, dosis variable y compensación de densidad en curvas surco por surco</w:t>
      </w:r>
      <w:r w:rsidRPr="003318ED">
        <w:rPr>
          <w:rFonts w:asciiTheme="minorHAnsi" w:hAnsiTheme="minorHAnsi" w:cstheme="minorHAnsi"/>
          <w:i/>
        </w:rPr>
        <w:t>. También ofrece un sistema de corte y variable para la fertilización con posibilidad de controlar dos productos en forma independiente además de contar con un monitoreo preciso de los parámetros de siembra que permiten al operador ajustar y calibrar la maquina en tiempo real”. </w:t>
      </w:r>
    </w:p>
    <w:p w14:paraId="7145F7D5" w14:textId="77777777" w:rsidR="00177934" w:rsidRPr="00177934" w:rsidRDefault="00177934" w:rsidP="00177934">
      <w:pPr>
        <w:pStyle w:val="NormalWeb"/>
        <w:shd w:val="clear" w:color="auto" w:fill="FFFFFF"/>
        <w:spacing w:before="0" w:after="0" w:line="276" w:lineRule="auto"/>
        <w:jc w:val="both"/>
        <w:rPr>
          <w:rFonts w:asciiTheme="minorHAnsi" w:hAnsiTheme="minorHAnsi" w:cstheme="minorHAnsi"/>
        </w:rPr>
      </w:pPr>
      <w:r w:rsidRPr="00177934">
        <w:rPr>
          <w:rFonts w:asciiTheme="minorHAnsi" w:hAnsiTheme="minorHAnsi" w:cstheme="minorHAnsi"/>
          <w:b/>
          <w:bCs/>
        </w:rPr>
        <w:t>Siembra Neumática ofrece a sus clientes la posibilidad de actualizar las sembradoras con la tecnología de dosificación neumática y con el sistema de trasmisión eléctrica</w:t>
      </w:r>
      <w:r w:rsidRPr="00177934">
        <w:rPr>
          <w:rFonts w:asciiTheme="minorHAnsi" w:hAnsiTheme="minorHAnsi" w:cstheme="minorHAnsi"/>
        </w:rPr>
        <w:t>. Esto lo hace junto a la red de concesionarios que tiene cubriendo todas las zonas productivas del país. </w:t>
      </w:r>
    </w:p>
    <w:p w14:paraId="24418DB5" w14:textId="560E7BE1" w:rsidR="00177934" w:rsidRPr="00177934" w:rsidRDefault="00177934" w:rsidP="00177934">
      <w:pPr>
        <w:pStyle w:val="NormalWeb"/>
        <w:shd w:val="clear" w:color="auto" w:fill="FFFFFF"/>
        <w:spacing w:before="0" w:after="0" w:line="276" w:lineRule="auto"/>
        <w:jc w:val="both"/>
        <w:rPr>
          <w:rFonts w:asciiTheme="minorHAnsi" w:hAnsiTheme="minorHAnsi" w:cstheme="minorHAnsi"/>
        </w:rPr>
      </w:pPr>
      <w:r w:rsidRPr="00177934">
        <w:rPr>
          <w:rFonts w:asciiTheme="minorHAnsi" w:hAnsiTheme="minorHAnsi" w:cstheme="minorHAnsi"/>
        </w:rPr>
        <w:t xml:space="preserve">Por ello, la participación en la </w:t>
      </w:r>
      <w:proofErr w:type="spellStart"/>
      <w:r w:rsidRPr="00177934">
        <w:rPr>
          <w:rFonts w:asciiTheme="minorHAnsi" w:hAnsiTheme="minorHAnsi" w:cstheme="minorHAnsi"/>
        </w:rPr>
        <w:t>megamuestra</w:t>
      </w:r>
      <w:proofErr w:type="spellEnd"/>
      <w:r w:rsidRPr="00177934">
        <w:rPr>
          <w:rFonts w:asciiTheme="minorHAnsi" w:hAnsiTheme="minorHAnsi" w:cstheme="minorHAnsi"/>
        </w:rPr>
        <w:t xml:space="preserve"> más grande de </w:t>
      </w:r>
      <w:r w:rsidR="003318ED" w:rsidRPr="00177934">
        <w:rPr>
          <w:rFonts w:asciiTheme="minorHAnsi" w:hAnsiTheme="minorHAnsi" w:cstheme="minorHAnsi"/>
        </w:rPr>
        <w:t>Latinoamérica</w:t>
      </w:r>
      <w:r w:rsidRPr="00177934">
        <w:rPr>
          <w:rFonts w:asciiTheme="minorHAnsi" w:hAnsiTheme="minorHAnsi" w:cstheme="minorHAnsi"/>
        </w:rPr>
        <w:t xml:space="preserve">, </w:t>
      </w:r>
      <w:r w:rsidR="006D35A0" w:rsidRPr="00431E89">
        <w:rPr>
          <w:rFonts w:asciiTheme="minorHAnsi" w:hAnsiTheme="minorHAnsi" w:cstheme="minorHAnsi"/>
          <w:b/>
        </w:rPr>
        <w:t>e</w:t>
      </w:r>
      <w:r w:rsidR="00431E89" w:rsidRPr="00431E89">
        <w:rPr>
          <w:rFonts w:asciiTheme="minorHAnsi" w:hAnsiTheme="minorHAnsi" w:cstheme="minorHAnsi"/>
          <w:b/>
        </w:rPr>
        <w:t>n el stand N 820</w:t>
      </w:r>
      <w:r w:rsidR="00431E89">
        <w:rPr>
          <w:rFonts w:asciiTheme="minorHAnsi" w:hAnsiTheme="minorHAnsi" w:cstheme="minorHAnsi"/>
        </w:rPr>
        <w:t xml:space="preserve">, </w:t>
      </w:r>
      <w:r w:rsidRPr="00177934">
        <w:rPr>
          <w:rFonts w:asciiTheme="minorHAnsi" w:hAnsiTheme="minorHAnsi" w:cstheme="minorHAnsi"/>
        </w:rPr>
        <w:t>resulta clave ya que los clientes se acercan, consultan, pueden tener un contacto directo con el producto y asesorarse con los técnicos sobre cuál es la opción que mejor se adecua a su sistema de producción. </w:t>
      </w:r>
    </w:p>
    <w:p w14:paraId="01E61ED1" w14:textId="77777777" w:rsidR="00177934" w:rsidRPr="00177934" w:rsidRDefault="00177934" w:rsidP="00177934">
      <w:pPr>
        <w:pStyle w:val="NormalWeb"/>
        <w:shd w:val="clear" w:color="auto" w:fill="FFFFFF"/>
        <w:spacing w:before="0" w:after="0" w:line="276" w:lineRule="auto"/>
        <w:jc w:val="both"/>
        <w:rPr>
          <w:rFonts w:asciiTheme="minorHAnsi" w:hAnsiTheme="minorHAnsi" w:cstheme="minorHAnsi"/>
        </w:rPr>
      </w:pPr>
      <w:r w:rsidRPr="00177934">
        <w:rPr>
          <w:rFonts w:asciiTheme="minorHAnsi" w:hAnsiTheme="minorHAnsi" w:cstheme="minorHAnsi"/>
          <w:b/>
          <w:bCs/>
        </w:rPr>
        <w:t>Una empresa de origen nacional</w:t>
      </w:r>
    </w:p>
    <w:p w14:paraId="7438E508" w14:textId="77777777" w:rsidR="00177934" w:rsidRPr="00177934" w:rsidRDefault="00177934" w:rsidP="00177934">
      <w:pPr>
        <w:pStyle w:val="NormalWeb"/>
        <w:shd w:val="clear" w:color="auto" w:fill="FFFFFF"/>
        <w:spacing w:before="0" w:after="0" w:line="276" w:lineRule="auto"/>
        <w:jc w:val="both"/>
        <w:rPr>
          <w:rFonts w:asciiTheme="minorHAnsi" w:hAnsiTheme="minorHAnsi" w:cstheme="minorHAnsi"/>
        </w:rPr>
      </w:pPr>
      <w:r w:rsidRPr="00177934">
        <w:rPr>
          <w:rFonts w:asciiTheme="minorHAnsi" w:hAnsiTheme="minorHAnsi" w:cstheme="minorHAnsi"/>
          <w:b/>
          <w:bCs/>
        </w:rPr>
        <w:t>Siembra Neumática</w:t>
      </w:r>
      <w:r w:rsidRPr="00177934">
        <w:rPr>
          <w:rFonts w:asciiTheme="minorHAnsi" w:hAnsiTheme="minorHAnsi" w:cstheme="minorHAnsi"/>
        </w:rPr>
        <w:t> nació en Rosario, Santa Fe, y se dedica exclusivamente al desarrollo y comercialización de accesorios que permitan potenciar el rendimiento de la siembra en el campo argentino.</w:t>
      </w:r>
    </w:p>
    <w:p w14:paraId="45B74B16" w14:textId="77777777" w:rsidR="00177934" w:rsidRPr="00177934" w:rsidRDefault="00177934" w:rsidP="00177934">
      <w:pPr>
        <w:pStyle w:val="NormalWeb"/>
        <w:shd w:val="clear" w:color="auto" w:fill="FFFFFF"/>
        <w:spacing w:before="0" w:after="0" w:line="276" w:lineRule="auto"/>
        <w:jc w:val="both"/>
        <w:rPr>
          <w:rFonts w:asciiTheme="minorHAnsi" w:hAnsiTheme="minorHAnsi" w:cstheme="minorHAnsi"/>
        </w:rPr>
      </w:pPr>
      <w:r w:rsidRPr="00177934">
        <w:rPr>
          <w:rFonts w:asciiTheme="minorHAnsi" w:hAnsiTheme="minorHAnsi" w:cstheme="minorHAnsi"/>
        </w:rPr>
        <w:t>La firma, se define por la vocación de servicio de sus fundadores, los cuales supieron hacerla crecer generando confianza en los clientes y trasmitiendo sus valores a todo el staff que hoy forma parte de la compañía. </w:t>
      </w:r>
    </w:p>
    <w:p w14:paraId="23C85A0B" w14:textId="77777777" w:rsidR="00177934" w:rsidRPr="00177934" w:rsidRDefault="00177934" w:rsidP="00177934">
      <w:pPr>
        <w:pStyle w:val="NormalWeb"/>
        <w:shd w:val="clear" w:color="auto" w:fill="FFFFFF"/>
        <w:spacing w:before="0" w:after="0" w:line="276" w:lineRule="auto"/>
        <w:jc w:val="both"/>
        <w:rPr>
          <w:rFonts w:asciiTheme="minorHAnsi" w:hAnsiTheme="minorHAnsi" w:cstheme="minorHAnsi"/>
        </w:rPr>
      </w:pPr>
      <w:r w:rsidRPr="00177934">
        <w:rPr>
          <w:rFonts w:asciiTheme="minorHAnsi" w:hAnsiTheme="minorHAnsi" w:cstheme="minorHAnsi"/>
        </w:rPr>
        <w:t>Desde 2002 contribuye a mejorar el proceso de siembra, mediante una reducción de costos de insumos y una mejora en la productividad de los cultivos por la altísima eficiencia en el uso de los recursos que se logra, con un stand de plantas homogéneo y bien distribuido. </w:t>
      </w:r>
    </w:p>
    <w:p w14:paraId="3CEC68DB" w14:textId="7CF64EB9" w:rsidR="00177934" w:rsidRPr="00177934" w:rsidRDefault="00177934" w:rsidP="00177934">
      <w:pPr>
        <w:pStyle w:val="NormalWeb"/>
        <w:shd w:val="clear" w:color="auto" w:fill="FFFFFF"/>
        <w:spacing w:before="0" w:after="0" w:line="276" w:lineRule="auto"/>
        <w:jc w:val="both"/>
        <w:rPr>
          <w:rFonts w:asciiTheme="minorHAnsi" w:hAnsiTheme="minorHAnsi" w:cstheme="minorHAnsi"/>
        </w:rPr>
      </w:pPr>
      <w:r w:rsidRPr="00177934">
        <w:rPr>
          <w:rFonts w:asciiTheme="minorHAnsi" w:hAnsiTheme="minorHAnsi" w:cstheme="minorHAnsi"/>
        </w:rPr>
        <w:t xml:space="preserve">En 2021 a raíz del fuerte crecimiento del sistema IPS-BOSCH, </w:t>
      </w:r>
      <w:r w:rsidRPr="003318ED">
        <w:rPr>
          <w:rFonts w:asciiTheme="minorHAnsi" w:hAnsiTheme="minorHAnsi" w:cstheme="minorHAnsi"/>
          <w:b/>
        </w:rPr>
        <w:t>Siembra Neumática</w:t>
      </w:r>
      <w:r w:rsidRPr="00177934">
        <w:rPr>
          <w:rFonts w:asciiTheme="minorHAnsi" w:hAnsiTheme="minorHAnsi" w:cstheme="minorHAnsi"/>
        </w:rPr>
        <w:t xml:space="preserve"> traslado sus instalaciones al área Industrial </w:t>
      </w:r>
      <w:proofErr w:type="spellStart"/>
      <w:r w:rsidRPr="00177934">
        <w:rPr>
          <w:rFonts w:asciiTheme="minorHAnsi" w:hAnsiTheme="minorHAnsi" w:cstheme="minorHAnsi"/>
        </w:rPr>
        <w:t>Uriburu</w:t>
      </w:r>
      <w:proofErr w:type="spellEnd"/>
      <w:r w:rsidRPr="00177934">
        <w:rPr>
          <w:rFonts w:asciiTheme="minorHAnsi" w:hAnsiTheme="minorHAnsi" w:cstheme="minorHAnsi"/>
        </w:rPr>
        <w:t xml:space="preserve"> en Rosario, donde ocupó una Nave de más de 2000 </w:t>
      </w:r>
      <w:proofErr w:type="spellStart"/>
      <w:r w:rsidRPr="00177934">
        <w:rPr>
          <w:rFonts w:asciiTheme="minorHAnsi" w:hAnsiTheme="minorHAnsi" w:cstheme="minorHAnsi"/>
        </w:rPr>
        <w:t>mts</w:t>
      </w:r>
      <w:proofErr w:type="spellEnd"/>
      <w:r w:rsidRPr="00177934">
        <w:rPr>
          <w:rFonts w:asciiTheme="minorHAnsi" w:hAnsiTheme="minorHAnsi" w:cstheme="minorHAnsi"/>
        </w:rPr>
        <w:t xml:space="preserve"> cuadrados y actualmente se encuentra construyendo en el mismo predio otro galpón aún más grande. Este proceso de crecimiento se hizo posible gracias </w:t>
      </w:r>
      <w:r w:rsidRPr="00177934">
        <w:rPr>
          <w:rFonts w:asciiTheme="minorHAnsi" w:hAnsiTheme="minorHAnsi" w:cstheme="minorHAnsi"/>
        </w:rPr>
        <w:lastRenderedPageBreak/>
        <w:t>a la confianza generada en sus clientes que, pese a las turbulencias coyunturales, nunca deja de incorporar tecnología. </w:t>
      </w:r>
    </w:p>
    <w:p w14:paraId="547F7E90" w14:textId="29F07092" w:rsidR="00177934" w:rsidRPr="003318ED" w:rsidRDefault="00177934" w:rsidP="00177934">
      <w:pPr>
        <w:pStyle w:val="NormalWeb"/>
        <w:shd w:val="clear" w:color="auto" w:fill="FFFFFF"/>
        <w:spacing w:before="0" w:after="0" w:line="276" w:lineRule="auto"/>
        <w:jc w:val="both"/>
        <w:rPr>
          <w:rFonts w:asciiTheme="minorHAnsi" w:hAnsiTheme="minorHAnsi" w:cstheme="minorHAnsi"/>
          <w:i/>
        </w:rPr>
      </w:pPr>
      <w:r w:rsidRPr="003318ED">
        <w:rPr>
          <w:rFonts w:asciiTheme="minorHAnsi" w:hAnsiTheme="minorHAnsi" w:cstheme="minorHAnsi"/>
          <w:i/>
        </w:rPr>
        <w:t>“Nos define el compromiso y el profesionalismo que tenemos por nuestros clientes</w:t>
      </w:r>
      <w:r w:rsidRPr="00177934">
        <w:rPr>
          <w:rFonts w:asciiTheme="minorHAnsi" w:hAnsiTheme="minorHAnsi" w:cstheme="minorHAnsi"/>
        </w:rPr>
        <w:t xml:space="preserve">”, señaló por último </w:t>
      </w:r>
      <w:proofErr w:type="spellStart"/>
      <w:r w:rsidR="003318ED">
        <w:rPr>
          <w:rFonts w:asciiTheme="minorHAnsi" w:hAnsiTheme="minorHAnsi" w:cstheme="minorHAnsi"/>
          <w:b/>
        </w:rPr>
        <w:t>Donolo</w:t>
      </w:r>
      <w:proofErr w:type="spellEnd"/>
      <w:r w:rsidRPr="00177934">
        <w:rPr>
          <w:rFonts w:asciiTheme="minorHAnsi" w:hAnsiTheme="minorHAnsi" w:cstheme="minorHAnsi"/>
        </w:rPr>
        <w:t xml:space="preserve">, quien además considero: </w:t>
      </w:r>
      <w:r w:rsidRPr="003318ED">
        <w:rPr>
          <w:rFonts w:asciiTheme="minorHAnsi" w:hAnsiTheme="minorHAnsi" w:cstheme="minorHAnsi"/>
          <w:i/>
        </w:rPr>
        <w:t>“</w:t>
      </w:r>
      <w:r w:rsidRPr="003318ED">
        <w:rPr>
          <w:rFonts w:asciiTheme="minorHAnsi" w:hAnsiTheme="minorHAnsi" w:cstheme="minorHAnsi"/>
          <w:b/>
          <w:bCs/>
          <w:i/>
        </w:rPr>
        <w:t>Siembra Neumática</w:t>
      </w:r>
      <w:r w:rsidRPr="003318ED">
        <w:rPr>
          <w:rFonts w:asciiTheme="minorHAnsi" w:hAnsiTheme="minorHAnsi" w:cstheme="minorHAnsi"/>
          <w:i/>
        </w:rPr>
        <w:t> completa su portfolio con productos pensados para cubrir las necesidades del productor dentro del nuevo paradigma productivo, pero siempre bajo el mismo lema: </w:t>
      </w:r>
      <w:r w:rsidRPr="003318ED">
        <w:rPr>
          <w:rFonts w:asciiTheme="minorHAnsi" w:hAnsiTheme="minorHAnsi" w:cstheme="minorHAnsi"/>
          <w:b/>
          <w:bCs/>
          <w:i/>
        </w:rPr>
        <w:t>INNOVAR RINDE MAS”.</w:t>
      </w:r>
    </w:p>
    <w:p w14:paraId="3A272E75" w14:textId="77777777" w:rsidR="00177934" w:rsidRDefault="00177934" w:rsidP="00177934"/>
    <w:p w14:paraId="56049E97" w14:textId="77777777" w:rsidR="00FA7EE1" w:rsidRPr="00177934" w:rsidRDefault="00FA7EE1" w:rsidP="00177934"/>
    <w:sectPr w:rsidR="00FA7EE1" w:rsidRPr="00177934" w:rsidSect="00E728E0">
      <w:headerReference w:type="default" r:id="rId10"/>
      <w:footerReference w:type="defaul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B0F20" w14:textId="77777777" w:rsidR="000030DC" w:rsidRDefault="000030DC" w:rsidP="00E728E0">
      <w:pPr>
        <w:spacing w:after="0" w:line="240" w:lineRule="auto"/>
      </w:pPr>
      <w:r>
        <w:separator/>
      </w:r>
    </w:p>
  </w:endnote>
  <w:endnote w:type="continuationSeparator" w:id="0">
    <w:p w14:paraId="0AC27EDE" w14:textId="77777777" w:rsidR="000030DC" w:rsidRDefault="000030DC"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6A894" w14:textId="77777777" w:rsidR="000030DC" w:rsidRDefault="000030DC" w:rsidP="00E728E0">
      <w:pPr>
        <w:spacing w:after="0" w:line="240" w:lineRule="auto"/>
      </w:pPr>
      <w:r>
        <w:separator/>
      </w:r>
    </w:p>
  </w:footnote>
  <w:footnote w:type="continuationSeparator" w:id="0">
    <w:p w14:paraId="41613223" w14:textId="77777777" w:rsidR="000030DC" w:rsidRDefault="000030DC"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71C1B59" w:rsidR="00E728E0" w:rsidRDefault="00794D9F" w:rsidP="00E728E0">
    <w:pPr>
      <w:pStyle w:val="Encabezado"/>
      <w:ind w:left="-1701"/>
    </w:pPr>
    <w:r>
      <w:rPr>
        <w:noProof/>
        <w:lang w:eastAsia="es-AR"/>
      </w:rPr>
      <w:drawing>
        <wp:inline distT="0" distB="0" distL="0" distR="0" wp14:anchorId="6F3F5373" wp14:editId="35C97FB6">
          <wp:extent cx="7630294" cy="122033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0294" cy="1220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568"/>
    <w:multiLevelType w:val="hybridMultilevel"/>
    <w:tmpl w:val="6D12C9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0C541C84"/>
    <w:multiLevelType w:val="hybridMultilevel"/>
    <w:tmpl w:val="57B2C5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F683337"/>
    <w:multiLevelType w:val="hybridMultilevel"/>
    <w:tmpl w:val="FF24C36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9ED029D"/>
    <w:multiLevelType w:val="hybridMultilevel"/>
    <w:tmpl w:val="6EA8A4B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9947D6F"/>
    <w:multiLevelType w:val="hybridMultilevel"/>
    <w:tmpl w:val="A8B6CB1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030DC"/>
    <w:rsid w:val="00012E40"/>
    <w:rsid w:val="00022F1F"/>
    <w:rsid w:val="00041B5B"/>
    <w:rsid w:val="000F598B"/>
    <w:rsid w:val="00105FBF"/>
    <w:rsid w:val="00117812"/>
    <w:rsid w:val="0015387F"/>
    <w:rsid w:val="00163007"/>
    <w:rsid w:val="0016792B"/>
    <w:rsid w:val="00177934"/>
    <w:rsid w:val="00193488"/>
    <w:rsid w:val="001E2118"/>
    <w:rsid w:val="002C66C2"/>
    <w:rsid w:val="002E3D5F"/>
    <w:rsid w:val="00304E8C"/>
    <w:rsid w:val="003066A3"/>
    <w:rsid w:val="00313B67"/>
    <w:rsid w:val="0032474B"/>
    <w:rsid w:val="003318ED"/>
    <w:rsid w:val="003469FF"/>
    <w:rsid w:val="003539D6"/>
    <w:rsid w:val="003935CE"/>
    <w:rsid w:val="00407CBF"/>
    <w:rsid w:val="0042338E"/>
    <w:rsid w:val="00431E89"/>
    <w:rsid w:val="00437F88"/>
    <w:rsid w:val="00496883"/>
    <w:rsid w:val="004E2053"/>
    <w:rsid w:val="00571C98"/>
    <w:rsid w:val="005A5F47"/>
    <w:rsid w:val="005F2FCC"/>
    <w:rsid w:val="00607E0A"/>
    <w:rsid w:val="00634B08"/>
    <w:rsid w:val="00640A5F"/>
    <w:rsid w:val="00641EC9"/>
    <w:rsid w:val="0065522B"/>
    <w:rsid w:val="00683943"/>
    <w:rsid w:val="00697E80"/>
    <w:rsid w:val="006B2CCA"/>
    <w:rsid w:val="006B7A2B"/>
    <w:rsid w:val="006D35A0"/>
    <w:rsid w:val="00731A0B"/>
    <w:rsid w:val="007641B9"/>
    <w:rsid w:val="007868EB"/>
    <w:rsid w:val="00794D9F"/>
    <w:rsid w:val="007C2C19"/>
    <w:rsid w:val="007F5EAC"/>
    <w:rsid w:val="007F7545"/>
    <w:rsid w:val="0085148C"/>
    <w:rsid w:val="008C6A9A"/>
    <w:rsid w:val="008D7D65"/>
    <w:rsid w:val="008E1397"/>
    <w:rsid w:val="008E22EB"/>
    <w:rsid w:val="00963E1E"/>
    <w:rsid w:val="009728E5"/>
    <w:rsid w:val="009D04F2"/>
    <w:rsid w:val="00A12F45"/>
    <w:rsid w:val="00A14CED"/>
    <w:rsid w:val="00A62876"/>
    <w:rsid w:val="00A650F7"/>
    <w:rsid w:val="00A65E2E"/>
    <w:rsid w:val="00A715CA"/>
    <w:rsid w:val="00AB4793"/>
    <w:rsid w:val="00AE0FBE"/>
    <w:rsid w:val="00B34B00"/>
    <w:rsid w:val="00BB5A98"/>
    <w:rsid w:val="00BD0010"/>
    <w:rsid w:val="00C00AAE"/>
    <w:rsid w:val="00C93420"/>
    <w:rsid w:val="00C952B9"/>
    <w:rsid w:val="00CA1DDC"/>
    <w:rsid w:val="00CE008C"/>
    <w:rsid w:val="00CE6C12"/>
    <w:rsid w:val="00D94FA5"/>
    <w:rsid w:val="00DC36CA"/>
    <w:rsid w:val="00E23CE3"/>
    <w:rsid w:val="00E30E5D"/>
    <w:rsid w:val="00E33871"/>
    <w:rsid w:val="00E670A8"/>
    <w:rsid w:val="00E728E0"/>
    <w:rsid w:val="00E7315D"/>
    <w:rsid w:val="00E84263"/>
    <w:rsid w:val="00E90D27"/>
    <w:rsid w:val="00EC1A90"/>
    <w:rsid w:val="00ED36B6"/>
    <w:rsid w:val="00EE424A"/>
    <w:rsid w:val="00EE74EB"/>
    <w:rsid w:val="00F7193B"/>
    <w:rsid w:val="00F90D1B"/>
    <w:rsid w:val="00FA2CBB"/>
    <w:rsid w:val="00FA7EE1"/>
    <w:rsid w:val="00FD03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BF"/>
    <w:pPr>
      <w:spacing w:line="256" w:lineRule="auto"/>
    </w:pPr>
  </w:style>
  <w:style w:type="paragraph" w:styleId="Ttulo1">
    <w:name w:val="heading 1"/>
    <w:basedOn w:val="Normal"/>
    <w:next w:val="Normal"/>
    <w:link w:val="Ttulo1Car"/>
    <w:uiPriority w:val="9"/>
    <w:qFormat/>
    <w:rsid w:val="00105F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05F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E2118"/>
    <w:rPr>
      <w:b/>
      <w:bCs/>
    </w:rPr>
  </w:style>
  <w:style w:type="character" w:customStyle="1" w:styleId="Ttulo1Car">
    <w:name w:val="Título 1 Car"/>
    <w:basedOn w:val="Fuentedeprrafopredeter"/>
    <w:link w:val="Ttulo1"/>
    <w:uiPriority w:val="9"/>
    <w:rsid w:val="00105FB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105FBF"/>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105F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FBF"/>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105FBF"/>
    <w:pPr>
      <w:ind w:left="720"/>
      <w:contextualSpacing/>
    </w:pPr>
  </w:style>
  <w:style w:type="paragraph" w:styleId="Textoindependiente">
    <w:name w:val="Body Text"/>
    <w:basedOn w:val="Normal"/>
    <w:link w:val="TextoindependienteCar"/>
    <w:uiPriority w:val="1"/>
    <w:semiHidden/>
    <w:unhideWhenUsed/>
    <w:qFormat/>
    <w:rsid w:val="00BD0010"/>
    <w:pPr>
      <w:widowControl w:val="0"/>
      <w:autoSpaceDE w:val="0"/>
      <w:autoSpaceDN w:val="0"/>
      <w:spacing w:before="1" w:after="0" w:line="240" w:lineRule="auto"/>
    </w:pPr>
    <w:rPr>
      <w:rFonts w:ascii="Verdana" w:eastAsia="Verdana" w:hAnsi="Verdana" w:cs="Verdana"/>
      <w:sz w:val="24"/>
      <w:szCs w:val="24"/>
      <w:lang w:val="es-ES"/>
    </w:rPr>
  </w:style>
  <w:style w:type="character" w:customStyle="1" w:styleId="TextoindependienteCar">
    <w:name w:val="Texto independiente Car"/>
    <w:basedOn w:val="Fuentedeprrafopredeter"/>
    <w:link w:val="Textoindependiente"/>
    <w:uiPriority w:val="1"/>
    <w:semiHidden/>
    <w:rsid w:val="00BD0010"/>
    <w:rPr>
      <w:rFonts w:ascii="Verdana" w:eastAsia="Verdana" w:hAnsi="Verdana" w:cs="Verdana"/>
      <w:sz w:val="24"/>
      <w:szCs w:val="24"/>
      <w:lang w:val="es-ES"/>
    </w:rPr>
  </w:style>
  <w:style w:type="character" w:styleId="Hipervnculo">
    <w:name w:val="Hyperlink"/>
    <w:basedOn w:val="Fuentedeprrafopredeter"/>
    <w:uiPriority w:val="99"/>
    <w:semiHidden/>
    <w:unhideWhenUsed/>
    <w:rsid w:val="00BD0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138914">
      <w:bodyDiv w:val="1"/>
      <w:marLeft w:val="0"/>
      <w:marRight w:val="0"/>
      <w:marTop w:val="0"/>
      <w:marBottom w:val="0"/>
      <w:divBdr>
        <w:top w:val="none" w:sz="0" w:space="0" w:color="auto"/>
        <w:left w:val="none" w:sz="0" w:space="0" w:color="auto"/>
        <w:bottom w:val="none" w:sz="0" w:space="0" w:color="auto"/>
        <w:right w:val="none" w:sz="0" w:space="0" w:color="auto"/>
      </w:divBdr>
    </w:div>
    <w:div w:id="1311472786">
      <w:bodyDiv w:val="1"/>
      <w:marLeft w:val="0"/>
      <w:marRight w:val="0"/>
      <w:marTop w:val="0"/>
      <w:marBottom w:val="0"/>
      <w:divBdr>
        <w:top w:val="none" w:sz="0" w:space="0" w:color="auto"/>
        <w:left w:val="none" w:sz="0" w:space="0" w:color="auto"/>
        <w:bottom w:val="none" w:sz="0" w:space="0" w:color="auto"/>
        <w:right w:val="none" w:sz="0" w:space="0" w:color="auto"/>
      </w:divBdr>
    </w:div>
    <w:div w:id="1373073389">
      <w:bodyDiv w:val="1"/>
      <w:marLeft w:val="0"/>
      <w:marRight w:val="0"/>
      <w:marTop w:val="0"/>
      <w:marBottom w:val="0"/>
      <w:divBdr>
        <w:top w:val="none" w:sz="0" w:space="0" w:color="auto"/>
        <w:left w:val="none" w:sz="0" w:space="0" w:color="auto"/>
        <w:bottom w:val="none" w:sz="0" w:space="0" w:color="auto"/>
        <w:right w:val="none" w:sz="0" w:space="0" w:color="auto"/>
      </w:divBdr>
    </w:div>
    <w:div w:id="19944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2328ee234c1593c525fbf93eca10e7cd">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faad22e7e6c1a2b61c27534862d0a2bf"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3F71D-F6C0-4302-BCB5-C1F6BBD364EF}">
  <ds:schemaRefs>
    <ds:schemaRef ds:uri="http://schemas.microsoft.com/office/2006/metadata/properties"/>
    <ds:schemaRef ds:uri="http://schemas.microsoft.com/office/infopath/2007/PartnerControls"/>
    <ds:schemaRef ds:uri="8ea0c7a9-7812-4ab2-837e-97a9ce7f45bd"/>
  </ds:schemaRefs>
</ds:datastoreItem>
</file>

<file path=customXml/itemProps2.xml><?xml version="1.0" encoding="utf-8"?>
<ds:datastoreItem xmlns:ds="http://schemas.openxmlformats.org/officeDocument/2006/customXml" ds:itemID="{AECD9602-7C33-44F7-8151-23CAB92992DA}">
  <ds:schemaRefs>
    <ds:schemaRef ds:uri="http://schemas.microsoft.com/sharepoint/v3/contenttype/forms"/>
  </ds:schemaRefs>
</ds:datastoreItem>
</file>

<file path=customXml/itemProps3.xml><?xml version="1.0" encoding="utf-8"?>
<ds:datastoreItem xmlns:ds="http://schemas.openxmlformats.org/officeDocument/2006/customXml" ds:itemID="{1E240D49-6850-4FBF-B727-3A0047582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4263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Antonella Antonella Schiantarelli</cp:lastModifiedBy>
  <cp:revision>3</cp:revision>
  <dcterms:created xsi:type="dcterms:W3CDTF">2024-02-14T23:33:00Z</dcterms:created>
  <dcterms:modified xsi:type="dcterms:W3CDTF">2024-02-15T14:41:00Z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