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1BA0" w14:textId="77777777" w:rsidR="00DB067C" w:rsidRPr="00DB067C" w:rsidRDefault="00DB067C" w:rsidP="00DB067C">
      <w:pPr>
        <w:jc w:val="center"/>
        <w:rPr>
          <w:b/>
          <w:bCs/>
          <w:sz w:val="28"/>
          <w:szCs w:val="28"/>
        </w:rPr>
      </w:pPr>
      <w:r w:rsidRPr="00DB067C">
        <w:rPr>
          <w:b/>
          <w:bCs/>
          <w:sz w:val="28"/>
          <w:szCs w:val="28"/>
        </w:rPr>
        <w:br/>
        <w:t xml:space="preserve">Con gran nivel en pista, se eligieron los mejores </w:t>
      </w:r>
      <w:r w:rsidR="00223BAF">
        <w:rPr>
          <w:b/>
          <w:bCs/>
          <w:sz w:val="28"/>
          <w:szCs w:val="28"/>
        </w:rPr>
        <w:t xml:space="preserve">ejemplares </w:t>
      </w:r>
      <w:r w:rsidRPr="00DB067C">
        <w:rPr>
          <w:b/>
          <w:bCs/>
          <w:sz w:val="28"/>
          <w:szCs w:val="28"/>
        </w:rPr>
        <w:t>Braford a corral</w:t>
      </w:r>
    </w:p>
    <w:p w14:paraId="1548A91C" w14:textId="61A8F52D" w:rsidR="00C9490D" w:rsidRPr="00DB067C" w:rsidRDefault="00DB067C" w:rsidP="00DB067C">
      <w:pPr>
        <w:jc w:val="center"/>
        <w:rPr>
          <w:i/>
        </w:rPr>
      </w:pPr>
      <w:r>
        <w:rPr>
          <w:i/>
        </w:rPr>
        <w:t xml:space="preserve">La ganadería </w:t>
      </w:r>
      <w:r w:rsidR="00E80295">
        <w:rPr>
          <w:i/>
        </w:rPr>
        <w:t xml:space="preserve">sigue ganando protagonismo </w:t>
      </w:r>
      <w:r>
        <w:rPr>
          <w:i/>
        </w:rPr>
        <w:t>e</w:t>
      </w:r>
      <w:r w:rsidR="00E80295">
        <w:rPr>
          <w:i/>
        </w:rPr>
        <w:t>n</w:t>
      </w:r>
      <w:r>
        <w:rPr>
          <w:i/>
        </w:rPr>
        <w:t xml:space="preserve"> </w:t>
      </w:r>
      <w:r w:rsidRPr="00DB067C">
        <w:rPr>
          <w:b/>
          <w:bCs/>
          <w:i/>
        </w:rPr>
        <w:t>Expo</w:t>
      </w:r>
      <w:r w:rsidR="00E80295">
        <w:rPr>
          <w:b/>
          <w:bCs/>
          <w:i/>
        </w:rPr>
        <w:t>a</w:t>
      </w:r>
      <w:r w:rsidRPr="00DB067C">
        <w:rPr>
          <w:b/>
          <w:bCs/>
          <w:i/>
        </w:rPr>
        <w:t>gro 2026 edición YPF Agro</w:t>
      </w:r>
      <w:r>
        <w:rPr>
          <w:i/>
        </w:rPr>
        <w:t>.</w:t>
      </w:r>
      <w:r w:rsidR="00C9490D" w:rsidRPr="00252D9D">
        <w:rPr>
          <w:i/>
        </w:rPr>
        <w:t xml:space="preserve"> </w:t>
      </w:r>
      <w:r>
        <w:rPr>
          <w:i/>
        </w:rPr>
        <w:t xml:space="preserve">Hoy en la pista se realizaron </w:t>
      </w:r>
      <w:r w:rsidR="00C9490D" w:rsidRPr="00252D9D">
        <w:rPr>
          <w:i/>
        </w:rPr>
        <w:t xml:space="preserve">las juras de la </w:t>
      </w:r>
      <w:r w:rsidR="00C9490D" w:rsidRPr="00DB067C">
        <w:rPr>
          <w:b/>
          <w:bCs/>
          <w:i/>
        </w:rPr>
        <w:t>2° edición de Expo Braford Avanza</w:t>
      </w:r>
      <w:r>
        <w:rPr>
          <w:i/>
        </w:rPr>
        <w:t xml:space="preserve">, y </w:t>
      </w:r>
      <w:r w:rsidR="00C9490D" w:rsidRPr="00252D9D">
        <w:rPr>
          <w:i/>
        </w:rPr>
        <w:t>se eligieron los mejores lotes y animale</w:t>
      </w:r>
      <w:r w:rsidR="00E80295">
        <w:rPr>
          <w:i/>
        </w:rPr>
        <w:t>s</w:t>
      </w:r>
      <w:r>
        <w:rPr>
          <w:i/>
        </w:rPr>
        <w:t xml:space="preserve"> destacados por su </w:t>
      </w:r>
      <w:r w:rsidR="00C9490D" w:rsidRPr="00252D9D">
        <w:rPr>
          <w:i/>
        </w:rPr>
        <w:t>calidad y funcionalidad</w:t>
      </w:r>
      <w:r>
        <w:rPr>
          <w:i/>
        </w:rPr>
        <w:t>.</w:t>
      </w:r>
    </w:p>
    <w:p w14:paraId="1F8C64CD" w14:textId="77777777" w:rsidR="00DB067C" w:rsidRDefault="009C16CC">
      <w:r>
        <w:t xml:space="preserve">Con una importante participación de cabañas de distintas provincias del país, este miércoles </w:t>
      </w:r>
      <w:r w:rsidR="00DB067C">
        <w:t>se llevaron a cabo</w:t>
      </w:r>
      <w:r>
        <w:t xml:space="preserve"> las juras de la </w:t>
      </w:r>
      <w:r w:rsidRPr="00DB067C">
        <w:rPr>
          <w:b/>
          <w:bCs/>
        </w:rPr>
        <w:t>2° Expo Braford Avanza</w:t>
      </w:r>
      <w:r>
        <w:t>, la exposición ganadera y de genética</w:t>
      </w:r>
      <w:r w:rsidRPr="00DB067C">
        <w:rPr>
          <w:b/>
          <w:bCs/>
        </w:rPr>
        <w:t xml:space="preserve"> Braford</w:t>
      </w:r>
      <w:r>
        <w:t xml:space="preserve"> que se desarrolla en el marco de Expoagro 2026</w:t>
      </w:r>
      <w:r w:rsidR="00DB067C">
        <w:t xml:space="preserve">, en el predio ferial </w:t>
      </w:r>
      <w:r w:rsidR="00DB067C" w:rsidRPr="00DB067C">
        <w:t>y autódromo de San Nicolás</w:t>
      </w:r>
      <w:r>
        <w:t>.</w:t>
      </w:r>
    </w:p>
    <w:p w14:paraId="6803C6D7" w14:textId="6D81C2D5" w:rsidR="009C16CC" w:rsidRDefault="009C16CC">
      <w:r>
        <w:t>Por la mañana</w:t>
      </w:r>
      <w:r w:rsidR="00E80295">
        <w:t xml:space="preserve">, se </w:t>
      </w:r>
      <w:r>
        <w:t xml:space="preserve">juraron los </w:t>
      </w:r>
      <w:r w:rsidRPr="00DB067C">
        <w:rPr>
          <w:b/>
          <w:bCs/>
        </w:rPr>
        <w:t>animales a corral</w:t>
      </w:r>
      <w:r>
        <w:t xml:space="preserve">, con una excelente calidad en la pista y los </w:t>
      </w:r>
      <w:r w:rsidRPr="00DB067C">
        <w:rPr>
          <w:b/>
          <w:bCs/>
        </w:rPr>
        <w:t xml:space="preserve">premios </w:t>
      </w:r>
      <w:r>
        <w:t xml:space="preserve">más importantes que quedaron en manos de </w:t>
      </w:r>
      <w:r w:rsidRPr="00DB067C">
        <w:rPr>
          <w:b/>
          <w:bCs/>
        </w:rPr>
        <w:t>cabañas de Corrientes y Entre Ríos.</w:t>
      </w:r>
    </w:p>
    <w:p w14:paraId="73F0130C" w14:textId="0FCB3DA3" w:rsidR="009C16CC" w:rsidRDefault="009C16CC">
      <w:r>
        <w:t xml:space="preserve">El trabajo del jurado, Diego Grané, comenzó con los conjuntos de hembras, que fueron los primeros en comenzar su clasificación. Buscando la uniformidad y funcionalidad como aspectos principales, el jurado </w:t>
      </w:r>
      <w:r w:rsidR="00E80295">
        <w:t>empezó</w:t>
      </w:r>
      <w:r>
        <w:t xml:space="preserve"> la clasificación con los lotes de generaciones intermedias, para luego pasar a las generaciones avanzadas.</w:t>
      </w:r>
    </w:p>
    <w:p w14:paraId="5C17B79B" w14:textId="77777777" w:rsidR="00DB067C" w:rsidRDefault="009C16CC">
      <w:r>
        <w:t xml:space="preserve">Dentro de éstos últimos, la </w:t>
      </w:r>
      <w:r w:rsidRPr="00DB067C">
        <w:rPr>
          <w:b/>
          <w:bCs/>
        </w:rPr>
        <w:t>cabaña Mirungá, de la zona de Paso de los Libres</w:t>
      </w:r>
      <w:r>
        <w:t xml:space="preserve"> (Corrientes), presentó un conjunto de terneras que </w:t>
      </w:r>
      <w:r w:rsidRPr="00DB067C">
        <w:rPr>
          <w:b/>
          <w:bCs/>
        </w:rPr>
        <w:t>se llevó la mayoría de los premios.</w:t>
      </w:r>
      <w:r>
        <w:t xml:space="preserve"> </w:t>
      </w:r>
    </w:p>
    <w:p w14:paraId="14EBA614" w14:textId="77777777" w:rsidR="009C16CC" w:rsidRPr="00DB067C" w:rsidRDefault="009C16CC">
      <w:pPr>
        <w:rPr>
          <w:b/>
          <w:bCs/>
        </w:rPr>
      </w:pPr>
      <w:r>
        <w:t xml:space="preserve">Fue el </w:t>
      </w:r>
      <w:r w:rsidRPr="00DB067C">
        <w:rPr>
          <w:b/>
          <w:bCs/>
        </w:rPr>
        <w:t>Corral 4, un trío de terneras menores,</w:t>
      </w:r>
      <w:r>
        <w:t xml:space="preserve"> que fue elegido como </w:t>
      </w:r>
      <w:r w:rsidRPr="00DB067C">
        <w:rPr>
          <w:b/>
          <w:bCs/>
        </w:rPr>
        <w:t>Gran Campeón</w:t>
      </w:r>
      <w:r>
        <w:t xml:space="preserve"> </w:t>
      </w:r>
      <w:r w:rsidRPr="00DB067C">
        <w:rPr>
          <w:b/>
          <w:bCs/>
        </w:rPr>
        <w:t>Conjunto de la exposición</w:t>
      </w:r>
      <w:r>
        <w:t xml:space="preserve">, y luego una de sus integrantes – la RP 2374- fue elegida como la </w:t>
      </w:r>
      <w:r w:rsidRPr="00DB067C">
        <w:rPr>
          <w:b/>
          <w:bCs/>
        </w:rPr>
        <w:t>Gran Campeón Hembra Individual a Corral</w:t>
      </w:r>
      <w:r>
        <w:t xml:space="preserve">. El premio </w:t>
      </w:r>
      <w:r w:rsidRPr="00DB067C">
        <w:rPr>
          <w:b/>
          <w:bCs/>
        </w:rPr>
        <w:t xml:space="preserve">Reservado Gran Campeón Hembra Individual a Corral </w:t>
      </w:r>
      <w:r>
        <w:t xml:space="preserve">fue para la RP 2380, </w:t>
      </w:r>
      <w:r w:rsidRPr="00DB067C">
        <w:rPr>
          <w:b/>
          <w:bCs/>
        </w:rPr>
        <w:t>también integrante del Corral 4 de la cabaña Mirungá.</w:t>
      </w:r>
    </w:p>
    <w:p w14:paraId="2F4F0EE7" w14:textId="77777777" w:rsidR="009C16CC" w:rsidRDefault="009C16CC">
      <w:r w:rsidRPr="00DB067C">
        <w:rPr>
          <w:i/>
          <w:iCs/>
        </w:rPr>
        <w:t>“Son dos terneras realmente muy lindas, con mucho futuro, y que muestran también el buen momento que tiene la raza”,</w:t>
      </w:r>
      <w:r>
        <w:t xml:space="preserve"> </w:t>
      </w:r>
      <w:r w:rsidR="00DB067C">
        <w:t>detalló</w:t>
      </w:r>
      <w:r>
        <w:t xml:space="preserve"> Diego Grané al momento de la elección.</w:t>
      </w:r>
    </w:p>
    <w:p w14:paraId="06FB9242" w14:textId="77777777" w:rsidR="009C16CC" w:rsidRPr="00DB067C" w:rsidRDefault="00DB067C">
      <w:pPr>
        <w:rPr>
          <w:b/>
          <w:bCs/>
        </w:rPr>
      </w:pPr>
      <w:r w:rsidRPr="00DB067C">
        <w:rPr>
          <w:b/>
          <w:bCs/>
        </w:rPr>
        <w:t>Machos destacados en la pista</w:t>
      </w:r>
    </w:p>
    <w:p w14:paraId="7C269563" w14:textId="77777777" w:rsidR="009C16CC" w:rsidRDefault="00C9490D">
      <w:r>
        <w:t>Seguido a las juras de los conjuntos de hembras, fue el turno de los toros, en sus distintas categorías. También demostrando muy buen nive</w:t>
      </w:r>
      <w:r w:rsidR="00DB067C">
        <w:t>l.</w:t>
      </w:r>
      <w:r>
        <w:t xml:space="preserve"> </w:t>
      </w:r>
      <w:r w:rsidR="00DB067C" w:rsidRPr="00DB067C">
        <w:rPr>
          <w:i/>
          <w:iCs/>
        </w:rPr>
        <w:t>“L</w:t>
      </w:r>
      <w:r w:rsidRPr="00DB067C">
        <w:rPr>
          <w:i/>
          <w:iCs/>
        </w:rPr>
        <w:t>os machos se fueron clasificando según sus cualidades raciales</w:t>
      </w:r>
      <w:r w:rsidR="00DB067C" w:rsidRPr="00DB067C">
        <w:rPr>
          <w:i/>
          <w:iCs/>
        </w:rPr>
        <w:t>,</w:t>
      </w:r>
      <w:r w:rsidRPr="00DB067C">
        <w:rPr>
          <w:i/>
          <w:iCs/>
        </w:rPr>
        <w:t xml:space="preserve"> funcionalidad y estructura</w:t>
      </w:r>
      <w:r w:rsidR="00DB067C" w:rsidRPr="00DB067C">
        <w:rPr>
          <w:i/>
          <w:iCs/>
        </w:rPr>
        <w:t>”</w:t>
      </w:r>
      <w:r w:rsidRPr="00DB067C">
        <w:rPr>
          <w:i/>
          <w:iCs/>
        </w:rPr>
        <w:t>,</w:t>
      </w:r>
      <w:r>
        <w:t xml:space="preserve"> explicó Grané</w:t>
      </w:r>
      <w:r w:rsidR="00DB067C">
        <w:t>.</w:t>
      </w:r>
      <w:r>
        <w:t xml:space="preserve"> </w:t>
      </w:r>
    </w:p>
    <w:p w14:paraId="6F3DE5A2" w14:textId="77777777" w:rsidR="00DB067C" w:rsidRDefault="00C9490D">
      <w:r>
        <w:t xml:space="preserve">En este caso, el premio </w:t>
      </w:r>
      <w:r w:rsidRPr="00DB067C">
        <w:rPr>
          <w:b/>
          <w:bCs/>
        </w:rPr>
        <w:t>Gran Campeón Conjunto</w:t>
      </w:r>
      <w:r>
        <w:t xml:space="preserve"> fue para el </w:t>
      </w:r>
      <w:r w:rsidRPr="00DB067C">
        <w:rPr>
          <w:b/>
          <w:bCs/>
        </w:rPr>
        <w:t>Corral 34, de la cabaña Marta Carina, de la provincia de Entre Ríos</w:t>
      </w:r>
      <w:r>
        <w:t xml:space="preserve">. Un trío muy ponderado por el jurado por su uniformidad que había competido en la categoría Dos Años Menor. </w:t>
      </w:r>
    </w:p>
    <w:p w14:paraId="349F5CA2" w14:textId="77777777" w:rsidR="00C9490D" w:rsidRDefault="00C9490D">
      <w:r>
        <w:lastRenderedPageBreak/>
        <w:t xml:space="preserve">En </w:t>
      </w:r>
      <w:r w:rsidRPr="00DB067C">
        <w:rPr>
          <w:b/>
          <w:bCs/>
        </w:rPr>
        <w:t>segundo lugar</w:t>
      </w:r>
      <w:r>
        <w:t xml:space="preserve"> entre los lotes quedó el Corral 6, de la cabaña La Esperanza, de la provincia de Santa Fe.</w:t>
      </w:r>
    </w:p>
    <w:p w14:paraId="60B1722A" w14:textId="77777777" w:rsidR="00DB067C" w:rsidRDefault="00C9490D">
      <w:r>
        <w:t xml:space="preserve">Del </w:t>
      </w:r>
      <w:r w:rsidRPr="00DB067C">
        <w:rPr>
          <w:b/>
          <w:bCs/>
        </w:rPr>
        <w:t>Corral 34 también salió el Gran Campeón Individual de Corral</w:t>
      </w:r>
      <w:r>
        <w:t>, que fue el RP 3229, un hijo de “Facón”</w:t>
      </w:r>
      <w:r w:rsidR="00DB067C">
        <w:t>.</w:t>
      </w:r>
    </w:p>
    <w:p w14:paraId="1275A1C2" w14:textId="2BB9C678" w:rsidR="00252D9D" w:rsidRPr="00DB067C" w:rsidRDefault="00252D9D">
      <w:pPr>
        <w:rPr>
          <w:b/>
          <w:bCs/>
        </w:rPr>
      </w:pPr>
      <w:r>
        <w:t xml:space="preserve">Cabe señalar que </w:t>
      </w:r>
      <w:r w:rsidRPr="00DB067C">
        <w:rPr>
          <w:b/>
          <w:bCs/>
        </w:rPr>
        <w:t xml:space="preserve">Expo Braford Avanza </w:t>
      </w:r>
      <w:r w:rsidR="00E80295">
        <w:rPr>
          <w:b/>
          <w:bCs/>
        </w:rPr>
        <w:t xml:space="preserve">cuenta </w:t>
      </w:r>
      <w:r>
        <w:t xml:space="preserve">con el </w:t>
      </w:r>
      <w:r w:rsidRPr="00DB067C">
        <w:rPr>
          <w:b/>
          <w:bCs/>
        </w:rPr>
        <w:t>acompañamiento de Laboratorio CDV y Mecano Ganadero</w:t>
      </w:r>
      <w:r w:rsidR="00E80295">
        <w:rPr>
          <w:b/>
          <w:bCs/>
        </w:rPr>
        <w:t xml:space="preserve"> </w:t>
      </w:r>
      <w:r w:rsidR="00E80295" w:rsidRPr="00E80295">
        <w:t>como auspiciantes.</w:t>
      </w:r>
    </w:p>
    <w:sectPr w:rsidR="00252D9D" w:rsidRPr="00DB067C" w:rsidSect="00E728E0">
      <w:headerReference w:type="default" r:id="rId6"/>
      <w:footerReference w:type="default" r:id="rId7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DEDA" w14:textId="77777777" w:rsidR="002B1197" w:rsidRDefault="002B1197">
      <w:pPr>
        <w:spacing w:after="0" w:line="240" w:lineRule="auto"/>
      </w:pPr>
      <w:r>
        <w:separator/>
      </w:r>
    </w:p>
  </w:endnote>
  <w:endnote w:type="continuationSeparator" w:id="0">
    <w:p w14:paraId="347CD34F" w14:textId="77777777" w:rsidR="002B1197" w:rsidRDefault="002B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752A" w14:textId="77777777" w:rsidR="00E728E0" w:rsidRDefault="00252D9D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464E1A46" wp14:editId="3D52BF14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438D" w14:textId="77777777" w:rsidR="002B1197" w:rsidRDefault="002B1197">
      <w:pPr>
        <w:spacing w:after="0" w:line="240" w:lineRule="auto"/>
      </w:pPr>
      <w:r>
        <w:separator/>
      </w:r>
    </w:p>
  </w:footnote>
  <w:footnote w:type="continuationSeparator" w:id="0">
    <w:p w14:paraId="5D199193" w14:textId="77777777" w:rsidR="002B1197" w:rsidRDefault="002B1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CE21" w14:textId="77777777" w:rsidR="00E728E0" w:rsidRDefault="00252D9D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01AA43DD" wp14:editId="7BFA244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CC"/>
    <w:rsid w:val="00223BAF"/>
    <w:rsid w:val="00252D9D"/>
    <w:rsid w:val="00266A4F"/>
    <w:rsid w:val="002B1197"/>
    <w:rsid w:val="00366695"/>
    <w:rsid w:val="006F0249"/>
    <w:rsid w:val="009C16CC"/>
    <w:rsid w:val="00C9490D"/>
    <w:rsid w:val="00DB067C"/>
    <w:rsid w:val="00E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43EC"/>
  <w15:chartTrackingRefBased/>
  <w15:docId w15:val="{A693E3AA-B713-458F-ACF4-9CBEC9C4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6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9C1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16C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16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16C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9C16C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16CC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9C1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6CC"/>
    <w:rPr>
      <w:kern w:val="2"/>
      <w:sz w:val="24"/>
      <w:szCs w:val="24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9C16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6CC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9C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9C1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Montgaillard</dc:creator>
  <cp:keywords/>
  <dc:description/>
  <cp:lastModifiedBy>Eliana Esnaola</cp:lastModifiedBy>
  <cp:revision>2</cp:revision>
  <dcterms:created xsi:type="dcterms:W3CDTF">2026-03-11T20:29:00Z</dcterms:created>
  <dcterms:modified xsi:type="dcterms:W3CDTF">2026-03-11T20:29:00Z</dcterms:modified>
</cp:coreProperties>
</file>