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CF139" w14:textId="74DB88A2" w:rsidR="00647829" w:rsidRPr="00647829" w:rsidRDefault="00647829" w:rsidP="00647829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t>Celebran</w:t>
      </w:r>
      <w:r w:rsidRPr="00647829">
        <w:rPr>
          <w:rFonts w:asciiTheme="minorHAnsi" w:hAnsiTheme="minorHAnsi" w:cstheme="minorHAnsi"/>
          <w:b/>
          <w:bCs/>
        </w:rPr>
        <w:t xml:space="preserve"> sus 70 años en Expoagro con una innovación por día </w:t>
      </w:r>
    </w:p>
    <w:p w14:paraId="4F5BD7DE" w14:textId="2B9A7264" w:rsidR="00647829" w:rsidRPr="00647829" w:rsidRDefault="00647829" w:rsidP="00647829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230A532C" w14:textId="76882060" w:rsidR="00647829" w:rsidRPr="00647829" w:rsidRDefault="00647829" w:rsidP="00647829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647829">
        <w:rPr>
          <w:rFonts w:asciiTheme="minorHAnsi" w:hAnsiTheme="minorHAnsi" w:cstheme="minorHAnsi"/>
          <w:i/>
        </w:rPr>
        <w:t>Altina, l</w:t>
      </w:r>
      <w:r w:rsidRPr="00647829">
        <w:rPr>
          <w:rFonts w:asciiTheme="minorHAnsi" w:hAnsiTheme="minorHAnsi" w:cstheme="minorHAnsi"/>
          <w:i/>
        </w:rPr>
        <w:t>a empresa líder en fertilizadoras neumáticas</w:t>
      </w:r>
      <w:r w:rsidRPr="00647829">
        <w:rPr>
          <w:rFonts w:asciiTheme="minorHAnsi" w:hAnsiTheme="minorHAnsi" w:cstheme="minorHAnsi"/>
          <w:i/>
        </w:rPr>
        <w:t>,</w:t>
      </w:r>
      <w:r w:rsidRPr="00647829">
        <w:rPr>
          <w:rFonts w:asciiTheme="minorHAnsi" w:hAnsiTheme="minorHAnsi" w:cstheme="minorHAnsi"/>
          <w:i/>
        </w:rPr>
        <w:t xml:space="preserve"> volverá a decir presente en San Nicolás en el marco de su 70° aniversario. </w:t>
      </w:r>
      <w:r w:rsidR="00FF3F5B">
        <w:rPr>
          <w:rFonts w:asciiTheme="minorHAnsi" w:hAnsiTheme="minorHAnsi" w:cstheme="minorHAnsi"/>
          <w:i/>
        </w:rPr>
        <w:t>La megam</w:t>
      </w:r>
      <w:r>
        <w:rPr>
          <w:rFonts w:asciiTheme="minorHAnsi" w:hAnsiTheme="minorHAnsi" w:cstheme="minorHAnsi"/>
          <w:i/>
        </w:rPr>
        <w:t xml:space="preserve">uestra a cielo abierto más grande del país </w:t>
      </w:r>
      <w:r w:rsidRPr="00647829">
        <w:rPr>
          <w:rFonts w:asciiTheme="minorHAnsi" w:hAnsiTheme="minorHAnsi" w:cstheme="minorHAnsi"/>
          <w:i/>
        </w:rPr>
        <w:t>será el es</w:t>
      </w:r>
      <w:r>
        <w:rPr>
          <w:rFonts w:asciiTheme="minorHAnsi" w:hAnsiTheme="minorHAnsi" w:cstheme="minorHAnsi"/>
          <w:i/>
        </w:rPr>
        <w:t>cenario elegido para</w:t>
      </w:r>
      <w:r w:rsidRPr="00647829">
        <w:rPr>
          <w:rFonts w:asciiTheme="minorHAnsi" w:hAnsiTheme="minorHAnsi" w:cstheme="minorHAnsi"/>
          <w:i/>
        </w:rPr>
        <w:t xml:space="preserve"> lanzar todas sus novedades.</w:t>
      </w:r>
    </w:p>
    <w:p w14:paraId="5E852073" w14:textId="77777777" w:rsidR="00647829" w:rsidRDefault="00647829" w:rsidP="00647829">
      <w:pPr>
        <w:spacing w:line="276" w:lineRule="auto"/>
        <w:jc w:val="both"/>
        <w:rPr>
          <w:rFonts w:asciiTheme="minorHAnsi" w:hAnsiTheme="minorHAnsi" w:cstheme="minorHAnsi"/>
        </w:rPr>
      </w:pPr>
    </w:p>
    <w:p w14:paraId="11753080" w14:textId="6864098E" w:rsidR="00647829" w:rsidRDefault="00647829" w:rsidP="00647829">
      <w:pPr>
        <w:spacing w:line="276" w:lineRule="auto"/>
        <w:jc w:val="both"/>
        <w:rPr>
          <w:rFonts w:asciiTheme="minorHAnsi" w:hAnsiTheme="minorHAnsi" w:cstheme="minorHAnsi"/>
        </w:rPr>
      </w:pPr>
      <w:r w:rsidRPr="00647829">
        <w:rPr>
          <w:rFonts w:asciiTheme="minorHAnsi" w:hAnsiTheme="minorHAnsi" w:cstheme="minorHAnsi"/>
        </w:rPr>
        <w:t>Los festejos ser</w:t>
      </w:r>
      <w:r w:rsidR="0054098D">
        <w:rPr>
          <w:rFonts w:asciiTheme="minorHAnsi" w:hAnsiTheme="minorHAnsi" w:cstheme="minorHAnsi"/>
        </w:rPr>
        <w:t xml:space="preserve">án dobles en el </w:t>
      </w:r>
      <w:r w:rsidR="0054098D" w:rsidRPr="0054098D">
        <w:rPr>
          <w:rFonts w:asciiTheme="minorHAnsi" w:hAnsiTheme="minorHAnsi" w:cstheme="minorHAnsi"/>
          <w:b/>
        </w:rPr>
        <w:t>stand 860</w:t>
      </w:r>
      <w:r w:rsidR="0054098D">
        <w:rPr>
          <w:rFonts w:asciiTheme="minorHAnsi" w:hAnsiTheme="minorHAnsi" w:cstheme="minorHAnsi"/>
        </w:rPr>
        <w:t xml:space="preserve"> donde estará ubicada </w:t>
      </w:r>
      <w:r w:rsidR="0054098D" w:rsidRPr="0054098D">
        <w:rPr>
          <w:rFonts w:asciiTheme="minorHAnsi" w:hAnsiTheme="minorHAnsi" w:cstheme="minorHAnsi"/>
          <w:b/>
        </w:rPr>
        <w:t>Altina</w:t>
      </w:r>
      <w:r w:rsidRPr="0054098D">
        <w:rPr>
          <w:rFonts w:asciiTheme="minorHAnsi" w:hAnsiTheme="minorHAnsi" w:cstheme="minorHAnsi"/>
          <w:b/>
        </w:rPr>
        <w:t>,</w:t>
      </w:r>
      <w:r w:rsidRPr="00647829">
        <w:rPr>
          <w:rFonts w:asciiTheme="minorHAnsi" w:hAnsiTheme="minorHAnsi" w:cstheme="minorHAnsi"/>
          <w:b/>
          <w:bCs/>
        </w:rPr>
        <w:t xml:space="preserve"> puesto que</w:t>
      </w:r>
      <w:r w:rsidR="0054098D">
        <w:rPr>
          <w:rFonts w:asciiTheme="minorHAnsi" w:hAnsiTheme="minorHAnsi" w:cstheme="minorHAnsi"/>
          <w:b/>
          <w:bCs/>
        </w:rPr>
        <w:t xml:space="preserve"> además de celebrar su aniversario, </w:t>
      </w:r>
      <w:r w:rsidRPr="00647829">
        <w:rPr>
          <w:rFonts w:asciiTheme="minorHAnsi" w:hAnsiTheme="minorHAnsi" w:cstheme="minorHAnsi"/>
          <w:b/>
          <w:bCs/>
        </w:rPr>
        <w:t xml:space="preserve">se </w:t>
      </w:r>
      <w:r w:rsidR="0054098D">
        <w:rPr>
          <w:rFonts w:asciiTheme="minorHAnsi" w:hAnsiTheme="minorHAnsi" w:cstheme="minorHAnsi"/>
          <w:b/>
          <w:bCs/>
        </w:rPr>
        <w:t>cumplen 40 años desde que la empresa</w:t>
      </w:r>
      <w:r w:rsidRPr="00647829">
        <w:rPr>
          <w:rFonts w:asciiTheme="minorHAnsi" w:hAnsiTheme="minorHAnsi" w:cstheme="minorHAnsi"/>
          <w:b/>
          <w:bCs/>
        </w:rPr>
        <w:t xml:space="preserve"> lanzó al mercado la primera fertilizadora neumática para aplicación de sólidos en cobertura de todo Latinoamérica</w:t>
      </w:r>
      <w:r w:rsidRPr="00647829">
        <w:rPr>
          <w:rFonts w:asciiTheme="minorHAnsi" w:hAnsiTheme="minorHAnsi" w:cstheme="minorHAnsi"/>
        </w:rPr>
        <w:t>, marcando un antes y después en el mercado de maquinaria agrícola.</w:t>
      </w:r>
    </w:p>
    <w:p w14:paraId="73785BFB" w14:textId="77777777" w:rsidR="00FF3F5B" w:rsidRPr="00647829" w:rsidRDefault="00FF3F5B" w:rsidP="00647829">
      <w:pPr>
        <w:spacing w:line="276" w:lineRule="auto"/>
        <w:jc w:val="both"/>
        <w:rPr>
          <w:rFonts w:asciiTheme="minorHAnsi" w:hAnsiTheme="minorHAnsi" w:cstheme="minorHAnsi"/>
        </w:rPr>
      </w:pPr>
    </w:p>
    <w:p w14:paraId="57D2519A" w14:textId="025A5114" w:rsidR="00647829" w:rsidRDefault="00647829" w:rsidP="00647829">
      <w:pPr>
        <w:spacing w:line="276" w:lineRule="auto"/>
        <w:jc w:val="both"/>
        <w:rPr>
          <w:rFonts w:asciiTheme="minorHAnsi" w:hAnsiTheme="minorHAnsi" w:cstheme="minorHAnsi"/>
        </w:rPr>
      </w:pPr>
      <w:r w:rsidRPr="0054098D">
        <w:rPr>
          <w:rFonts w:asciiTheme="minorHAnsi" w:hAnsiTheme="minorHAnsi" w:cstheme="minorHAnsi"/>
          <w:b/>
        </w:rPr>
        <w:t>Del 7 al 10 de marzo, Altina</w:t>
      </w:r>
      <w:r w:rsidRPr="00647829">
        <w:rPr>
          <w:rFonts w:asciiTheme="minorHAnsi" w:hAnsiTheme="minorHAnsi" w:cstheme="minorHAnsi"/>
        </w:rPr>
        <w:t xml:space="preserve"> presentará una serie de innovaciones únicas, apalancándose en la versatilidad, precisión y uniformidad de aplicación que históricamente destacaron a la empresa en el competitivo mercado nacional. </w:t>
      </w:r>
      <w:r w:rsidRPr="00647829">
        <w:rPr>
          <w:rFonts w:asciiTheme="minorHAnsi" w:hAnsiTheme="minorHAnsi" w:cstheme="minorHAnsi"/>
          <w:b/>
          <w:bCs/>
        </w:rPr>
        <w:t>Mayor capacidad de tolva, hasta 16 cortes por sección y más dosificadores</w:t>
      </w:r>
      <w:r w:rsidRPr="00647829">
        <w:rPr>
          <w:rFonts w:asciiTheme="minorHAnsi" w:hAnsiTheme="minorHAnsi" w:cstheme="minorHAnsi"/>
        </w:rPr>
        <w:t xml:space="preserve"> serán algunos de los atributos con los que Altina intentará conquistar al contratista y productor en </w:t>
      </w:r>
      <w:r w:rsidRPr="0054098D">
        <w:rPr>
          <w:rFonts w:asciiTheme="minorHAnsi" w:hAnsiTheme="minorHAnsi" w:cstheme="minorHAnsi"/>
          <w:b/>
        </w:rPr>
        <w:t>Expoagro 2023</w:t>
      </w:r>
      <w:r w:rsidR="0054098D" w:rsidRPr="0054098D">
        <w:rPr>
          <w:rFonts w:asciiTheme="minorHAnsi" w:hAnsiTheme="minorHAnsi" w:cstheme="minorHAnsi"/>
          <w:b/>
        </w:rPr>
        <w:t xml:space="preserve"> edición YPF Agro.</w:t>
      </w:r>
      <w:r w:rsidRPr="00647829">
        <w:rPr>
          <w:rFonts w:asciiTheme="minorHAnsi" w:hAnsiTheme="minorHAnsi" w:cstheme="minorHAnsi"/>
        </w:rPr>
        <w:t xml:space="preserve"> </w:t>
      </w:r>
    </w:p>
    <w:p w14:paraId="67675BB6" w14:textId="77777777" w:rsidR="00FF3F5B" w:rsidRPr="00647829" w:rsidRDefault="00FF3F5B" w:rsidP="00647829">
      <w:pPr>
        <w:spacing w:line="276" w:lineRule="auto"/>
        <w:jc w:val="both"/>
        <w:rPr>
          <w:rFonts w:asciiTheme="minorHAnsi" w:hAnsiTheme="minorHAnsi" w:cstheme="minorHAnsi"/>
        </w:rPr>
      </w:pPr>
    </w:p>
    <w:p w14:paraId="3A915624" w14:textId="033637A7" w:rsidR="00647829" w:rsidRDefault="00647829" w:rsidP="00647829">
      <w:pPr>
        <w:spacing w:line="276" w:lineRule="auto"/>
        <w:jc w:val="both"/>
        <w:rPr>
          <w:rFonts w:asciiTheme="minorHAnsi" w:hAnsiTheme="minorHAnsi" w:cstheme="minorHAnsi"/>
        </w:rPr>
      </w:pPr>
      <w:r w:rsidRPr="00647829">
        <w:rPr>
          <w:rFonts w:asciiTheme="minorHAnsi" w:hAnsiTheme="minorHAnsi" w:cstheme="minorHAnsi"/>
        </w:rPr>
        <w:t xml:space="preserve">Sin embargo, las novedades no terminan ahí. La empresa de Zenón Pereyra incluyó mejoras a su línea de equipos y amplió el abanico de soluciones en fertilización y siembra. En este sentido, los reconocidos KIT Altina sumarán nuevas versiones, al igual que la línea de equipos de arrastre. </w:t>
      </w:r>
    </w:p>
    <w:p w14:paraId="5201AFAC" w14:textId="77777777" w:rsidR="00FF3F5B" w:rsidRPr="00647829" w:rsidRDefault="00FF3F5B" w:rsidP="00647829">
      <w:pPr>
        <w:spacing w:line="276" w:lineRule="auto"/>
        <w:jc w:val="both"/>
        <w:rPr>
          <w:rFonts w:asciiTheme="minorHAnsi" w:hAnsiTheme="minorHAnsi" w:cstheme="minorHAnsi"/>
        </w:rPr>
      </w:pPr>
    </w:p>
    <w:p w14:paraId="74A26AB5" w14:textId="5DE52CC7" w:rsidR="00647829" w:rsidRDefault="00647829" w:rsidP="00647829">
      <w:pPr>
        <w:spacing w:line="276" w:lineRule="auto"/>
        <w:jc w:val="both"/>
        <w:rPr>
          <w:rFonts w:asciiTheme="minorHAnsi" w:hAnsiTheme="minorHAnsi" w:cstheme="minorHAnsi"/>
        </w:rPr>
      </w:pPr>
      <w:r w:rsidRPr="00647829">
        <w:rPr>
          <w:rFonts w:asciiTheme="minorHAnsi" w:hAnsiTheme="minorHAnsi" w:cstheme="minorHAnsi"/>
        </w:rPr>
        <w:t xml:space="preserve">Además, Altina renovó su gama de fertilizadoras incorporadoras y confían en que dará que hablar. En Expoagro, la empresa santafesina lanzará la </w:t>
      </w:r>
      <w:r w:rsidRPr="00647829">
        <w:rPr>
          <w:rFonts w:asciiTheme="minorHAnsi" w:hAnsiTheme="minorHAnsi" w:cstheme="minorHAnsi"/>
          <w:b/>
          <w:bCs/>
        </w:rPr>
        <w:t>fertilizadora incorporadora neumática más ancha del mercado</w:t>
      </w:r>
      <w:r w:rsidRPr="00647829">
        <w:rPr>
          <w:rFonts w:asciiTheme="minorHAnsi" w:hAnsiTheme="minorHAnsi" w:cstheme="minorHAnsi"/>
        </w:rPr>
        <w:t xml:space="preserve">, con hasta 69 líneas de discos y 16 cortes por sección. </w:t>
      </w:r>
    </w:p>
    <w:p w14:paraId="3BF3B732" w14:textId="77777777" w:rsidR="0054098D" w:rsidRPr="00647829" w:rsidRDefault="0054098D" w:rsidP="00647829">
      <w:pPr>
        <w:spacing w:line="276" w:lineRule="auto"/>
        <w:jc w:val="both"/>
        <w:rPr>
          <w:rFonts w:asciiTheme="minorHAnsi" w:hAnsiTheme="minorHAnsi" w:cstheme="minorHAnsi"/>
        </w:rPr>
      </w:pPr>
    </w:p>
    <w:p w14:paraId="15E49479" w14:textId="0FC7CF09" w:rsidR="00647829" w:rsidRDefault="00647829" w:rsidP="00647829">
      <w:pPr>
        <w:spacing w:line="276" w:lineRule="auto"/>
        <w:jc w:val="both"/>
        <w:rPr>
          <w:rFonts w:asciiTheme="minorHAnsi" w:hAnsiTheme="minorHAnsi" w:cstheme="minorHAnsi"/>
        </w:rPr>
      </w:pPr>
      <w:r w:rsidRPr="00647829">
        <w:rPr>
          <w:rFonts w:asciiTheme="minorHAnsi" w:hAnsiTheme="minorHAnsi" w:cstheme="minorHAnsi"/>
        </w:rPr>
        <w:t xml:space="preserve">Por último, presentarán un nuevo concepto de producto completamente modular con más de 8000 litros de capacidad, destinado a aquellos interesados en convertir sus herramientas de labranza usadas en equipos neumáticos. </w:t>
      </w:r>
    </w:p>
    <w:p w14:paraId="7F5E45E3" w14:textId="77777777" w:rsidR="0054098D" w:rsidRPr="00647829" w:rsidRDefault="0054098D" w:rsidP="00647829">
      <w:pPr>
        <w:spacing w:line="276" w:lineRule="auto"/>
        <w:jc w:val="both"/>
        <w:rPr>
          <w:rFonts w:asciiTheme="minorHAnsi" w:hAnsiTheme="minorHAnsi" w:cstheme="minorHAnsi"/>
        </w:rPr>
      </w:pPr>
    </w:p>
    <w:p w14:paraId="7D209D07" w14:textId="588922F8" w:rsidR="00647829" w:rsidRDefault="00647829" w:rsidP="00647829">
      <w:pPr>
        <w:spacing w:line="276" w:lineRule="auto"/>
        <w:jc w:val="both"/>
        <w:rPr>
          <w:rFonts w:asciiTheme="minorHAnsi" w:hAnsiTheme="minorHAnsi" w:cstheme="minorHAnsi"/>
        </w:rPr>
      </w:pPr>
      <w:r w:rsidRPr="00647829">
        <w:rPr>
          <w:rFonts w:asciiTheme="minorHAnsi" w:hAnsiTheme="minorHAnsi" w:cstheme="minorHAnsi"/>
          <w:b/>
          <w:bCs/>
        </w:rPr>
        <w:t>Una innovación por día</w:t>
      </w:r>
      <w:r w:rsidRPr="00647829">
        <w:rPr>
          <w:rFonts w:asciiTheme="minorHAnsi" w:hAnsiTheme="minorHAnsi" w:cstheme="minorHAnsi"/>
        </w:rPr>
        <w:t xml:space="preserve"> </w:t>
      </w:r>
    </w:p>
    <w:p w14:paraId="08F387E0" w14:textId="77777777" w:rsidR="0054098D" w:rsidRPr="00647829" w:rsidRDefault="0054098D" w:rsidP="00647829">
      <w:pPr>
        <w:spacing w:line="276" w:lineRule="auto"/>
        <w:jc w:val="both"/>
        <w:rPr>
          <w:rFonts w:asciiTheme="minorHAnsi" w:hAnsiTheme="minorHAnsi" w:cstheme="minorHAnsi"/>
        </w:rPr>
      </w:pPr>
    </w:p>
    <w:p w14:paraId="673502C9" w14:textId="76C96E0B" w:rsidR="00647829" w:rsidRDefault="00647829" w:rsidP="00647829">
      <w:pPr>
        <w:spacing w:line="276" w:lineRule="auto"/>
        <w:jc w:val="both"/>
        <w:rPr>
          <w:rFonts w:asciiTheme="minorHAnsi" w:hAnsiTheme="minorHAnsi" w:cstheme="minorHAnsi"/>
        </w:rPr>
      </w:pPr>
      <w:r w:rsidRPr="00647829">
        <w:rPr>
          <w:rFonts w:asciiTheme="minorHAnsi" w:hAnsiTheme="minorHAnsi" w:cstheme="minorHAnsi"/>
        </w:rPr>
        <w:t xml:space="preserve">A lo largo de las cuatro jornadas la empresa irá develando sus novedades de forma paulatina. </w:t>
      </w:r>
      <w:r w:rsidRPr="00647829">
        <w:rPr>
          <w:rFonts w:asciiTheme="minorHAnsi" w:hAnsiTheme="minorHAnsi" w:cstheme="minorHAnsi"/>
          <w:b/>
          <w:bCs/>
        </w:rPr>
        <w:t>Habrá un lanzamiento cada día</w:t>
      </w:r>
      <w:r w:rsidR="0054098D">
        <w:rPr>
          <w:rFonts w:asciiTheme="minorHAnsi" w:hAnsiTheme="minorHAnsi" w:cstheme="minorHAnsi"/>
        </w:rPr>
        <w:t>.</w:t>
      </w:r>
      <w:r w:rsidRPr="00647829">
        <w:rPr>
          <w:rFonts w:asciiTheme="minorHAnsi" w:hAnsiTheme="minorHAnsi" w:cstheme="minorHAnsi"/>
        </w:rPr>
        <w:t xml:space="preserve"> De forma paralela, la firma santafesina irá comunicando esas novedades en sus redes sociales. </w:t>
      </w:r>
    </w:p>
    <w:p w14:paraId="288F9468" w14:textId="77777777" w:rsidR="0054098D" w:rsidRDefault="0054098D" w:rsidP="00647829">
      <w:pPr>
        <w:spacing w:line="276" w:lineRule="auto"/>
        <w:jc w:val="both"/>
        <w:rPr>
          <w:rFonts w:asciiTheme="minorHAnsi" w:hAnsiTheme="minorHAnsi" w:cstheme="minorHAnsi"/>
        </w:rPr>
      </w:pPr>
    </w:p>
    <w:p w14:paraId="0880BC3F" w14:textId="5799369B" w:rsidR="00647829" w:rsidRDefault="00647829" w:rsidP="00647829">
      <w:pPr>
        <w:spacing w:line="276" w:lineRule="auto"/>
        <w:jc w:val="both"/>
        <w:rPr>
          <w:rFonts w:asciiTheme="minorHAnsi" w:hAnsiTheme="minorHAnsi" w:cstheme="minorHAnsi"/>
        </w:rPr>
      </w:pPr>
      <w:r w:rsidRPr="00647829">
        <w:rPr>
          <w:rFonts w:asciiTheme="minorHAnsi" w:hAnsiTheme="minorHAnsi" w:cstheme="minorHAnsi"/>
        </w:rPr>
        <w:t xml:space="preserve">Fieles a su esencia de empresa familiar, en </w:t>
      </w:r>
      <w:r w:rsidRPr="0054098D">
        <w:rPr>
          <w:rFonts w:asciiTheme="minorHAnsi" w:hAnsiTheme="minorHAnsi" w:cstheme="minorHAnsi"/>
          <w:b/>
        </w:rPr>
        <w:t>Altina</w:t>
      </w:r>
      <w:r w:rsidRPr="00647829">
        <w:rPr>
          <w:rFonts w:asciiTheme="minorHAnsi" w:hAnsiTheme="minorHAnsi" w:cstheme="minorHAnsi"/>
        </w:rPr>
        <w:t xml:space="preserve"> esperan reencontrarse con clientes, colegas y amigos para compartir un momento juntos. Quienes visiten el stand podrán </w:t>
      </w:r>
      <w:r w:rsidRPr="00647829">
        <w:rPr>
          <w:rFonts w:asciiTheme="minorHAnsi" w:hAnsiTheme="minorHAnsi" w:cstheme="minorHAnsi"/>
        </w:rPr>
        <w:lastRenderedPageBreak/>
        <w:t xml:space="preserve">disfrutar de juegos preparados para la ocasión, además de participar por regalos y sorpresas. También habrá espacio para los negocios, con </w:t>
      </w:r>
      <w:r w:rsidRPr="00647829">
        <w:rPr>
          <w:rFonts w:asciiTheme="minorHAnsi" w:hAnsiTheme="minorHAnsi" w:cstheme="minorHAnsi"/>
          <w:b/>
          <w:bCs/>
        </w:rPr>
        <w:t>bonificaciones y promociones de pago especiales</w:t>
      </w:r>
      <w:r w:rsidRPr="00647829">
        <w:rPr>
          <w:rFonts w:asciiTheme="minorHAnsi" w:hAnsiTheme="minorHAnsi" w:cstheme="minorHAnsi"/>
        </w:rPr>
        <w:t xml:space="preserve"> para los visitantes de Expoagro. </w:t>
      </w:r>
    </w:p>
    <w:p w14:paraId="2BD0AA35" w14:textId="77777777" w:rsidR="00147900" w:rsidRPr="00647829" w:rsidRDefault="00147900" w:rsidP="00647829">
      <w:pPr>
        <w:spacing w:line="276" w:lineRule="auto"/>
        <w:jc w:val="both"/>
        <w:rPr>
          <w:rFonts w:asciiTheme="minorHAnsi" w:hAnsiTheme="minorHAnsi" w:cstheme="minorHAnsi"/>
        </w:rPr>
      </w:pPr>
    </w:p>
    <w:p w14:paraId="4DC270F6" w14:textId="77777777" w:rsidR="00647829" w:rsidRPr="00147900" w:rsidRDefault="00647829" w:rsidP="00647829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147900">
        <w:rPr>
          <w:rFonts w:asciiTheme="minorHAnsi" w:hAnsiTheme="minorHAnsi" w:cstheme="minorHAnsi"/>
          <w:b/>
        </w:rPr>
        <w:t>Esteban Pivetta, gerente de Marketing y Estrategia</w:t>
      </w:r>
      <w:r w:rsidRPr="00647829">
        <w:rPr>
          <w:rFonts w:asciiTheme="minorHAnsi" w:hAnsiTheme="minorHAnsi" w:cstheme="minorHAnsi"/>
        </w:rPr>
        <w:t xml:space="preserve">, se mostró expectante de cara a una nueva edición del evento. </w:t>
      </w:r>
      <w:r w:rsidRPr="00147900">
        <w:rPr>
          <w:rFonts w:asciiTheme="minorHAnsi" w:hAnsiTheme="minorHAnsi" w:cstheme="minorHAnsi"/>
          <w:b/>
        </w:rPr>
        <w:t xml:space="preserve">Para el empresario premiado en 2022 por Innovación en Maquinaria, Expoagro será interesante como termómetro de lo que será el mercado de maquinaria agrícola este año. </w:t>
      </w:r>
    </w:p>
    <w:p w14:paraId="4E092C10" w14:textId="77777777" w:rsidR="0054098D" w:rsidRPr="00647829" w:rsidRDefault="0054098D" w:rsidP="0054098D">
      <w:pPr>
        <w:spacing w:line="276" w:lineRule="auto"/>
        <w:jc w:val="both"/>
        <w:rPr>
          <w:rFonts w:asciiTheme="minorHAnsi" w:hAnsiTheme="minorHAnsi" w:cstheme="minorHAnsi"/>
        </w:rPr>
      </w:pPr>
    </w:p>
    <w:p w14:paraId="50EC35CE" w14:textId="6C5CFB63" w:rsidR="0054098D" w:rsidRPr="00647829" w:rsidRDefault="0054098D" w:rsidP="0054098D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Para conocer</w:t>
      </w:r>
      <w:r w:rsidRPr="00647829">
        <w:rPr>
          <w:rFonts w:asciiTheme="minorHAnsi" w:hAnsiTheme="minorHAnsi" w:cstheme="minorHAnsi"/>
          <w:b/>
          <w:bCs/>
        </w:rPr>
        <w:t xml:space="preserve"> las innovaciones </w:t>
      </w:r>
      <w:r w:rsidR="00147900">
        <w:rPr>
          <w:rFonts w:asciiTheme="minorHAnsi" w:hAnsiTheme="minorHAnsi" w:cstheme="minorHAnsi"/>
          <w:b/>
          <w:bCs/>
        </w:rPr>
        <w:t xml:space="preserve">de Altina </w:t>
      </w:r>
      <w:r>
        <w:rPr>
          <w:rFonts w:asciiTheme="minorHAnsi" w:hAnsiTheme="minorHAnsi" w:cstheme="minorHAnsi"/>
          <w:b/>
          <w:bCs/>
        </w:rPr>
        <w:t xml:space="preserve">podes ingresar a: </w:t>
      </w:r>
      <w:hyperlink r:id="rId10" w:history="1">
        <w:r w:rsidRPr="00647829">
          <w:rPr>
            <w:rStyle w:val="Hipervnculo"/>
            <w:rFonts w:asciiTheme="minorHAnsi" w:hAnsiTheme="minorHAnsi" w:cstheme="minorHAnsi"/>
            <w:b/>
            <w:bCs/>
          </w:rPr>
          <w:t>www.Expoagro.Altina.com.ar</w:t>
        </w:r>
      </w:hyperlink>
      <w:r w:rsidRPr="00647829">
        <w:rPr>
          <w:rFonts w:asciiTheme="minorHAnsi" w:hAnsiTheme="minorHAnsi" w:cstheme="minorHAnsi"/>
          <w:b/>
          <w:bCs/>
        </w:rPr>
        <w:t xml:space="preserve"> </w:t>
      </w:r>
    </w:p>
    <w:p w14:paraId="238B1E7B" w14:textId="0D954C87" w:rsidR="00304E8C" w:rsidRPr="00647829" w:rsidRDefault="00304E8C" w:rsidP="00647829"/>
    <w:sectPr w:rsidR="00304E8C" w:rsidRPr="00647829" w:rsidSect="00E728E0">
      <w:headerReference w:type="default" r:id="rId11"/>
      <w:footerReference w:type="defaul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ACFD4" w14:textId="77777777" w:rsidR="00896855" w:rsidRDefault="00896855" w:rsidP="00E728E0">
      <w:r>
        <w:separator/>
      </w:r>
    </w:p>
  </w:endnote>
  <w:endnote w:type="continuationSeparator" w:id="0">
    <w:p w14:paraId="73B363D0" w14:textId="77777777" w:rsidR="00896855" w:rsidRDefault="00896855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915B4" w14:textId="77777777" w:rsidR="00896855" w:rsidRDefault="00896855" w:rsidP="00E728E0">
      <w:r>
        <w:separator/>
      </w:r>
    </w:p>
  </w:footnote>
  <w:footnote w:type="continuationSeparator" w:id="0">
    <w:p w14:paraId="5EE352CB" w14:textId="77777777" w:rsidR="00896855" w:rsidRDefault="00896855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829CF"/>
    <w:rsid w:val="0008734B"/>
    <w:rsid w:val="00111777"/>
    <w:rsid w:val="00117812"/>
    <w:rsid w:val="00147900"/>
    <w:rsid w:val="001D164F"/>
    <w:rsid w:val="002C66C2"/>
    <w:rsid w:val="00304E8C"/>
    <w:rsid w:val="003066A3"/>
    <w:rsid w:val="003469FF"/>
    <w:rsid w:val="00437F88"/>
    <w:rsid w:val="00497AEC"/>
    <w:rsid w:val="004C738E"/>
    <w:rsid w:val="0054098D"/>
    <w:rsid w:val="0062698B"/>
    <w:rsid w:val="00641EC9"/>
    <w:rsid w:val="00647829"/>
    <w:rsid w:val="00686CE0"/>
    <w:rsid w:val="00697E80"/>
    <w:rsid w:val="006B2CCA"/>
    <w:rsid w:val="00794D9F"/>
    <w:rsid w:val="007C1C3B"/>
    <w:rsid w:val="007F5EAC"/>
    <w:rsid w:val="0085148C"/>
    <w:rsid w:val="00853D28"/>
    <w:rsid w:val="00896855"/>
    <w:rsid w:val="008D7D65"/>
    <w:rsid w:val="00963E1E"/>
    <w:rsid w:val="00A65E2E"/>
    <w:rsid w:val="00A841A1"/>
    <w:rsid w:val="00B60466"/>
    <w:rsid w:val="00C05956"/>
    <w:rsid w:val="00D87334"/>
    <w:rsid w:val="00E42127"/>
    <w:rsid w:val="00E4375F"/>
    <w:rsid w:val="00E728E0"/>
    <w:rsid w:val="00E7315D"/>
    <w:rsid w:val="00ED36B6"/>
    <w:rsid w:val="00EE74EB"/>
    <w:rsid w:val="00FE59E5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77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647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xpoagro.Altina.com.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5" ma:contentTypeDescription="Create a new document." ma:contentTypeScope="" ma:versionID="49c90a07710e6b3fe67b1503c29a024c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c0fa4bd1472a6d021b21f9de59c637d3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2125C5E7-717F-4B6B-9BA9-EDF059993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FB370-8BF5-46D1-B5C0-2EC199E9F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2D370-D506-4696-98CF-4682E38940D0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d24e3aec-322b-40d6-846f-3ce85be438ee"/>
    <ds:schemaRef ds:uri="8ea0c7a9-7812-4ab2-837e-97a9ce7f45b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2023-02-28T22:06:00Z</dcterms:created>
  <dcterms:modified xsi:type="dcterms:W3CDTF">2023-02-28T22:06:00Z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