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03FB" w14:textId="77777777" w:rsidR="00A65E2E" w:rsidRPr="00EE74EB" w:rsidRDefault="00A65E2E">
      <w:pPr>
        <w:rPr>
          <w:lang w:val="es-ES"/>
        </w:rPr>
      </w:pPr>
    </w:p>
    <w:p w14:paraId="53C7E045" w14:textId="2A640A8C" w:rsidR="008E5129" w:rsidRPr="00BD6DB4" w:rsidRDefault="008E5129" w:rsidP="00BD6DB4">
      <w:pPr>
        <w:jc w:val="center"/>
        <w:rPr>
          <w:b/>
          <w:bCs/>
          <w:sz w:val="28"/>
          <w:szCs w:val="28"/>
        </w:rPr>
      </w:pPr>
      <w:r w:rsidRPr="008E5129">
        <w:rPr>
          <w:b/>
          <w:bCs/>
          <w:sz w:val="28"/>
          <w:szCs w:val="28"/>
        </w:rPr>
        <w:t>Cestari: “La mayor responsabilidad es el recurso humano”</w:t>
      </w:r>
    </w:p>
    <w:p w14:paraId="74301FBA" w14:textId="77777777" w:rsidR="00BD6DB4" w:rsidRDefault="00BD6DB4" w:rsidP="00BD6DB4">
      <w:pPr>
        <w:jc w:val="center"/>
        <w:rPr>
          <w:i/>
          <w:iCs/>
        </w:rPr>
      </w:pPr>
      <w:r>
        <w:rPr>
          <w:i/>
          <w:iCs/>
        </w:rPr>
        <w:t xml:space="preserve">Néstor Cestari, presidente la Cámara Argentina de Fabricantes de Maquinaria Agrícola (CAFMA), y de Industrias Metalúrgicas </w:t>
      </w:r>
      <w:proofErr w:type="gramStart"/>
      <w:r>
        <w:rPr>
          <w:i/>
          <w:iCs/>
        </w:rPr>
        <w:t>Cestari ,</w:t>
      </w:r>
      <w:proofErr w:type="gramEnd"/>
      <w:r>
        <w:rPr>
          <w:i/>
          <w:iCs/>
        </w:rPr>
        <w:t xml:space="preserve"> participó del ciclo #</w:t>
      </w:r>
      <w:proofErr w:type="spellStart"/>
      <w:r>
        <w:rPr>
          <w:i/>
          <w:iCs/>
        </w:rPr>
        <w:t>CentroDeExpertos</w:t>
      </w:r>
      <w:proofErr w:type="spellEnd"/>
      <w:r>
        <w:rPr>
          <w:i/>
          <w:iCs/>
        </w:rPr>
        <w:t xml:space="preserve"> que organiza Expoagro a través de su Instagram Live. Entre otros temas, se refirió a la reactivación de las fábricas de maquinaria agrícola en cuarentena y cómo hacen frente al COVID-19.</w:t>
      </w:r>
    </w:p>
    <w:p w14:paraId="753E0C71" w14:textId="77777777" w:rsidR="00BD6DB4" w:rsidRDefault="00BD6DB4" w:rsidP="00BD6DB4">
      <w:pPr>
        <w:jc w:val="both"/>
      </w:pPr>
      <w:r>
        <w:t xml:space="preserve">Con 62 años, y más de cuatro décadas dedicadas a los fierros del agro, Néstor Cestari, conoce muy bien los altibajos de una industria que da empleo a aproximadamente 30.000 personas (fabricación y comercialización), y que en su gran mayoría son una fuente de trabajo y arraigo en el interior productivo. </w:t>
      </w:r>
    </w:p>
    <w:p w14:paraId="68703E37" w14:textId="77777777" w:rsidR="00BD6DB4" w:rsidRDefault="00BD6DB4" w:rsidP="00BD6DB4">
      <w:pPr>
        <w:jc w:val="both"/>
      </w:pPr>
      <w:r>
        <w:t xml:space="preserve">Debido a la pandemia del COVID-1, las fábricas de maquinaria agrícola también tuvieron que cumplir con el aislamiento social preventivo y obligatorio, pero a partir de la Decisión Administrativa </w:t>
      </w:r>
      <w:proofErr w:type="spellStart"/>
      <w:r>
        <w:t>N°</w:t>
      </w:r>
      <w:proofErr w:type="spellEnd"/>
      <w:r>
        <w:t xml:space="preserve"> 450/2020 de la Jefatura de Gabinete de Ministros de la Nación, la industria de los fierros del agro retomó la actividad la segunda semana de abril. </w:t>
      </w:r>
    </w:p>
    <w:p w14:paraId="350FA4DD" w14:textId="77777777" w:rsidR="00BD6DB4" w:rsidRDefault="00BD6DB4" w:rsidP="00BD6DB4">
      <w:pPr>
        <w:jc w:val="both"/>
      </w:pPr>
      <w:r>
        <w:t>Al respecto, Cestari comentó como impactó la paralización de la actividad durante aproximadamente quinces días: “Los que estamos en época de cosecha, prácticamente perdimos la oportunidad de vender, entregar, y exportar”. A los deberes de responsabilidad, se lo suman los sentimientos de desesperación, “porque se nos pasan las épocas de trabajo, que necesitamos para pagarle empleados, y a proveedores”, manifestó el presidente de la pyme ubicada en Colón, a 280 kilómetros de Capital Federal. En este sentido, destacó: “La mayor responsabilidad es el recurso humano. Ahora, estamos tratando de barajar y dar de vuelta”.</w:t>
      </w:r>
    </w:p>
    <w:p w14:paraId="343486CE" w14:textId="77777777" w:rsidR="00BD6DB4" w:rsidRDefault="00BD6DB4" w:rsidP="00BD6DB4">
      <w:pPr>
        <w:jc w:val="both"/>
      </w:pPr>
      <w:r>
        <w:t xml:space="preserve">Para volver al ruedo, las empresas debían adaptarse al contexto y buscar una nueva forma de trabajar. Así fue, como la CAFMA puso manos a la obra, y un grupo se dedicó a elaborar un Protocolo de Seguridad Laboral terrenal. “Pautas y recomendaciones que las pequeñas y medianas empresas puedan llevar adelante, ejecutar, y mejorar día a día”, detalló el presidente de la Cámara, y argumentó: “El rubro de la maquinaria agrícola tiene una particularidad que quizás otras industrias no la poseen por no residir en pequeñas localidades, tenemos un problema legal y además social. Debemos trabajar con mucha responsabilidad: cuidar y que nos cuiden”. </w:t>
      </w:r>
    </w:p>
    <w:p w14:paraId="34E2D3C3" w14:textId="5AF57499" w:rsidR="00BD6DB4" w:rsidRDefault="00BD6DB4" w:rsidP="00BD6DB4">
      <w:pPr>
        <w:jc w:val="both"/>
      </w:pPr>
      <w:r>
        <w:t xml:space="preserve">Entre algunas de las medidas propuestas para garantizar la continuidad de las actividades y a su vez, asegurar la protección de la salud de los trabajadores, se destacan: Establecer horarios de ingreso y salida escalonados; previo al ingreso, completar el cuestionario de seguridad COVID-19; promover el uso de sistemas de cobranza electrónica; definir sectores donde se recibirán a proveedores y clientes; realizar limpieza y desinfección profunda de las instalaciones; redistribuir las áreas de trabajo de forma tal que la distancia entre puestos de trabajo sea de al menos a 2 metros, entre otras. </w:t>
      </w:r>
    </w:p>
    <w:p w14:paraId="7CE2B9D3" w14:textId="77777777" w:rsidR="00BD6DB4" w:rsidRDefault="00BD6DB4" w:rsidP="00BD6DB4">
      <w:pPr>
        <w:jc w:val="both"/>
        <w:rPr>
          <w:b/>
          <w:bCs/>
        </w:rPr>
      </w:pPr>
      <w:r>
        <w:rPr>
          <w:b/>
          <w:bCs/>
        </w:rPr>
        <w:t>Empresas con aguante</w:t>
      </w:r>
    </w:p>
    <w:p w14:paraId="20FFD9A0" w14:textId="77777777" w:rsidR="00BD6DB4" w:rsidRDefault="00BD6DB4" w:rsidP="00BD6DB4">
      <w:pPr>
        <w:jc w:val="both"/>
      </w:pPr>
      <w:r>
        <w:t xml:space="preserve">Industrias Metalúrgicas Cestari es una de las empresas familiares agropecuarias más antiguas del país, en la que trabaja la tercer y cuarta generación, y brinda empleo a 70 personas. “Hace tiempo que mantenemos este plantel. Una cualidad del rubro es la de aguantar. Al estar en localidades pequeñas, tenemos una gran exposición social, y un compromiso muy arraigado”, </w:t>
      </w:r>
      <w:r>
        <w:lastRenderedPageBreak/>
        <w:t xml:space="preserve">comentó Cestari, y resaltó: “La industria de la maquinaria agrícola, es uno de los rubros que menos gente deja sin trabajo”. </w:t>
      </w:r>
    </w:p>
    <w:p w14:paraId="124CA047" w14:textId="77777777" w:rsidR="00BD6DB4" w:rsidRDefault="00BD6DB4" w:rsidP="00BD6DB4">
      <w:pPr>
        <w:jc w:val="both"/>
      </w:pPr>
      <w:r>
        <w:t xml:space="preserve">Por último, al ser consultado sobre el día después de la pandemia, el señor de las tolvas fue claro y contundente: “El mundo está viviendo una crisis, pero nosotros estamos impermeabilizados. Venimos con problemas históricos de dinero, y le hemos puesto el pecho; estamos en un lugar donde no podemos planificar a largo plazo, pero vamos a salir porque ya hemos superados tantas crisis. Si logramos sortear el tema salud, tendremos buenos resultados, aunque no de inmediato”. </w:t>
      </w:r>
    </w:p>
    <w:p w14:paraId="20AD6C68" w14:textId="77777777" w:rsidR="00BD6DB4" w:rsidRDefault="00BD6DB4" w:rsidP="00BD6DB4"/>
    <w:p w14:paraId="238B1E7B" w14:textId="77777777" w:rsidR="00304E8C" w:rsidRDefault="00304E8C"/>
    <w:sectPr w:rsidR="00304E8C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47B2" w14:textId="77777777" w:rsidR="00641EC9" w:rsidRDefault="00641EC9" w:rsidP="00E728E0">
      <w:pPr>
        <w:spacing w:after="0" w:line="240" w:lineRule="auto"/>
      </w:pPr>
      <w:r>
        <w:separator/>
      </w:r>
    </w:p>
  </w:endnote>
  <w:endnote w:type="continuationSeparator" w:id="0">
    <w:p w14:paraId="4B46B081" w14:textId="77777777" w:rsidR="00641EC9" w:rsidRDefault="00641EC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971F" w14:textId="77777777" w:rsidR="00641EC9" w:rsidRDefault="00641EC9" w:rsidP="00E728E0">
      <w:pPr>
        <w:spacing w:after="0" w:line="240" w:lineRule="auto"/>
      </w:pPr>
      <w:r>
        <w:separator/>
      </w:r>
    </w:p>
  </w:footnote>
  <w:footnote w:type="continuationSeparator" w:id="0">
    <w:p w14:paraId="4AABC463" w14:textId="77777777" w:rsidR="00641EC9" w:rsidRDefault="00641EC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117812"/>
    <w:rsid w:val="00304E8C"/>
    <w:rsid w:val="003066A3"/>
    <w:rsid w:val="003469FF"/>
    <w:rsid w:val="00641EC9"/>
    <w:rsid w:val="00697E80"/>
    <w:rsid w:val="006B2CCA"/>
    <w:rsid w:val="00794D9F"/>
    <w:rsid w:val="007F5EAC"/>
    <w:rsid w:val="0085148C"/>
    <w:rsid w:val="008E5129"/>
    <w:rsid w:val="00A65E2E"/>
    <w:rsid w:val="00BD6DB4"/>
    <w:rsid w:val="00E728E0"/>
    <w:rsid w:val="00E7315D"/>
    <w:rsid w:val="00ED36B6"/>
    <w:rsid w:val="00EE00C2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2020-04-30T13:27:00Z</dcterms:created>
  <dcterms:modified xsi:type="dcterms:W3CDTF">2020-04-30T13:42:00Z</dcterms:modified>
</cp:coreProperties>
</file>