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97101" w14:textId="77777777" w:rsidR="00844ABD" w:rsidRDefault="00844ABD" w:rsidP="007C2C19">
      <w:pPr>
        <w:jc w:val="both"/>
        <w:rPr>
          <w:b/>
          <w:bCs/>
          <w:sz w:val="28"/>
          <w:szCs w:val="28"/>
        </w:rPr>
      </w:pPr>
    </w:p>
    <w:p w14:paraId="6A9D15FF" w14:textId="3C8D29D6" w:rsidR="00546DDB" w:rsidRDefault="00CC4266" w:rsidP="00844ABD">
      <w:pPr>
        <w:jc w:val="center"/>
        <w:rPr>
          <w:b/>
          <w:bCs/>
          <w:sz w:val="28"/>
          <w:szCs w:val="28"/>
        </w:rPr>
      </w:pPr>
      <w:r>
        <w:rPr>
          <w:b/>
          <w:bCs/>
          <w:sz w:val="28"/>
          <w:szCs w:val="28"/>
        </w:rPr>
        <w:t>Comenzaron en un taller prestado y hoy c</w:t>
      </w:r>
      <w:r w:rsidR="00411869">
        <w:rPr>
          <w:b/>
          <w:bCs/>
          <w:sz w:val="28"/>
          <w:szCs w:val="28"/>
        </w:rPr>
        <w:t>umple</w:t>
      </w:r>
      <w:r>
        <w:rPr>
          <w:b/>
          <w:bCs/>
          <w:sz w:val="28"/>
          <w:szCs w:val="28"/>
        </w:rPr>
        <w:t xml:space="preserve">n 50 años </w:t>
      </w:r>
    </w:p>
    <w:p w14:paraId="56885699" w14:textId="72863E30" w:rsidR="00CF6CEF" w:rsidRPr="00CC4266" w:rsidRDefault="00C77B5E" w:rsidP="00C77B5E">
      <w:pPr>
        <w:jc w:val="center"/>
        <w:rPr>
          <w:i/>
          <w:iCs/>
          <w:sz w:val="24"/>
          <w:szCs w:val="24"/>
        </w:rPr>
      </w:pPr>
      <w:r w:rsidRPr="00C77B5E">
        <w:rPr>
          <w:i/>
          <w:iCs/>
          <w:sz w:val="24"/>
          <w:szCs w:val="24"/>
        </w:rPr>
        <w:t>Hoy 1 de noviembre</w:t>
      </w:r>
      <w:r>
        <w:rPr>
          <w:i/>
          <w:iCs/>
          <w:sz w:val="24"/>
          <w:szCs w:val="24"/>
        </w:rPr>
        <w:t xml:space="preserve">, </w:t>
      </w:r>
      <w:r w:rsidR="00CC4266" w:rsidRPr="00CC4266">
        <w:rPr>
          <w:i/>
          <w:iCs/>
          <w:sz w:val="24"/>
          <w:szCs w:val="24"/>
        </w:rPr>
        <w:t xml:space="preserve">la empresa de maquinaria agrícola </w:t>
      </w:r>
      <w:r>
        <w:rPr>
          <w:i/>
          <w:iCs/>
          <w:sz w:val="24"/>
          <w:szCs w:val="24"/>
        </w:rPr>
        <w:t>Yomel</w:t>
      </w:r>
      <w:r>
        <w:rPr>
          <w:i/>
          <w:iCs/>
          <w:sz w:val="24"/>
          <w:szCs w:val="24"/>
        </w:rPr>
        <w:t xml:space="preserve"> cumple medio siglo. </w:t>
      </w:r>
    </w:p>
    <w:p w14:paraId="4B9636F6" w14:textId="21524866" w:rsidR="00CF6CEF" w:rsidRPr="008609ED" w:rsidRDefault="00CF6CEF" w:rsidP="008609ED">
      <w:pPr>
        <w:jc w:val="both"/>
        <w:rPr>
          <w:b/>
          <w:bCs/>
          <w:sz w:val="24"/>
          <w:szCs w:val="24"/>
        </w:rPr>
      </w:pPr>
      <w:r w:rsidRPr="00CF6CEF">
        <w:rPr>
          <w:sz w:val="24"/>
          <w:szCs w:val="24"/>
        </w:rPr>
        <w:t xml:space="preserve">En el corazón de 9 de Julio, la empresa de maquinaria agrícola Yomel celebra un hito excepcional: sus 50 años de trayectoria. </w:t>
      </w:r>
      <w:r w:rsidRPr="008609ED">
        <w:rPr>
          <w:b/>
          <w:bCs/>
          <w:sz w:val="24"/>
          <w:szCs w:val="24"/>
        </w:rPr>
        <w:t xml:space="preserve">Esta historia de éxito comenzó en 1973 en un modesto taller prestado, donde un grupo de amigos y colaboradores </w:t>
      </w:r>
      <w:r w:rsidR="00CC4266" w:rsidRPr="008609ED">
        <w:rPr>
          <w:b/>
          <w:bCs/>
          <w:sz w:val="24"/>
          <w:szCs w:val="24"/>
        </w:rPr>
        <w:t>inició</w:t>
      </w:r>
      <w:r w:rsidRPr="008609ED">
        <w:rPr>
          <w:b/>
          <w:bCs/>
          <w:sz w:val="24"/>
          <w:szCs w:val="24"/>
        </w:rPr>
        <w:t xml:space="preserve"> la comercialización de la marca Yomel.</w:t>
      </w:r>
    </w:p>
    <w:p w14:paraId="69725D84" w14:textId="4774E269" w:rsidR="00CF6CEF" w:rsidRPr="00CF6CEF" w:rsidRDefault="00CF6CEF" w:rsidP="008609ED">
      <w:pPr>
        <w:jc w:val="both"/>
        <w:rPr>
          <w:sz w:val="24"/>
          <w:szCs w:val="24"/>
        </w:rPr>
      </w:pPr>
      <w:r w:rsidRPr="00CF6CEF">
        <w:rPr>
          <w:sz w:val="24"/>
          <w:szCs w:val="24"/>
        </w:rPr>
        <w:t>Desde entonces, Yomel ha experimentado un crecimiento fenomenal. Actualmente, la empresa cuenta con un plantel de aproximadamente 130 empleados y una red de más de 200 representantes en Argentina</w:t>
      </w:r>
      <w:r w:rsidR="008609ED">
        <w:rPr>
          <w:sz w:val="24"/>
          <w:szCs w:val="24"/>
        </w:rPr>
        <w:t xml:space="preserve">. </w:t>
      </w:r>
      <w:r>
        <w:rPr>
          <w:sz w:val="24"/>
          <w:szCs w:val="24"/>
        </w:rPr>
        <w:t>A</w:t>
      </w:r>
      <w:r w:rsidRPr="00CF6CEF">
        <w:rPr>
          <w:sz w:val="24"/>
          <w:szCs w:val="24"/>
        </w:rPr>
        <w:t>demás de expandirse a más de 20 países en todo el mundo, donde comercializan una amplia gama de equipos.</w:t>
      </w:r>
    </w:p>
    <w:p w14:paraId="79742801" w14:textId="77777777" w:rsidR="00CF6CEF" w:rsidRDefault="00CF6CEF" w:rsidP="008609ED">
      <w:pPr>
        <w:jc w:val="both"/>
        <w:rPr>
          <w:sz w:val="24"/>
          <w:szCs w:val="24"/>
        </w:rPr>
      </w:pPr>
      <w:r w:rsidRPr="00CF6CEF">
        <w:rPr>
          <w:sz w:val="24"/>
          <w:szCs w:val="24"/>
        </w:rPr>
        <w:t xml:space="preserve">El compromiso con la innovación y la excelencia es evidente en las instalaciones de Yomel. </w:t>
      </w:r>
    </w:p>
    <w:p w14:paraId="34EC756D" w14:textId="77432DC0" w:rsidR="008609ED" w:rsidRPr="00CF6CEF" w:rsidRDefault="008609ED" w:rsidP="008609ED">
      <w:pPr>
        <w:jc w:val="both"/>
        <w:rPr>
          <w:sz w:val="24"/>
          <w:szCs w:val="24"/>
        </w:rPr>
      </w:pPr>
      <w:r w:rsidRPr="008609ED">
        <w:rPr>
          <w:b/>
          <w:bCs/>
          <w:sz w:val="24"/>
          <w:szCs w:val="24"/>
        </w:rPr>
        <w:t>"</w:t>
      </w:r>
      <w:r w:rsidRPr="008609ED">
        <w:rPr>
          <w:b/>
          <w:bCs/>
          <w:i/>
          <w:iCs/>
          <w:sz w:val="24"/>
          <w:szCs w:val="24"/>
        </w:rPr>
        <w:t>En 50 años más nos imaginamos liderando el segmento de henificación y forrajes, fertilización y desmalezadoras.</w:t>
      </w:r>
      <w:r w:rsidRPr="008609ED">
        <w:rPr>
          <w:i/>
          <w:iCs/>
          <w:sz w:val="24"/>
          <w:szCs w:val="24"/>
        </w:rPr>
        <w:t xml:space="preserve"> Siendo reconocidos en la región dentro del top 5 de empresas nacionales, valorados por ser innovadores y pujantes, aportando al productor agropecuario las soluciones que demanda en equipos y tecnología</w:t>
      </w:r>
      <w:r>
        <w:rPr>
          <w:sz w:val="24"/>
          <w:szCs w:val="24"/>
        </w:rPr>
        <w:t xml:space="preserve">”, así lo expresó </w:t>
      </w:r>
      <w:r w:rsidRPr="00CF6CEF">
        <w:rPr>
          <w:sz w:val="24"/>
          <w:szCs w:val="24"/>
        </w:rPr>
        <w:t>Andrea Medica, Gerente de Marketing y Comunicación de Yomel</w:t>
      </w:r>
      <w:r>
        <w:rPr>
          <w:sz w:val="24"/>
          <w:szCs w:val="24"/>
        </w:rPr>
        <w:t xml:space="preserve">. </w:t>
      </w:r>
    </w:p>
    <w:p w14:paraId="59B8C47D" w14:textId="5F850161" w:rsidR="00CF6CEF" w:rsidRPr="00CF6CEF" w:rsidRDefault="00CF6CEF" w:rsidP="00CF6CEF">
      <w:pPr>
        <w:jc w:val="both"/>
        <w:rPr>
          <w:b/>
          <w:bCs/>
          <w:sz w:val="24"/>
          <w:szCs w:val="24"/>
        </w:rPr>
      </w:pPr>
      <w:r w:rsidRPr="00CF6CEF">
        <w:rPr>
          <w:b/>
          <w:bCs/>
          <w:sz w:val="24"/>
          <w:szCs w:val="24"/>
        </w:rPr>
        <w:t>Un año de festejos</w:t>
      </w:r>
    </w:p>
    <w:p w14:paraId="668CA07E" w14:textId="3215DB0A" w:rsidR="00CF6CEF" w:rsidRPr="00CF6CEF" w:rsidRDefault="00CF6CEF" w:rsidP="00CF6CEF">
      <w:pPr>
        <w:pStyle w:val="NormalWeb"/>
        <w:shd w:val="clear" w:color="auto" w:fill="FFFFFF"/>
        <w:spacing w:before="0" w:beforeAutospacing="0" w:after="300" w:afterAutospacing="0"/>
        <w:jc w:val="both"/>
        <w:rPr>
          <w:rFonts w:asciiTheme="minorHAnsi" w:hAnsiTheme="minorHAnsi" w:cstheme="minorHAnsi"/>
        </w:rPr>
      </w:pPr>
      <w:r w:rsidRPr="00CF6CEF">
        <w:rPr>
          <w:rFonts w:asciiTheme="minorHAnsi" w:hAnsiTheme="minorHAnsi" w:cstheme="minorHAnsi"/>
          <w:b/>
        </w:rPr>
        <w:t>Yomel es la rotoenfardadora oficial de Expoagro</w:t>
      </w:r>
      <w:r w:rsidRPr="00CF6CEF">
        <w:rPr>
          <w:rFonts w:asciiTheme="minorHAnsi" w:hAnsiTheme="minorHAnsi" w:cstheme="minorHAnsi"/>
        </w:rPr>
        <w:t xml:space="preserve">, donde año tras año en el lote N920 </w:t>
      </w:r>
      <w:r w:rsidRPr="00CF6CEF">
        <w:rPr>
          <w:rFonts w:asciiTheme="minorHAnsi" w:hAnsiTheme="minorHAnsi" w:cstheme="minorHAnsi"/>
        </w:rPr>
        <w:t>despliega</w:t>
      </w:r>
      <w:r w:rsidRPr="00CF6CEF">
        <w:rPr>
          <w:rFonts w:asciiTheme="minorHAnsi" w:hAnsiTheme="minorHAnsi" w:cstheme="minorHAnsi"/>
        </w:rPr>
        <w:t xml:space="preserve"> todo su potencial pensando en las necesidades de los productores agropecuarios. </w:t>
      </w:r>
    </w:p>
    <w:p w14:paraId="5EF25035" w14:textId="2D91A588" w:rsidR="00CF6CEF" w:rsidRPr="00CF6CEF" w:rsidRDefault="00CF6CEF" w:rsidP="00CF6CEF">
      <w:pPr>
        <w:spacing w:line="276" w:lineRule="auto"/>
        <w:jc w:val="both"/>
        <w:rPr>
          <w:rFonts w:cstheme="minorHAnsi"/>
          <w:sz w:val="24"/>
          <w:szCs w:val="24"/>
        </w:rPr>
      </w:pPr>
      <w:r w:rsidRPr="00CF6CEF">
        <w:rPr>
          <w:rFonts w:cstheme="minorHAnsi"/>
          <w:b/>
          <w:sz w:val="24"/>
          <w:szCs w:val="24"/>
        </w:rPr>
        <w:t>Tan es así que la celebración de los 50 años aniversario comenzó en marzo el marco de Expoagro y continuó el resto del año</w:t>
      </w:r>
      <w:r w:rsidRPr="00CF6CEF">
        <w:rPr>
          <w:rFonts w:cstheme="minorHAnsi"/>
          <w:sz w:val="24"/>
          <w:szCs w:val="24"/>
        </w:rPr>
        <w:t xml:space="preserve">. </w:t>
      </w:r>
    </w:p>
    <w:p w14:paraId="2CE874B1" w14:textId="14B67C75" w:rsidR="00CF6CEF" w:rsidRPr="00CF6CEF" w:rsidRDefault="00CF6CEF" w:rsidP="00CF6CEF">
      <w:pPr>
        <w:spacing w:line="276" w:lineRule="auto"/>
        <w:jc w:val="both"/>
        <w:rPr>
          <w:rFonts w:cstheme="minorHAnsi"/>
          <w:bCs/>
          <w:sz w:val="24"/>
          <w:szCs w:val="24"/>
        </w:rPr>
      </w:pPr>
      <w:r w:rsidRPr="00CF6CEF">
        <w:rPr>
          <w:rFonts w:cstheme="minorHAnsi"/>
          <w:bCs/>
          <w:sz w:val="24"/>
          <w:szCs w:val="24"/>
        </w:rPr>
        <w:t>H</w:t>
      </w:r>
      <w:r w:rsidRPr="00CF6CEF">
        <w:rPr>
          <w:rFonts w:cstheme="minorHAnsi"/>
          <w:bCs/>
          <w:sz w:val="24"/>
          <w:szCs w:val="24"/>
        </w:rPr>
        <w:t xml:space="preserve">oy miércoles 1 de noviembre </w:t>
      </w:r>
      <w:r w:rsidRPr="00CF6CEF">
        <w:rPr>
          <w:rFonts w:cstheme="minorHAnsi"/>
          <w:bCs/>
          <w:sz w:val="24"/>
          <w:szCs w:val="24"/>
        </w:rPr>
        <w:t xml:space="preserve">realizará </w:t>
      </w:r>
      <w:r w:rsidRPr="00CF6CEF">
        <w:rPr>
          <w:rFonts w:cstheme="minorHAnsi"/>
          <w:bCs/>
          <w:sz w:val="24"/>
          <w:szCs w:val="24"/>
        </w:rPr>
        <w:t>su</w:t>
      </w:r>
      <w:r w:rsidRPr="00CF6CEF">
        <w:rPr>
          <w:rFonts w:cstheme="minorHAnsi"/>
          <w:b/>
          <w:sz w:val="24"/>
          <w:szCs w:val="24"/>
        </w:rPr>
        <w:t xml:space="preserve"> 15º Jornada Anual de Concesionarios Yomel, </w:t>
      </w:r>
      <w:r w:rsidRPr="00CF6CEF">
        <w:rPr>
          <w:rFonts w:cstheme="minorHAnsi"/>
          <w:bCs/>
          <w:sz w:val="24"/>
          <w:szCs w:val="24"/>
        </w:rPr>
        <w:t xml:space="preserve">con la participación de unos 200 representantes de la marca, </w:t>
      </w:r>
      <w:r w:rsidRPr="00CF6CEF">
        <w:rPr>
          <w:rFonts w:cstheme="minorHAnsi"/>
          <w:bCs/>
          <w:sz w:val="24"/>
          <w:szCs w:val="24"/>
        </w:rPr>
        <w:t xml:space="preserve">y </w:t>
      </w:r>
      <w:r>
        <w:rPr>
          <w:rFonts w:cstheme="minorHAnsi"/>
          <w:b/>
          <w:sz w:val="24"/>
          <w:szCs w:val="24"/>
        </w:rPr>
        <w:t xml:space="preserve">mañana </w:t>
      </w:r>
      <w:r w:rsidRPr="00CF6CEF">
        <w:rPr>
          <w:rFonts w:cstheme="minorHAnsi"/>
          <w:b/>
          <w:sz w:val="24"/>
          <w:szCs w:val="24"/>
        </w:rPr>
        <w:t xml:space="preserve">jueves 2 </w:t>
      </w:r>
      <w:r w:rsidRPr="00CF6CEF">
        <w:rPr>
          <w:rFonts w:cstheme="minorHAnsi"/>
          <w:bCs/>
          <w:sz w:val="24"/>
          <w:szCs w:val="24"/>
        </w:rPr>
        <w:t>Fernando “Nando” Parrado, sobreviviente de la tragedia de Los Andes</w:t>
      </w:r>
      <w:r w:rsidRPr="00CF6CEF">
        <w:rPr>
          <w:rFonts w:cstheme="minorHAnsi"/>
          <w:bCs/>
          <w:sz w:val="24"/>
          <w:szCs w:val="24"/>
        </w:rPr>
        <w:t xml:space="preserve"> </w:t>
      </w:r>
      <w:r>
        <w:rPr>
          <w:rFonts w:cstheme="minorHAnsi"/>
          <w:bCs/>
          <w:sz w:val="24"/>
          <w:szCs w:val="24"/>
        </w:rPr>
        <w:t xml:space="preserve">brindará </w:t>
      </w:r>
      <w:r w:rsidRPr="00CF6CEF">
        <w:rPr>
          <w:rFonts w:cstheme="minorHAnsi"/>
          <w:bCs/>
          <w:sz w:val="24"/>
          <w:szCs w:val="24"/>
        </w:rPr>
        <w:t>una charla para clientes, proveedores, e invitados</w:t>
      </w:r>
      <w:r>
        <w:rPr>
          <w:rFonts w:cstheme="minorHAnsi"/>
          <w:bCs/>
          <w:sz w:val="24"/>
          <w:szCs w:val="24"/>
        </w:rPr>
        <w:t xml:space="preserve">. </w:t>
      </w:r>
    </w:p>
    <w:p w14:paraId="1BA39778" w14:textId="383E2E5F" w:rsidR="00CF6CEF" w:rsidRPr="00CF6CEF" w:rsidRDefault="00CF6CEF" w:rsidP="00CF6CEF">
      <w:pPr>
        <w:rPr>
          <w:b/>
          <w:bCs/>
          <w:sz w:val="24"/>
          <w:szCs w:val="24"/>
        </w:rPr>
      </w:pPr>
      <w:r w:rsidRPr="00CF6CEF">
        <w:rPr>
          <w:b/>
          <w:bCs/>
          <w:sz w:val="24"/>
          <w:szCs w:val="24"/>
        </w:rPr>
        <w:t>Continuo crecimiento</w:t>
      </w:r>
    </w:p>
    <w:p w14:paraId="6ADB59DB" w14:textId="3770B247" w:rsidR="00CF6CEF" w:rsidRPr="008609ED" w:rsidRDefault="00CF6CEF" w:rsidP="008609ED">
      <w:pPr>
        <w:jc w:val="both"/>
        <w:rPr>
          <w:b/>
          <w:bCs/>
          <w:sz w:val="24"/>
          <w:szCs w:val="24"/>
        </w:rPr>
      </w:pPr>
      <w:r w:rsidRPr="00CF6CEF">
        <w:rPr>
          <w:sz w:val="24"/>
          <w:szCs w:val="24"/>
        </w:rPr>
        <w:t xml:space="preserve">En 2020, la empresa inauguró una nueva nave que se integró a las existentes, con 600m2 de oficinas comerciales y administrativas, así como 550m2 de un sector de repuestos equipado con un sistema de código de barras que gestiona más de 8000 ítems diferentes. Además, esta instalación cuenta con </w:t>
      </w:r>
      <w:r w:rsidRPr="008609ED">
        <w:rPr>
          <w:b/>
          <w:bCs/>
          <w:sz w:val="24"/>
          <w:szCs w:val="24"/>
        </w:rPr>
        <w:t>780 paneles solares fotovoltaicos que generan 425 KVA de energía, cubriendo el 75% de la demanda de la empresa.</w:t>
      </w:r>
    </w:p>
    <w:p w14:paraId="0222624A" w14:textId="77777777" w:rsidR="00CF6CEF" w:rsidRPr="00CF6CEF" w:rsidRDefault="00CF6CEF" w:rsidP="008609ED">
      <w:pPr>
        <w:jc w:val="both"/>
        <w:rPr>
          <w:sz w:val="24"/>
          <w:szCs w:val="24"/>
        </w:rPr>
      </w:pPr>
      <w:r w:rsidRPr="008609ED">
        <w:rPr>
          <w:b/>
          <w:bCs/>
          <w:sz w:val="24"/>
          <w:szCs w:val="24"/>
        </w:rPr>
        <w:lastRenderedPageBreak/>
        <w:t>El catálogo de Yomel abarca más de 120 productos diferentes</w:t>
      </w:r>
      <w:r w:rsidRPr="00CF6CEF">
        <w:rPr>
          <w:sz w:val="24"/>
          <w:szCs w:val="24"/>
        </w:rPr>
        <w:t xml:space="preserve"> en las categorías de desmalezadoras, fertilizadoras, henificación y forrajes, hojas niveladoras, implementos para fruticultura y horticultura, y agricultura de precisión. La red de ventas y servicios de la empresa abarca todo el territorio argentino, con más de 200 concesionarios en las principales ciudades del país.</w:t>
      </w:r>
    </w:p>
    <w:p w14:paraId="264803CA" w14:textId="77777777" w:rsidR="00CF6CEF" w:rsidRPr="00CF6CEF" w:rsidRDefault="00CF6CEF" w:rsidP="008609ED">
      <w:pPr>
        <w:jc w:val="both"/>
        <w:rPr>
          <w:sz w:val="24"/>
          <w:szCs w:val="24"/>
        </w:rPr>
      </w:pPr>
      <w:r w:rsidRPr="00CF6CEF">
        <w:rPr>
          <w:sz w:val="24"/>
          <w:szCs w:val="24"/>
        </w:rPr>
        <w:t>En el ámbito internacional, Yomel ha dejado una huella en países como Brasil, Chile, Uruguay, Bolivia, Venezuela, Perú, Paraguay, Panamá, Ecuador, Costa Rica, Nicaragua, República Dominicana, Guatemala, México, Colombia, Francia, Nueva Zelanda, Australia, Angola, Sudáfrica y Kenia.</w:t>
      </w:r>
    </w:p>
    <w:p w14:paraId="5228839D" w14:textId="71ADBDA5" w:rsidR="00844ABD" w:rsidRDefault="00CF6CEF" w:rsidP="008609ED">
      <w:pPr>
        <w:jc w:val="both"/>
        <w:rPr>
          <w:sz w:val="24"/>
          <w:szCs w:val="24"/>
        </w:rPr>
      </w:pPr>
      <w:r w:rsidRPr="008609ED">
        <w:rPr>
          <w:b/>
          <w:bCs/>
          <w:sz w:val="24"/>
          <w:szCs w:val="24"/>
        </w:rPr>
        <w:t>Esta historia de éxito es un testimonio del compromiso de Yomel con la excelencia y la innovación en la industria de maquinaria agrícola</w:t>
      </w:r>
      <w:r w:rsidRPr="00CF6CEF">
        <w:rPr>
          <w:sz w:val="24"/>
          <w:szCs w:val="24"/>
        </w:rPr>
        <w:t xml:space="preserve">, y un motivo de orgullo tanto a nivel nacional como internacional. </w:t>
      </w:r>
      <w:r w:rsidR="008609ED">
        <w:rPr>
          <w:sz w:val="24"/>
          <w:szCs w:val="24"/>
        </w:rPr>
        <w:t>¡</w:t>
      </w:r>
      <w:r w:rsidRPr="00CF6CEF">
        <w:rPr>
          <w:sz w:val="24"/>
          <w:szCs w:val="24"/>
        </w:rPr>
        <w:t>Felicitamos a Yomel por estos 50 años de logros y esperamos con entusiasmo sus futuros éxitos</w:t>
      </w:r>
      <w:r w:rsidR="008609ED">
        <w:rPr>
          <w:sz w:val="24"/>
          <w:szCs w:val="24"/>
        </w:rPr>
        <w:t>!</w:t>
      </w:r>
    </w:p>
    <w:p w14:paraId="0F559FA6" w14:textId="77777777" w:rsidR="00546DDB" w:rsidRDefault="00546DDB" w:rsidP="00844ABD">
      <w:pPr>
        <w:rPr>
          <w:sz w:val="24"/>
          <w:szCs w:val="24"/>
        </w:rPr>
      </w:pPr>
    </w:p>
    <w:p w14:paraId="6D03AB0B" w14:textId="77777777" w:rsidR="00546DDB" w:rsidRDefault="00546DDB" w:rsidP="00844ABD">
      <w:pPr>
        <w:rPr>
          <w:sz w:val="24"/>
          <w:szCs w:val="24"/>
        </w:rPr>
      </w:pPr>
    </w:p>
    <w:p w14:paraId="79D2993F" w14:textId="77777777" w:rsidR="00546DDB" w:rsidRDefault="00546DDB" w:rsidP="00844ABD">
      <w:pPr>
        <w:rPr>
          <w:sz w:val="24"/>
          <w:szCs w:val="24"/>
        </w:rPr>
      </w:pPr>
    </w:p>
    <w:p w14:paraId="0CC5AF47" w14:textId="77777777" w:rsidR="00546DDB" w:rsidRDefault="00546DDB" w:rsidP="00844ABD">
      <w:pPr>
        <w:rPr>
          <w:sz w:val="24"/>
          <w:szCs w:val="24"/>
        </w:rPr>
      </w:pPr>
    </w:p>
    <w:p w14:paraId="76E4A835" w14:textId="77777777" w:rsidR="00546DDB" w:rsidRDefault="00546DDB" w:rsidP="00844ABD">
      <w:pPr>
        <w:rPr>
          <w:sz w:val="24"/>
          <w:szCs w:val="24"/>
        </w:rPr>
      </w:pPr>
    </w:p>
    <w:p w14:paraId="0B135D17" w14:textId="77777777" w:rsidR="00546DDB" w:rsidRDefault="00546DDB" w:rsidP="00844ABD">
      <w:pPr>
        <w:rPr>
          <w:sz w:val="24"/>
          <w:szCs w:val="24"/>
        </w:rPr>
      </w:pPr>
    </w:p>
    <w:p w14:paraId="371A4AE7" w14:textId="77777777" w:rsidR="00546DDB" w:rsidRDefault="00546DDB" w:rsidP="00844ABD">
      <w:pPr>
        <w:rPr>
          <w:sz w:val="24"/>
          <w:szCs w:val="24"/>
        </w:rPr>
      </w:pPr>
    </w:p>
    <w:p w14:paraId="3575C003" w14:textId="77777777" w:rsidR="000B0DEF" w:rsidRPr="00844ABD" w:rsidRDefault="000B0DEF" w:rsidP="00844ABD">
      <w:pPr>
        <w:rPr>
          <w:sz w:val="24"/>
          <w:szCs w:val="24"/>
        </w:rPr>
      </w:pPr>
    </w:p>
    <w:sectPr w:rsidR="000B0DEF" w:rsidRPr="00844ABD" w:rsidSect="00E728E0">
      <w:headerReference w:type="default" r:id="rId6"/>
      <w:footerReference w:type="default" r:id="rId7"/>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3B4B" w14:textId="77777777" w:rsidR="00EA5E91" w:rsidRDefault="00EA5E91" w:rsidP="00E728E0">
      <w:pPr>
        <w:spacing w:after="0" w:line="240" w:lineRule="auto"/>
      </w:pPr>
      <w:r>
        <w:separator/>
      </w:r>
    </w:p>
  </w:endnote>
  <w:endnote w:type="continuationSeparator" w:id="0">
    <w:p w14:paraId="3F5A715F" w14:textId="77777777" w:rsidR="00EA5E91" w:rsidRDefault="00EA5E91"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915F6" w14:textId="77777777" w:rsidR="00EA5E91" w:rsidRDefault="00EA5E91" w:rsidP="00E728E0">
      <w:pPr>
        <w:spacing w:after="0" w:line="240" w:lineRule="auto"/>
      </w:pPr>
      <w:r>
        <w:separator/>
      </w:r>
    </w:p>
  </w:footnote>
  <w:footnote w:type="continuationSeparator" w:id="0">
    <w:p w14:paraId="3569E338" w14:textId="77777777" w:rsidR="00EA5E91" w:rsidRDefault="00EA5E91"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171C1B59" w:rsidR="00E728E0" w:rsidRDefault="00794D9F" w:rsidP="00E728E0">
    <w:pPr>
      <w:pStyle w:val="Encabezado"/>
      <w:ind w:left="-1701"/>
    </w:pPr>
    <w:r>
      <w:rPr>
        <w:noProof/>
        <w:lang w:eastAsia="es-AR"/>
      </w:rPr>
      <w:drawing>
        <wp:inline distT="0" distB="0" distL="0" distR="0" wp14:anchorId="6F3F5373" wp14:editId="35C97FB6">
          <wp:extent cx="7630294" cy="122033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0294" cy="122033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12E40"/>
    <w:rsid w:val="00041B5B"/>
    <w:rsid w:val="000B0DEF"/>
    <w:rsid w:val="000F598B"/>
    <w:rsid w:val="00117812"/>
    <w:rsid w:val="0015387F"/>
    <w:rsid w:val="0016792B"/>
    <w:rsid w:val="00193488"/>
    <w:rsid w:val="002C66C2"/>
    <w:rsid w:val="00304E8C"/>
    <w:rsid w:val="003066A3"/>
    <w:rsid w:val="0032474B"/>
    <w:rsid w:val="003469FF"/>
    <w:rsid w:val="003935CE"/>
    <w:rsid w:val="003D597E"/>
    <w:rsid w:val="00407CBF"/>
    <w:rsid w:val="00411869"/>
    <w:rsid w:val="0042338E"/>
    <w:rsid w:val="00437F88"/>
    <w:rsid w:val="004E2053"/>
    <w:rsid w:val="00546DDB"/>
    <w:rsid w:val="00571C98"/>
    <w:rsid w:val="005A5F47"/>
    <w:rsid w:val="005F2FCC"/>
    <w:rsid w:val="00640A5F"/>
    <w:rsid w:val="00641EC9"/>
    <w:rsid w:val="0065522B"/>
    <w:rsid w:val="00683943"/>
    <w:rsid w:val="00697E80"/>
    <w:rsid w:val="006B2CCA"/>
    <w:rsid w:val="006B7A2B"/>
    <w:rsid w:val="00731A0B"/>
    <w:rsid w:val="00794D9F"/>
    <w:rsid w:val="007C2C19"/>
    <w:rsid w:val="007F5EAC"/>
    <w:rsid w:val="00844ABD"/>
    <w:rsid w:val="0085148C"/>
    <w:rsid w:val="008609ED"/>
    <w:rsid w:val="008D7D65"/>
    <w:rsid w:val="008E1397"/>
    <w:rsid w:val="008E22EB"/>
    <w:rsid w:val="00963E1E"/>
    <w:rsid w:val="009D04F2"/>
    <w:rsid w:val="00A14CED"/>
    <w:rsid w:val="00A650F7"/>
    <w:rsid w:val="00A65E2E"/>
    <w:rsid w:val="00A715CA"/>
    <w:rsid w:val="00B34B00"/>
    <w:rsid w:val="00C77B5E"/>
    <w:rsid w:val="00C84DC7"/>
    <w:rsid w:val="00C952B9"/>
    <w:rsid w:val="00CC4266"/>
    <w:rsid w:val="00CE008C"/>
    <w:rsid w:val="00CE6C12"/>
    <w:rsid w:val="00CF6CEF"/>
    <w:rsid w:val="00D94FA5"/>
    <w:rsid w:val="00E17EC1"/>
    <w:rsid w:val="00E23CE3"/>
    <w:rsid w:val="00E30E5D"/>
    <w:rsid w:val="00E33871"/>
    <w:rsid w:val="00E670A8"/>
    <w:rsid w:val="00E728E0"/>
    <w:rsid w:val="00E7315D"/>
    <w:rsid w:val="00E84263"/>
    <w:rsid w:val="00EA5E91"/>
    <w:rsid w:val="00EC1A90"/>
    <w:rsid w:val="00ED36B6"/>
    <w:rsid w:val="00EE74EB"/>
    <w:rsid w:val="00F90D1B"/>
    <w:rsid w:val="00FA2CBB"/>
    <w:rsid w:val="00FD03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CF6CEF"/>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2725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2023-11-01T15:02:00Z</dcterms:created>
  <dcterms:modified xsi:type="dcterms:W3CDTF">2023-11-01T15:02:00Z</dcterms:modified>
</cp:coreProperties>
</file>