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0E04" w14:textId="2CDEABB1" w:rsidR="006C432A" w:rsidRPr="006C432A" w:rsidRDefault="006C432A" w:rsidP="00261C28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6C432A">
        <w:rPr>
          <w:b/>
          <w:sz w:val="32"/>
          <w:szCs w:val="32"/>
        </w:rPr>
        <w:t>El Brahman argentino: pasado, presente y futuro de la ganadería del país</w:t>
      </w:r>
    </w:p>
    <w:bookmarkEnd w:id="0"/>
    <w:p w14:paraId="0650AC4E" w14:textId="6651FFD5" w:rsidR="00033BAC" w:rsidRPr="00002EBD" w:rsidRDefault="00033BAC" w:rsidP="00261C28">
      <w:pPr>
        <w:spacing w:line="276" w:lineRule="auto"/>
        <w:jc w:val="center"/>
        <w:rPr>
          <w:i/>
          <w:sz w:val="24"/>
          <w:szCs w:val="24"/>
        </w:rPr>
      </w:pPr>
      <w:r w:rsidRPr="00002EBD">
        <w:rPr>
          <w:i/>
          <w:sz w:val="24"/>
          <w:szCs w:val="24"/>
        </w:rPr>
        <w:t>Con 70 Años de legado y trayectoria, la Asociación</w:t>
      </w:r>
      <w:r w:rsidR="00F52CD3" w:rsidRPr="00002EBD">
        <w:rPr>
          <w:i/>
          <w:sz w:val="24"/>
          <w:szCs w:val="24"/>
        </w:rPr>
        <w:t xml:space="preserve"> Criadores</w:t>
      </w:r>
      <w:r w:rsidRPr="00002EBD">
        <w:rPr>
          <w:i/>
          <w:sz w:val="24"/>
          <w:szCs w:val="24"/>
        </w:rPr>
        <w:t xml:space="preserve"> Brahman</w:t>
      </w:r>
      <w:r w:rsidR="00F52CD3" w:rsidRPr="00002EBD">
        <w:rPr>
          <w:i/>
          <w:sz w:val="24"/>
          <w:szCs w:val="24"/>
        </w:rPr>
        <w:t xml:space="preserve"> de</w:t>
      </w:r>
      <w:r w:rsidRPr="00002EBD">
        <w:rPr>
          <w:i/>
          <w:sz w:val="24"/>
          <w:szCs w:val="24"/>
        </w:rPr>
        <w:t xml:space="preserve"> Argentina celebrará su aniversario en las Nacionales de Corrientes, del 27 al 31 de mayo. Entre las actividades que ofrecerá la raza, se encuentran</w:t>
      </w:r>
      <w:r w:rsidR="00F52CD3" w:rsidRPr="00002EBD">
        <w:rPr>
          <w:i/>
          <w:sz w:val="24"/>
          <w:szCs w:val="24"/>
        </w:rPr>
        <w:t xml:space="preserve"> conferencias,</w:t>
      </w:r>
      <w:r w:rsidRPr="00002EBD">
        <w:rPr>
          <w:i/>
          <w:sz w:val="24"/>
          <w:szCs w:val="24"/>
        </w:rPr>
        <w:t xml:space="preserve"> visita</w:t>
      </w:r>
      <w:r w:rsidR="00F52CD3" w:rsidRPr="00002EBD">
        <w:rPr>
          <w:i/>
          <w:sz w:val="24"/>
          <w:szCs w:val="24"/>
        </w:rPr>
        <w:t>s</w:t>
      </w:r>
      <w:r w:rsidRPr="00002EBD">
        <w:rPr>
          <w:i/>
          <w:sz w:val="24"/>
          <w:szCs w:val="24"/>
        </w:rPr>
        <w:t xml:space="preserve"> a </w:t>
      </w:r>
      <w:r w:rsidR="004815BF" w:rsidRPr="00002EBD">
        <w:rPr>
          <w:i/>
          <w:sz w:val="24"/>
          <w:szCs w:val="24"/>
        </w:rPr>
        <w:t xml:space="preserve">distintas </w:t>
      </w:r>
      <w:r w:rsidRPr="00002EBD">
        <w:rPr>
          <w:i/>
          <w:sz w:val="24"/>
          <w:szCs w:val="24"/>
        </w:rPr>
        <w:t>cabañas y la degustación de su exquisita carne. Sin duda, será un evento imperdible para los amantes de la ganadería.</w:t>
      </w:r>
    </w:p>
    <w:p w14:paraId="52E213CB" w14:textId="461E2731" w:rsidR="00033BAC" w:rsidRDefault="00033BAC" w:rsidP="00033BAC">
      <w:pPr>
        <w:rPr>
          <w:sz w:val="24"/>
          <w:szCs w:val="24"/>
        </w:rPr>
      </w:pPr>
    </w:p>
    <w:p w14:paraId="17BF45C4" w14:textId="2D85BBFF" w:rsidR="0020435C" w:rsidRPr="00002EBD" w:rsidRDefault="00B6416D" w:rsidP="00002EBD">
      <w:pPr>
        <w:spacing w:line="276" w:lineRule="auto"/>
        <w:jc w:val="both"/>
        <w:rPr>
          <w:sz w:val="24"/>
          <w:szCs w:val="24"/>
        </w:rPr>
      </w:pPr>
      <w:r w:rsidRPr="00002EBD">
        <w:rPr>
          <w:sz w:val="24"/>
          <w:szCs w:val="24"/>
        </w:rPr>
        <w:t xml:space="preserve">Organizado </w:t>
      </w:r>
      <w:r w:rsidRPr="00002EBD">
        <w:rPr>
          <w:b/>
          <w:sz w:val="24"/>
          <w:szCs w:val="24"/>
        </w:rPr>
        <w:t>con la fuerza de Expoagro y con el apoyo del Gobierno de la provincia de Corrientes</w:t>
      </w:r>
      <w:r w:rsidRPr="00002EBD">
        <w:rPr>
          <w:sz w:val="24"/>
          <w:szCs w:val="24"/>
        </w:rPr>
        <w:t xml:space="preserve">, se desarrollarán </w:t>
      </w:r>
      <w:r w:rsidR="006A4D49" w:rsidRPr="00002EBD">
        <w:rPr>
          <w:sz w:val="24"/>
          <w:szCs w:val="24"/>
        </w:rPr>
        <w:t>l</w:t>
      </w:r>
      <w:r w:rsidRPr="00002EBD">
        <w:rPr>
          <w:sz w:val="24"/>
          <w:szCs w:val="24"/>
        </w:rPr>
        <w:t>as</w:t>
      </w:r>
      <w:r w:rsidR="006A4D49" w:rsidRPr="00002EBD">
        <w:rPr>
          <w:b/>
          <w:sz w:val="24"/>
          <w:szCs w:val="24"/>
        </w:rPr>
        <w:t xml:space="preserve"> Nacionales edición Santander</w:t>
      </w:r>
      <w:r w:rsidRPr="00002EBD">
        <w:rPr>
          <w:sz w:val="24"/>
          <w:szCs w:val="24"/>
        </w:rPr>
        <w:t xml:space="preserve">. El evento, de alcance nacional e internacional, se llevará a cabo en </w:t>
      </w:r>
      <w:r w:rsidR="00033BAC" w:rsidRPr="00002EBD">
        <w:rPr>
          <w:sz w:val="24"/>
          <w:szCs w:val="24"/>
        </w:rPr>
        <w:t>la Sociedad Rural de Corrientes</w:t>
      </w:r>
      <w:r w:rsidRPr="00002EBD">
        <w:rPr>
          <w:sz w:val="24"/>
          <w:szCs w:val="24"/>
        </w:rPr>
        <w:t xml:space="preserve">, ubicado en la localidad de Riachuelo. Sin duda, </w:t>
      </w:r>
      <w:r w:rsidR="00033BAC" w:rsidRPr="00002EBD">
        <w:rPr>
          <w:sz w:val="24"/>
          <w:szCs w:val="24"/>
        </w:rPr>
        <w:t xml:space="preserve">será </w:t>
      </w:r>
      <w:r w:rsidR="00261C28" w:rsidRPr="00002EBD">
        <w:rPr>
          <w:sz w:val="24"/>
          <w:szCs w:val="24"/>
        </w:rPr>
        <w:t>un encuentro en el convergerán l</w:t>
      </w:r>
      <w:r w:rsidR="00033BAC" w:rsidRPr="00002EBD">
        <w:rPr>
          <w:sz w:val="24"/>
          <w:szCs w:val="24"/>
        </w:rPr>
        <w:t xml:space="preserve">a genética y la innovación </w:t>
      </w:r>
      <w:r w:rsidR="00261C28" w:rsidRPr="00002EBD">
        <w:rPr>
          <w:sz w:val="24"/>
          <w:szCs w:val="24"/>
        </w:rPr>
        <w:t xml:space="preserve">de la ganadería argentina. </w:t>
      </w:r>
      <w:r w:rsidR="0020435C" w:rsidRPr="00002EBD">
        <w:rPr>
          <w:sz w:val="24"/>
          <w:szCs w:val="24"/>
        </w:rPr>
        <w:t xml:space="preserve">El mismo será </w:t>
      </w:r>
      <w:r w:rsidR="0020435C" w:rsidRPr="006C432A">
        <w:rPr>
          <w:b/>
          <w:sz w:val="24"/>
          <w:szCs w:val="24"/>
        </w:rPr>
        <w:t>transmitido en vivo y en directo</w:t>
      </w:r>
      <w:r w:rsidR="0020435C" w:rsidRPr="00002EBD">
        <w:rPr>
          <w:sz w:val="24"/>
          <w:szCs w:val="24"/>
        </w:rPr>
        <w:t xml:space="preserve"> a través de </w:t>
      </w:r>
      <w:hyperlink r:id="rId10" w:history="1">
        <w:r w:rsidR="0020435C" w:rsidRPr="00002EBD">
          <w:rPr>
            <w:rStyle w:val="Hipervnculo"/>
            <w:sz w:val="24"/>
            <w:szCs w:val="24"/>
          </w:rPr>
          <w:t>https://www.expoagro.com.ar/</w:t>
        </w:r>
      </w:hyperlink>
      <w:r w:rsidR="0020435C" w:rsidRPr="00002EBD">
        <w:rPr>
          <w:rStyle w:val="Hipervnculo"/>
          <w:sz w:val="24"/>
          <w:szCs w:val="24"/>
        </w:rPr>
        <w:t>.</w:t>
      </w:r>
    </w:p>
    <w:p w14:paraId="03F9D925" w14:textId="46DBE9DC" w:rsidR="00033BAC" w:rsidRDefault="00033BAC" w:rsidP="00033BAC">
      <w:pPr>
        <w:rPr>
          <w:b/>
          <w:sz w:val="24"/>
          <w:szCs w:val="24"/>
        </w:rPr>
      </w:pPr>
      <w:r w:rsidRPr="00D9499E">
        <w:rPr>
          <w:b/>
          <w:sz w:val="24"/>
          <w:szCs w:val="24"/>
        </w:rPr>
        <w:t>Celebrando 70 Años de Éxito</w:t>
      </w:r>
    </w:p>
    <w:p w14:paraId="0FA92490" w14:textId="57D681E6" w:rsidR="000B7BFF" w:rsidRPr="00033BAC" w:rsidRDefault="0020435C" w:rsidP="000B7BF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escenario se realizará </w:t>
      </w:r>
      <w:r w:rsidRPr="0020435C">
        <w:rPr>
          <w:sz w:val="24"/>
          <w:szCs w:val="24"/>
        </w:rPr>
        <w:t>la 22° Exposición Nacional Brahman</w:t>
      </w:r>
      <w:r w:rsidR="000B7BFF" w:rsidRPr="00033BAC">
        <w:rPr>
          <w:sz w:val="24"/>
          <w:szCs w:val="24"/>
        </w:rPr>
        <w:t xml:space="preserve">, </w:t>
      </w:r>
      <w:r w:rsidR="00002EBD">
        <w:rPr>
          <w:sz w:val="24"/>
          <w:szCs w:val="24"/>
        </w:rPr>
        <w:t xml:space="preserve">donde </w:t>
      </w:r>
      <w:r w:rsidR="000B7BFF" w:rsidRPr="00033BAC">
        <w:rPr>
          <w:sz w:val="24"/>
          <w:szCs w:val="24"/>
        </w:rPr>
        <w:t xml:space="preserve">la </w:t>
      </w:r>
      <w:r w:rsidR="000B7BFF" w:rsidRPr="000B7BFF">
        <w:rPr>
          <w:b/>
          <w:sz w:val="24"/>
          <w:szCs w:val="24"/>
        </w:rPr>
        <w:t>Asociación Criadores Brahman Argentina</w:t>
      </w:r>
      <w:r w:rsidR="00002EBD">
        <w:rPr>
          <w:sz w:val="24"/>
          <w:szCs w:val="24"/>
        </w:rPr>
        <w:t xml:space="preserve">, </w:t>
      </w:r>
      <w:r>
        <w:rPr>
          <w:sz w:val="24"/>
          <w:szCs w:val="24"/>
        </w:rPr>
        <w:t>con mucha</w:t>
      </w:r>
      <w:r w:rsidR="00002EBD">
        <w:rPr>
          <w:sz w:val="24"/>
          <w:szCs w:val="24"/>
        </w:rPr>
        <w:t>s</w:t>
      </w:r>
      <w:r>
        <w:rPr>
          <w:sz w:val="24"/>
          <w:szCs w:val="24"/>
        </w:rPr>
        <w:t xml:space="preserve"> expectativa</w:t>
      </w:r>
      <w:r w:rsidR="00002EBD">
        <w:rPr>
          <w:sz w:val="24"/>
          <w:szCs w:val="24"/>
        </w:rPr>
        <w:t xml:space="preserve">s, </w:t>
      </w:r>
      <w:r>
        <w:rPr>
          <w:sz w:val="24"/>
          <w:szCs w:val="24"/>
        </w:rPr>
        <w:t xml:space="preserve"> </w:t>
      </w:r>
      <w:r w:rsidR="000B7BFF" w:rsidRPr="00033BAC">
        <w:rPr>
          <w:sz w:val="24"/>
          <w:szCs w:val="24"/>
        </w:rPr>
        <w:t xml:space="preserve">celebrará su </w:t>
      </w:r>
      <w:r w:rsidR="000B7BFF" w:rsidRPr="000B7BFF">
        <w:rPr>
          <w:b/>
          <w:sz w:val="24"/>
          <w:szCs w:val="24"/>
        </w:rPr>
        <w:t>70° Aniversario</w:t>
      </w:r>
      <w:r w:rsidR="000B7BFF" w:rsidRPr="00033BAC">
        <w:rPr>
          <w:sz w:val="24"/>
          <w:szCs w:val="24"/>
        </w:rPr>
        <w:t xml:space="preserve"> con conferencias de disertantes de Brasil y Argentina, jornadas de salidas a campo en cabañas reconocidas, y una cena de cierre con degustación de carne Brahman.</w:t>
      </w:r>
    </w:p>
    <w:p w14:paraId="66EC6F1E" w14:textId="00B6D9C4" w:rsidR="000B7BFF" w:rsidRPr="00002EBD" w:rsidRDefault="00B83AB0" w:rsidP="000B7BFF">
      <w:pPr>
        <w:spacing w:line="276" w:lineRule="auto"/>
        <w:jc w:val="both"/>
        <w:rPr>
          <w:sz w:val="24"/>
          <w:szCs w:val="24"/>
        </w:rPr>
      </w:pPr>
      <w:r w:rsidRPr="00002EBD">
        <w:rPr>
          <w:sz w:val="24"/>
          <w:szCs w:val="24"/>
        </w:rPr>
        <w:t>Además, h</w:t>
      </w:r>
      <w:r w:rsidR="000B7BFF" w:rsidRPr="00002EBD">
        <w:rPr>
          <w:sz w:val="24"/>
          <w:szCs w:val="24"/>
        </w:rPr>
        <w:t>abrá dos charlas, una a cargo</w:t>
      </w:r>
      <w:r w:rsidR="00F52CD3" w:rsidRPr="00002EBD">
        <w:rPr>
          <w:sz w:val="24"/>
          <w:szCs w:val="24"/>
        </w:rPr>
        <w:t xml:space="preserve"> de la Lic. Maresha Guimaraes (Brasil) </w:t>
      </w:r>
      <w:r w:rsidR="00002EBD" w:rsidRPr="00002EBD">
        <w:rPr>
          <w:sz w:val="24"/>
          <w:szCs w:val="24"/>
        </w:rPr>
        <w:t xml:space="preserve">llamada </w:t>
      </w:r>
      <w:r w:rsidR="00F52CD3" w:rsidRPr="00C771F1">
        <w:rPr>
          <w:b/>
          <w:sz w:val="24"/>
          <w:szCs w:val="24"/>
        </w:rPr>
        <w:t>“Ganadería Sostenible en el Mercado del Futuro”</w:t>
      </w:r>
      <w:r w:rsidR="00F52CD3" w:rsidRPr="00002EBD">
        <w:rPr>
          <w:sz w:val="24"/>
          <w:szCs w:val="24"/>
        </w:rPr>
        <w:t xml:space="preserve"> y</w:t>
      </w:r>
      <w:r w:rsidR="000B7BFF" w:rsidRPr="00002EBD">
        <w:rPr>
          <w:sz w:val="24"/>
          <w:szCs w:val="24"/>
        </w:rPr>
        <w:t xml:space="preserve"> otra</w:t>
      </w:r>
      <w:r w:rsidR="00002EBD" w:rsidRPr="00002EBD">
        <w:rPr>
          <w:sz w:val="24"/>
          <w:szCs w:val="24"/>
        </w:rPr>
        <w:t>, a cargo</w:t>
      </w:r>
      <w:r w:rsidR="000B7BFF" w:rsidRPr="00002EBD">
        <w:rPr>
          <w:sz w:val="24"/>
          <w:szCs w:val="24"/>
        </w:rPr>
        <w:t xml:space="preserve"> del</w:t>
      </w:r>
      <w:r w:rsidR="00F52CD3" w:rsidRPr="00002EBD">
        <w:rPr>
          <w:sz w:val="24"/>
          <w:szCs w:val="24"/>
        </w:rPr>
        <w:t xml:space="preserve"> Mv. Luis Rivero</w:t>
      </w:r>
      <w:r w:rsidR="000B7BFF" w:rsidRPr="00002EBD">
        <w:rPr>
          <w:sz w:val="24"/>
          <w:szCs w:val="24"/>
        </w:rPr>
        <w:t xml:space="preserve"> </w:t>
      </w:r>
      <w:r w:rsidR="00F52CD3" w:rsidRPr="00002EBD">
        <w:rPr>
          <w:sz w:val="24"/>
          <w:szCs w:val="24"/>
        </w:rPr>
        <w:t>(</w:t>
      </w:r>
      <w:r w:rsidR="000B7BFF" w:rsidRPr="00002EBD">
        <w:rPr>
          <w:sz w:val="24"/>
          <w:szCs w:val="24"/>
        </w:rPr>
        <w:t>IN</w:t>
      </w:r>
      <w:r w:rsidRPr="00002EBD">
        <w:rPr>
          <w:sz w:val="24"/>
          <w:szCs w:val="24"/>
        </w:rPr>
        <w:t>TA</w:t>
      </w:r>
      <w:r w:rsidR="00F52CD3" w:rsidRPr="00002EBD">
        <w:rPr>
          <w:sz w:val="24"/>
          <w:szCs w:val="24"/>
        </w:rPr>
        <w:t>)</w:t>
      </w:r>
      <w:r w:rsidR="00C771F1">
        <w:rPr>
          <w:sz w:val="24"/>
          <w:szCs w:val="24"/>
        </w:rPr>
        <w:t xml:space="preserve"> </w:t>
      </w:r>
      <w:r w:rsidR="00002EBD" w:rsidRPr="00002EBD">
        <w:rPr>
          <w:sz w:val="24"/>
          <w:szCs w:val="24"/>
        </w:rPr>
        <w:t>bajo el nombre</w:t>
      </w:r>
      <w:r w:rsidR="00002EBD" w:rsidRPr="00C771F1">
        <w:rPr>
          <w:b/>
          <w:sz w:val="24"/>
          <w:szCs w:val="24"/>
        </w:rPr>
        <w:t>:</w:t>
      </w:r>
      <w:r w:rsidR="00F52CD3" w:rsidRPr="00C771F1">
        <w:rPr>
          <w:b/>
          <w:sz w:val="24"/>
          <w:szCs w:val="24"/>
        </w:rPr>
        <w:t xml:space="preserve"> “</w:t>
      </w:r>
      <w:r w:rsidR="006F4020" w:rsidRPr="00C771F1">
        <w:rPr>
          <w:b/>
          <w:sz w:val="24"/>
          <w:szCs w:val="24"/>
        </w:rPr>
        <w:t xml:space="preserve">Como Mejorar la Gestión de Animales Superiores con el uso de </w:t>
      </w:r>
      <w:r w:rsidR="00002EBD" w:rsidRPr="00C771F1">
        <w:rPr>
          <w:b/>
          <w:sz w:val="24"/>
          <w:szCs w:val="24"/>
        </w:rPr>
        <w:t>Ganadería de Precisión”</w:t>
      </w:r>
      <w:r w:rsidR="00002EBD" w:rsidRPr="00002EBD">
        <w:rPr>
          <w:sz w:val="24"/>
          <w:szCs w:val="24"/>
        </w:rPr>
        <w:t>; también habrá</w:t>
      </w:r>
      <w:r w:rsidRPr="00002EBD">
        <w:rPr>
          <w:sz w:val="24"/>
          <w:szCs w:val="24"/>
        </w:rPr>
        <w:t xml:space="preserve"> un</w:t>
      </w:r>
      <w:r w:rsidR="000B7BFF" w:rsidRPr="00002EBD">
        <w:rPr>
          <w:sz w:val="24"/>
          <w:szCs w:val="24"/>
        </w:rPr>
        <w:t xml:space="preserve"> recorrido por parte de los participantes, </w:t>
      </w:r>
      <w:r w:rsidRPr="00002EBD">
        <w:rPr>
          <w:sz w:val="24"/>
          <w:szCs w:val="24"/>
        </w:rPr>
        <w:t xml:space="preserve">que </w:t>
      </w:r>
      <w:r w:rsidR="000B7BFF" w:rsidRPr="00002EBD">
        <w:rPr>
          <w:sz w:val="24"/>
          <w:szCs w:val="24"/>
        </w:rPr>
        <w:t xml:space="preserve">incluirá visitas a cabañas cercanas como Alegría y Caa Cupe. </w:t>
      </w:r>
      <w:r w:rsidRPr="00002EBD">
        <w:rPr>
          <w:sz w:val="24"/>
          <w:szCs w:val="24"/>
        </w:rPr>
        <w:t>Las</w:t>
      </w:r>
      <w:r w:rsidR="000B7BFF" w:rsidRPr="00002EBD">
        <w:rPr>
          <w:sz w:val="24"/>
          <w:szCs w:val="24"/>
        </w:rPr>
        <w:t xml:space="preserve"> Delegaciones de </w:t>
      </w:r>
      <w:r w:rsidR="000B7BFF" w:rsidRPr="00C771F1">
        <w:rPr>
          <w:b/>
          <w:sz w:val="24"/>
          <w:szCs w:val="24"/>
        </w:rPr>
        <w:t>Estados Unidos, Brasil, Paraguay y Colombia</w:t>
      </w:r>
      <w:r w:rsidR="000B7BFF" w:rsidRPr="00002EBD">
        <w:rPr>
          <w:sz w:val="24"/>
          <w:szCs w:val="24"/>
        </w:rPr>
        <w:t xml:space="preserve"> </w:t>
      </w:r>
      <w:r w:rsidRPr="00002EBD">
        <w:rPr>
          <w:sz w:val="24"/>
          <w:szCs w:val="24"/>
        </w:rPr>
        <w:t>que estarán presentes, podrán</w:t>
      </w:r>
      <w:r w:rsidR="000B7BFF" w:rsidRPr="00002EBD">
        <w:rPr>
          <w:sz w:val="24"/>
          <w:szCs w:val="24"/>
        </w:rPr>
        <w:t xml:space="preserve"> observar </w:t>
      </w:r>
      <w:r w:rsidRPr="00002EBD">
        <w:rPr>
          <w:sz w:val="24"/>
          <w:szCs w:val="24"/>
        </w:rPr>
        <w:t xml:space="preserve">distintos </w:t>
      </w:r>
      <w:r w:rsidR="000B7BFF" w:rsidRPr="00002EBD">
        <w:rPr>
          <w:sz w:val="24"/>
          <w:szCs w:val="24"/>
        </w:rPr>
        <w:t xml:space="preserve">sistemas productivos en </w:t>
      </w:r>
      <w:r w:rsidR="00A20C53" w:rsidRPr="00002EBD">
        <w:rPr>
          <w:sz w:val="24"/>
          <w:szCs w:val="24"/>
        </w:rPr>
        <w:t xml:space="preserve">diferentes </w:t>
      </w:r>
      <w:r w:rsidR="000B7BFF" w:rsidRPr="00002EBD">
        <w:rPr>
          <w:sz w:val="24"/>
          <w:szCs w:val="24"/>
        </w:rPr>
        <w:t>zonas del NEA Argentino.</w:t>
      </w:r>
    </w:p>
    <w:p w14:paraId="176FC4B1" w14:textId="6C69CDA6" w:rsidR="000B7BFF" w:rsidRPr="00002EBD" w:rsidRDefault="000B7BFF" w:rsidP="000B7BFF">
      <w:pPr>
        <w:spacing w:line="276" w:lineRule="auto"/>
        <w:jc w:val="both"/>
        <w:rPr>
          <w:sz w:val="24"/>
          <w:szCs w:val="24"/>
        </w:rPr>
      </w:pPr>
      <w:r w:rsidRPr="00002EBD">
        <w:rPr>
          <w:sz w:val="24"/>
          <w:szCs w:val="24"/>
        </w:rPr>
        <w:t>En cuanto a la deg</w:t>
      </w:r>
      <w:r w:rsidR="006F4020" w:rsidRPr="00002EBD">
        <w:rPr>
          <w:sz w:val="24"/>
          <w:szCs w:val="24"/>
        </w:rPr>
        <w:t xml:space="preserve">ustación de carne, serán de </w:t>
      </w:r>
      <w:r w:rsidRPr="00002EBD">
        <w:rPr>
          <w:sz w:val="24"/>
          <w:szCs w:val="24"/>
        </w:rPr>
        <w:t>novillos Brahman Pur</w:t>
      </w:r>
      <w:r w:rsidR="006F4020" w:rsidRPr="00002EBD">
        <w:rPr>
          <w:sz w:val="24"/>
          <w:szCs w:val="24"/>
        </w:rPr>
        <w:t>os, criados a campo</w:t>
      </w:r>
      <w:r w:rsidR="00002EBD">
        <w:rPr>
          <w:sz w:val="24"/>
          <w:szCs w:val="24"/>
        </w:rPr>
        <w:t xml:space="preserve">: allí, </w:t>
      </w:r>
      <w:r w:rsidR="006F4020" w:rsidRPr="00002EBD">
        <w:rPr>
          <w:sz w:val="24"/>
          <w:szCs w:val="24"/>
        </w:rPr>
        <w:t>los</w:t>
      </w:r>
      <w:r w:rsidRPr="00002EBD">
        <w:rPr>
          <w:sz w:val="24"/>
          <w:szCs w:val="24"/>
        </w:rPr>
        <w:t xml:space="preserve"> visitantes</w:t>
      </w:r>
      <w:r w:rsidR="006F4020" w:rsidRPr="00002EBD">
        <w:rPr>
          <w:sz w:val="24"/>
          <w:szCs w:val="24"/>
        </w:rPr>
        <w:t xml:space="preserve"> podrán</w:t>
      </w:r>
      <w:r w:rsidRPr="00002EBD">
        <w:rPr>
          <w:sz w:val="24"/>
          <w:szCs w:val="24"/>
        </w:rPr>
        <w:t xml:space="preserve"> probar la calidad de la carne que ofrece el Brahman argentino</w:t>
      </w:r>
      <w:r w:rsidR="006F4020" w:rsidRPr="00002EBD">
        <w:rPr>
          <w:sz w:val="24"/>
          <w:szCs w:val="24"/>
        </w:rPr>
        <w:t xml:space="preserve"> en la actualidad</w:t>
      </w:r>
      <w:r w:rsidRPr="00002EBD">
        <w:rPr>
          <w:sz w:val="24"/>
          <w:szCs w:val="24"/>
        </w:rPr>
        <w:t>.</w:t>
      </w:r>
    </w:p>
    <w:p w14:paraId="74870795" w14:textId="77777777" w:rsidR="000B7BFF" w:rsidRPr="00033BAC" w:rsidRDefault="000B7BFF" w:rsidP="000B7BFF">
      <w:pPr>
        <w:spacing w:line="276" w:lineRule="auto"/>
        <w:jc w:val="both"/>
        <w:rPr>
          <w:sz w:val="24"/>
          <w:szCs w:val="24"/>
        </w:rPr>
      </w:pPr>
      <w:r w:rsidRPr="000B7BFF">
        <w:rPr>
          <w:i/>
          <w:sz w:val="24"/>
          <w:szCs w:val="24"/>
        </w:rPr>
        <w:t xml:space="preserve">"Esperamos una gran cantidad de cabañas participantes, con más de 150 ejemplares de la mejor genética del país, que estarán a cargo de la jura de un prestigioso jurado de reconocimiento internacional. Nuestra Exposición Nacional se sigue afianzando en el circuito de exposiciones del país, por lo que estamos muy contentos y expectantes por lo </w:t>
      </w:r>
      <w:r w:rsidRPr="000B7BFF">
        <w:rPr>
          <w:i/>
          <w:sz w:val="24"/>
          <w:szCs w:val="24"/>
        </w:rPr>
        <w:lastRenderedPageBreak/>
        <w:t>que se viene, que será una verdadera fiesta para la raza Brahman",</w:t>
      </w:r>
      <w:r>
        <w:rPr>
          <w:sz w:val="24"/>
          <w:szCs w:val="24"/>
        </w:rPr>
        <w:t xml:space="preserve"> señaló</w:t>
      </w:r>
      <w:r w:rsidRPr="00033BAC">
        <w:rPr>
          <w:sz w:val="24"/>
          <w:szCs w:val="24"/>
        </w:rPr>
        <w:t xml:space="preserve"> el presidente </w:t>
      </w:r>
      <w:r>
        <w:rPr>
          <w:sz w:val="24"/>
          <w:szCs w:val="24"/>
        </w:rPr>
        <w:t xml:space="preserve">de la entidad, </w:t>
      </w:r>
      <w:r w:rsidRPr="000B7BFF">
        <w:rPr>
          <w:b/>
          <w:sz w:val="24"/>
          <w:szCs w:val="24"/>
        </w:rPr>
        <w:t>Esteban Binaghi.</w:t>
      </w:r>
    </w:p>
    <w:p w14:paraId="1FA48438" w14:textId="24DA488C" w:rsidR="00033BAC" w:rsidRDefault="00033BAC" w:rsidP="000B7BFF">
      <w:pPr>
        <w:spacing w:line="276" w:lineRule="auto"/>
        <w:jc w:val="both"/>
        <w:rPr>
          <w:sz w:val="24"/>
          <w:szCs w:val="24"/>
        </w:rPr>
      </w:pPr>
      <w:r w:rsidRPr="00C771F1">
        <w:rPr>
          <w:b/>
          <w:sz w:val="24"/>
          <w:szCs w:val="24"/>
        </w:rPr>
        <w:t>La raza Brahman, conocida como la raza madre, será protagonista d</w:t>
      </w:r>
      <w:r w:rsidR="00A20C53" w:rsidRPr="00C771F1">
        <w:rPr>
          <w:b/>
          <w:sz w:val="24"/>
          <w:szCs w:val="24"/>
        </w:rPr>
        <w:t>el acontecimiento ganadero del año</w:t>
      </w:r>
      <w:r w:rsidRPr="00D9499E">
        <w:rPr>
          <w:sz w:val="24"/>
          <w:szCs w:val="24"/>
        </w:rPr>
        <w:t xml:space="preserve">. </w:t>
      </w:r>
      <w:r w:rsidR="00A20C53">
        <w:rPr>
          <w:sz w:val="24"/>
          <w:szCs w:val="24"/>
        </w:rPr>
        <w:t xml:space="preserve">Su nivel de convocatoria y el </w:t>
      </w:r>
      <w:r w:rsidRPr="00D9499E">
        <w:rPr>
          <w:sz w:val="24"/>
          <w:szCs w:val="24"/>
        </w:rPr>
        <w:t>mejoramiento genético</w:t>
      </w:r>
      <w:r w:rsidR="00A20C53">
        <w:rPr>
          <w:sz w:val="24"/>
          <w:szCs w:val="24"/>
        </w:rPr>
        <w:t xml:space="preserve"> de los ejemplares que estarán en la pista</w:t>
      </w:r>
      <w:r w:rsidRPr="00D9499E">
        <w:rPr>
          <w:sz w:val="24"/>
          <w:szCs w:val="24"/>
        </w:rPr>
        <w:t xml:space="preserve">, </w:t>
      </w:r>
      <w:r w:rsidR="00A20C53">
        <w:rPr>
          <w:sz w:val="24"/>
          <w:szCs w:val="24"/>
        </w:rPr>
        <w:t xml:space="preserve">darán cuenta de su crecimiento sostenido y de la genética que traen consigo los animales de jura. </w:t>
      </w:r>
    </w:p>
    <w:p w14:paraId="3973360D" w14:textId="4157B265" w:rsidR="0020435C" w:rsidRPr="00033BAC" w:rsidRDefault="0020435C" w:rsidP="002043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destacar que en el marco de las </w:t>
      </w:r>
      <w:r w:rsidRPr="00C771F1">
        <w:rPr>
          <w:b/>
          <w:sz w:val="24"/>
          <w:szCs w:val="24"/>
        </w:rPr>
        <w:t>N</w:t>
      </w:r>
      <w:r w:rsidR="00002EBD" w:rsidRPr="00C771F1">
        <w:rPr>
          <w:b/>
          <w:sz w:val="24"/>
          <w:szCs w:val="24"/>
        </w:rPr>
        <w:t>acionales</w:t>
      </w:r>
      <w:r>
        <w:rPr>
          <w:sz w:val="24"/>
          <w:szCs w:val="24"/>
        </w:rPr>
        <w:t xml:space="preserve"> también se llevarán a cabo la</w:t>
      </w:r>
      <w:r w:rsidRPr="00033BAC">
        <w:rPr>
          <w:sz w:val="24"/>
          <w:szCs w:val="24"/>
        </w:rPr>
        <w:t xml:space="preserve"> 21° Exposición Nacional Braford, la 12° Exposición Nacional del Ternero Braford, la 54° Gran Nacional Brangus, la 18° Exposición del Ternero Brangus, y la Exposición Nacional de los 80 Hampshire Down.</w:t>
      </w:r>
    </w:p>
    <w:p w14:paraId="1FD22F4D" w14:textId="17151CDD" w:rsidR="0020435C" w:rsidRPr="00D9499E" w:rsidRDefault="0020435C" w:rsidP="000B7BFF">
      <w:pPr>
        <w:spacing w:line="276" w:lineRule="auto"/>
        <w:jc w:val="both"/>
        <w:rPr>
          <w:sz w:val="24"/>
          <w:szCs w:val="24"/>
        </w:rPr>
      </w:pPr>
    </w:p>
    <w:sectPr w:rsidR="0020435C" w:rsidRPr="00D9499E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59A4" w14:textId="77777777" w:rsidR="006C432A" w:rsidRDefault="006C432A" w:rsidP="00061E7D">
      <w:pPr>
        <w:spacing w:after="0" w:line="240" w:lineRule="auto"/>
      </w:pPr>
      <w:r>
        <w:separator/>
      </w:r>
    </w:p>
  </w:endnote>
  <w:endnote w:type="continuationSeparator" w:id="0">
    <w:p w14:paraId="2A4646ED" w14:textId="77777777" w:rsidR="006C432A" w:rsidRDefault="006C432A" w:rsidP="00061E7D">
      <w:pPr>
        <w:spacing w:after="0" w:line="240" w:lineRule="auto"/>
      </w:pPr>
      <w:r>
        <w:continuationSeparator/>
      </w:r>
    </w:p>
  </w:endnote>
  <w:endnote w:type="continuationNotice" w:id="1">
    <w:p w14:paraId="6B58D2FD" w14:textId="77777777" w:rsidR="000F4A09" w:rsidRDefault="000F4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6C432A" w:rsidRDefault="006C432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6B73" w14:textId="77777777" w:rsidR="006C432A" w:rsidRDefault="006C432A" w:rsidP="00061E7D">
      <w:pPr>
        <w:spacing w:after="0" w:line="240" w:lineRule="auto"/>
      </w:pPr>
      <w:r>
        <w:separator/>
      </w:r>
    </w:p>
  </w:footnote>
  <w:footnote w:type="continuationSeparator" w:id="0">
    <w:p w14:paraId="484F2006" w14:textId="77777777" w:rsidR="006C432A" w:rsidRDefault="006C432A" w:rsidP="00061E7D">
      <w:pPr>
        <w:spacing w:after="0" w:line="240" w:lineRule="auto"/>
      </w:pPr>
      <w:r>
        <w:continuationSeparator/>
      </w:r>
    </w:p>
  </w:footnote>
  <w:footnote w:type="continuationNotice" w:id="1">
    <w:p w14:paraId="1A264B0F" w14:textId="77777777" w:rsidR="000F4A09" w:rsidRDefault="000F4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6C432A" w:rsidRDefault="006C43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1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04B1"/>
    <w:multiLevelType w:val="hybridMultilevel"/>
    <w:tmpl w:val="A838E2C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02EBD"/>
    <w:rsid w:val="00014690"/>
    <w:rsid w:val="00033BAC"/>
    <w:rsid w:val="00061E7D"/>
    <w:rsid w:val="00093D03"/>
    <w:rsid w:val="000B7BFF"/>
    <w:rsid w:val="000D34B8"/>
    <w:rsid w:val="000E0810"/>
    <w:rsid w:val="000F4A09"/>
    <w:rsid w:val="001E3088"/>
    <w:rsid w:val="002021C1"/>
    <w:rsid w:val="0020435C"/>
    <w:rsid w:val="00205D5F"/>
    <w:rsid w:val="00261C28"/>
    <w:rsid w:val="00372F04"/>
    <w:rsid w:val="00407F8F"/>
    <w:rsid w:val="00426C74"/>
    <w:rsid w:val="004815BF"/>
    <w:rsid w:val="00595661"/>
    <w:rsid w:val="005B0833"/>
    <w:rsid w:val="005B2DDD"/>
    <w:rsid w:val="005D4D32"/>
    <w:rsid w:val="005E2843"/>
    <w:rsid w:val="006424D1"/>
    <w:rsid w:val="006709CE"/>
    <w:rsid w:val="00696312"/>
    <w:rsid w:val="006A4D49"/>
    <w:rsid w:val="006C432A"/>
    <w:rsid w:val="006F4020"/>
    <w:rsid w:val="007324B8"/>
    <w:rsid w:val="0076313E"/>
    <w:rsid w:val="007738F1"/>
    <w:rsid w:val="007F3413"/>
    <w:rsid w:val="0086485A"/>
    <w:rsid w:val="00882080"/>
    <w:rsid w:val="008E6492"/>
    <w:rsid w:val="009967C6"/>
    <w:rsid w:val="00A1286B"/>
    <w:rsid w:val="00A20C53"/>
    <w:rsid w:val="00AA3A10"/>
    <w:rsid w:val="00AC38F3"/>
    <w:rsid w:val="00AC5F47"/>
    <w:rsid w:val="00AC6B18"/>
    <w:rsid w:val="00AF08B5"/>
    <w:rsid w:val="00B11F3D"/>
    <w:rsid w:val="00B6416D"/>
    <w:rsid w:val="00B83AB0"/>
    <w:rsid w:val="00BB2C8F"/>
    <w:rsid w:val="00C55C1E"/>
    <w:rsid w:val="00C729E3"/>
    <w:rsid w:val="00C771F1"/>
    <w:rsid w:val="00C87C02"/>
    <w:rsid w:val="00C91FC8"/>
    <w:rsid w:val="00D0478D"/>
    <w:rsid w:val="00D42D17"/>
    <w:rsid w:val="00D63733"/>
    <w:rsid w:val="00D86870"/>
    <w:rsid w:val="00D9499E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52CD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6A4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65786-E12F-4051-B837-779FB09311F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8ea0c7a9-7812-4ab2-837e-97a9ce7f45bd"/>
    <ds:schemaRef ds:uri="http://purl.org/dc/terms/"/>
    <ds:schemaRef ds:uri="http://purl.org/dc/elements/1.1/"/>
    <ds:schemaRef ds:uri="http://schemas.openxmlformats.org/package/2006/metadata/core-properties"/>
    <ds:schemaRef ds:uri="d24e3aec-322b-40d6-846f-3ce85be438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2024-05-08T14:50:00Z</dcterms:created>
  <dcterms:modified xsi:type="dcterms:W3CDTF">2024-05-08T14:50:00Z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