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86B46" w14:textId="77777777" w:rsidR="001B1ED2" w:rsidRDefault="001B1ED2" w:rsidP="00D83406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1CE6FC7" w14:textId="457DE4A5" w:rsidR="0088295A" w:rsidRPr="007871B4" w:rsidRDefault="00A42300" w:rsidP="0088295A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¿El futuro? La innovación basada en datos</w:t>
      </w:r>
    </w:p>
    <w:p w14:paraId="3D1295E9" w14:textId="6C11ED6C" w:rsidR="00710F1A" w:rsidRDefault="00A42300" w:rsidP="00714231">
      <w:pPr>
        <w:pStyle w:val="NormalWeb"/>
        <w:spacing w:before="240" w:beforeAutospacing="0" w:after="240" w:afterAutospacing="0"/>
        <w:jc w:val="center"/>
        <w:rPr>
          <w:rFonts w:ascii="Calibri" w:hAnsi="Calibri" w:cs="Calibri"/>
          <w:i/>
          <w:iCs/>
          <w:color w:val="000000"/>
        </w:rPr>
      </w:pPr>
      <w:r>
        <w:rPr>
          <w:rFonts w:ascii="Calibri" w:hAnsi="Calibri" w:cs="Calibri"/>
          <w:i/>
          <w:iCs/>
          <w:color w:val="000000"/>
        </w:rPr>
        <w:t>La recolección de datos se configura como la clave para mejorar procesos y, por ende, optimizar resultados y aumentar rentabilidades. Estas tecnologías, aplicadas a sistemas agrícolas, estarán presentes en Expoagro 2023 edición YPF Agro</w:t>
      </w:r>
      <w:r w:rsidR="00B75FA7">
        <w:rPr>
          <w:rFonts w:ascii="Calibri" w:hAnsi="Calibri" w:cs="Calibri"/>
          <w:i/>
          <w:iCs/>
          <w:color w:val="000000"/>
        </w:rPr>
        <w:t>,</w:t>
      </w:r>
      <w:r>
        <w:rPr>
          <w:rFonts w:ascii="Calibri" w:hAnsi="Calibri" w:cs="Calibri"/>
          <w:i/>
          <w:iCs/>
          <w:color w:val="000000"/>
        </w:rPr>
        <w:t xml:space="preserve"> del 7 al 10 de marzo, en San Nicolás.</w:t>
      </w:r>
    </w:p>
    <w:p w14:paraId="550B5DFD" w14:textId="426CD71E" w:rsidR="00F232AD" w:rsidRDefault="00A13554" w:rsidP="00714231">
      <w:pPr>
        <w:pStyle w:val="NormalWeb"/>
        <w:spacing w:before="240" w:after="240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 xml:space="preserve">Desde hace un tiempo hasta esta parte, han sido muchas empresas a nivel nacional y global las que crearon diferentes </w:t>
      </w:r>
      <w:proofErr w:type="spellStart"/>
      <w:r w:rsidRPr="007C53EF">
        <w:rPr>
          <w:rFonts w:asciiTheme="minorHAnsi" w:hAnsiTheme="minorHAnsi" w:cstheme="minorHAnsi"/>
          <w:bCs/>
        </w:rPr>
        <w:t>Agtech</w:t>
      </w:r>
      <w:proofErr w:type="spellEnd"/>
      <w:r w:rsidRPr="007C53EF">
        <w:rPr>
          <w:rFonts w:asciiTheme="minorHAnsi" w:hAnsiTheme="minorHAnsi" w:cstheme="minorHAnsi"/>
          <w:bCs/>
        </w:rPr>
        <w:t xml:space="preserve"> (</w:t>
      </w:r>
      <w:proofErr w:type="spellStart"/>
      <w:r w:rsidRPr="007C53EF">
        <w:rPr>
          <w:rFonts w:ascii="Calibri" w:hAnsi="Calibri" w:cs="Calibri"/>
          <w:bCs/>
        </w:rPr>
        <w:t>Agricultural</w:t>
      </w:r>
      <w:proofErr w:type="spellEnd"/>
      <w:r w:rsidRPr="007C53EF">
        <w:rPr>
          <w:rFonts w:ascii="Calibri" w:hAnsi="Calibri" w:cs="Calibri"/>
          <w:bCs/>
        </w:rPr>
        <w:t xml:space="preserve"> </w:t>
      </w:r>
      <w:proofErr w:type="spellStart"/>
      <w:r w:rsidRPr="007C53EF">
        <w:rPr>
          <w:rFonts w:ascii="Calibri" w:hAnsi="Calibri" w:cs="Calibri"/>
          <w:bCs/>
        </w:rPr>
        <w:t>Technology</w:t>
      </w:r>
      <w:proofErr w:type="spellEnd"/>
      <w:r w:rsidRPr="007C53EF">
        <w:rPr>
          <w:rFonts w:ascii="Calibri" w:hAnsi="Calibri" w:cs="Calibri"/>
          <w:bCs/>
        </w:rPr>
        <w:t>)</w:t>
      </w:r>
      <w:r>
        <w:rPr>
          <w:rFonts w:ascii="Calibri" w:hAnsi="Calibri" w:cs="Calibri"/>
        </w:rPr>
        <w:t xml:space="preserve"> que proporcionaron progreso, eficiencia, sustentabilidad y </w:t>
      </w:r>
      <w:r w:rsidR="00144934">
        <w:rPr>
          <w:rFonts w:ascii="Calibri" w:hAnsi="Calibri" w:cs="Calibri"/>
        </w:rPr>
        <w:t>trazabilidad en el sector.</w:t>
      </w:r>
    </w:p>
    <w:p w14:paraId="38480105" w14:textId="4479E1AB" w:rsidR="009A5801" w:rsidRPr="00AF2A28" w:rsidRDefault="009A5801" w:rsidP="00714231">
      <w:pPr>
        <w:pStyle w:val="NormalWeb"/>
        <w:spacing w:before="240" w:after="24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>Y si bien estas innovaciones -</w:t>
      </w:r>
      <w:r w:rsidR="00A13554">
        <w:rPr>
          <w:rFonts w:ascii="Calibri" w:hAnsi="Calibri" w:cs="Calibri"/>
        </w:rPr>
        <w:t>en especial, las basadas e</w:t>
      </w:r>
      <w:r w:rsidR="005337A3">
        <w:rPr>
          <w:rFonts w:ascii="Calibri" w:hAnsi="Calibri" w:cs="Calibri"/>
        </w:rPr>
        <w:t xml:space="preserve">n recopilación </w:t>
      </w:r>
      <w:r>
        <w:rPr>
          <w:rFonts w:ascii="Calibri" w:hAnsi="Calibri" w:cs="Calibri"/>
        </w:rPr>
        <w:t xml:space="preserve">y gestión </w:t>
      </w:r>
      <w:r w:rsidR="005337A3">
        <w:rPr>
          <w:rFonts w:ascii="Calibri" w:hAnsi="Calibri" w:cs="Calibri"/>
        </w:rPr>
        <w:t>de dat</w:t>
      </w:r>
      <w:r>
        <w:rPr>
          <w:rFonts w:ascii="Calibri" w:hAnsi="Calibri" w:cs="Calibri"/>
        </w:rPr>
        <w:t>os- genera</w:t>
      </w:r>
      <w:r w:rsidR="005337A3">
        <w:rPr>
          <w:rFonts w:ascii="Calibri" w:hAnsi="Calibri" w:cs="Calibri"/>
        </w:rPr>
        <w:t>n oportunidades en todas las fases product</w:t>
      </w:r>
      <w:r>
        <w:rPr>
          <w:rFonts w:ascii="Calibri" w:hAnsi="Calibri" w:cs="Calibri"/>
        </w:rPr>
        <w:t xml:space="preserve">ivas de los procesos agrícolas, </w:t>
      </w:r>
      <w:r w:rsidRPr="00AF2A28">
        <w:rPr>
          <w:rFonts w:ascii="Calibri" w:hAnsi="Calibri" w:cs="Calibri"/>
          <w:b/>
        </w:rPr>
        <w:t>es importante que se brinden capacitaciones hacia los productores, debido a la gran oferta de plataformas que existe.</w:t>
      </w:r>
    </w:p>
    <w:p w14:paraId="2E402FD1" w14:textId="0B554C29" w:rsidR="00DF6320" w:rsidRDefault="009A5801" w:rsidP="00714231">
      <w:pPr>
        <w:pStyle w:val="NormalWeb"/>
        <w:spacing w:before="240"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En ese sentido, será </w:t>
      </w:r>
      <w:r w:rsidRPr="00AF2A28">
        <w:rPr>
          <w:rFonts w:ascii="Calibri" w:hAnsi="Calibri" w:cs="Calibri"/>
          <w:b/>
        </w:rPr>
        <w:t>Expoagro 2023</w:t>
      </w:r>
      <w:r>
        <w:rPr>
          <w:rFonts w:ascii="Calibri" w:hAnsi="Calibri" w:cs="Calibri"/>
        </w:rPr>
        <w:t xml:space="preserve"> el espacio de encuentro e</w:t>
      </w:r>
      <w:r w:rsidR="000902FE">
        <w:rPr>
          <w:rFonts w:ascii="Calibri" w:hAnsi="Calibri" w:cs="Calibri"/>
        </w:rPr>
        <w:t xml:space="preserve">ntre empresas, técnicos </w:t>
      </w:r>
      <w:r>
        <w:rPr>
          <w:rFonts w:ascii="Calibri" w:hAnsi="Calibri" w:cs="Calibri"/>
        </w:rPr>
        <w:t xml:space="preserve">y productores, no sólo para </w:t>
      </w:r>
      <w:r w:rsidR="000902FE">
        <w:rPr>
          <w:rFonts w:ascii="Calibri" w:hAnsi="Calibri" w:cs="Calibri"/>
        </w:rPr>
        <w:t>anunciar</w:t>
      </w:r>
      <w:r>
        <w:rPr>
          <w:rFonts w:ascii="Calibri" w:hAnsi="Calibri" w:cs="Calibri"/>
        </w:rPr>
        <w:t xml:space="preserve"> nuevos lanzamientos, sino también para </w:t>
      </w:r>
      <w:r w:rsidR="000902FE">
        <w:rPr>
          <w:rFonts w:ascii="Calibri" w:hAnsi="Calibri" w:cs="Calibri"/>
        </w:rPr>
        <w:t>ofrecer detalles y capacitar acerca de cada inn</w:t>
      </w:r>
      <w:r w:rsidR="00494AE7">
        <w:rPr>
          <w:rFonts w:ascii="Calibri" w:hAnsi="Calibri" w:cs="Calibri"/>
        </w:rPr>
        <w:t>ovación que está en el mercado.</w:t>
      </w:r>
      <w:r w:rsidR="00786C9D">
        <w:rPr>
          <w:rFonts w:ascii="Calibri" w:hAnsi="Calibri" w:cs="Calibri"/>
        </w:rPr>
        <w:t xml:space="preserve"> </w:t>
      </w:r>
    </w:p>
    <w:p w14:paraId="6383B74F" w14:textId="77777777" w:rsidR="006B7AA9" w:rsidRPr="00FF662E" w:rsidRDefault="006B7AA9" w:rsidP="006B7AA9">
      <w:pPr>
        <w:pStyle w:val="NormalWeb"/>
        <w:spacing w:before="240" w:after="240"/>
        <w:jc w:val="both"/>
        <w:rPr>
          <w:rFonts w:ascii="Calibri" w:hAnsi="Calibri" w:cs="Calibri"/>
        </w:rPr>
      </w:pPr>
      <w:r w:rsidRPr="00FF662E">
        <w:rPr>
          <w:rFonts w:ascii="Calibri" w:hAnsi="Calibri" w:cs="Calibri"/>
        </w:rPr>
        <w:t xml:space="preserve">Será, más específicamente, el </w:t>
      </w:r>
      <w:r w:rsidRPr="00FF662E">
        <w:rPr>
          <w:rFonts w:ascii="Calibri" w:hAnsi="Calibri" w:cs="Calibri"/>
          <w:b/>
        </w:rPr>
        <w:t xml:space="preserve">Espacio “Microsoft </w:t>
      </w:r>
      <w:proofErr w:type="spellStart"/>
      <w:r w:rsidRPr="00FF662E">
        <w:rPr>
          <w:rFonts w:ascii="Calibri" w:hAnsi="Calibri" w:cs="Calibri"/>
          <w:b/>
        </w:rPr>
        <w:t>Agtech</w:t>
      </w:r>
      <w:proofErr w:type="spellEnd"/>
      <w:r w:rsidRPr="00FF662E">
        <w:rPr>
          <w:rFonts w:ascii="Calibri" w:hAnsi="Calibri" w:cs="Calibri"/>
          <w:b/>
        </w:rPr>
        <w:t>”</w:t>
      </w:r>
      <w:r w:rsidRPr="00FF662E">
        <w:rPr>
          <w:rFonts w:ascii="Calibri" w:hAnsi="Calibri" w:cs="Calibri"/>
        </w:rPr>
        <w:t xml:space="preserve"> donde empres</w:t>
      </w:r>
      <w:r>
        <w:rPr>
          <w:rFonts w:ascii="Calibri" w:hAnsi="Calibri" w:cs="Calibri"/>
        </w:rPr>
        <w:t xml:space="preserve">as </w:t>
      </w:r>
      <w:proofErr w:type="spellStart"/>
      <w:r>
        <w:rPr>
          <w:rFonts w:ascii="Calibri" w:hAnsi="Calibri" w:cs="Calibri"/>
        </w:rPr>
        <w:t>agtech</w:t>
      </w:r>
      <w:proofErr w:type="spellEnd"/>
      <w:r>
        <w:rPr>
          <w:rFonts w:ascii="Calibri" w:hAnsi="Calibri" w:cs="Calibri"/>
        </w:rPr>
        <w:t xml:space="preserve"> y</w:t>
      </w:r>
      <w:r w:rsidRPr="00FF662E">
        <w:rPr>
          <w:rFonts w:ascii="Calibri" w:hAnsi="Calibri" w:cs="Calibri"/>
        </w:rPr>
        <w:t xml:space="preserve"> universidades tengan la posibilidad de reunirse y realizar sus activaciones.</w:t>
      </w:r>
    </w:p>
    <w:p w14:paraId="4F1C356E" w14:textId="2DF461CF" w:rsidR="006B7AA9" w:rsidRDefault="006B7AA9" w:rsidP="006B7AA9">
      <w:pPr>
        <w:pStyle w:val="NormalWeb"/>
        <w:spacing w:before="240" w:after="240"/>
        <w:jc w:val="both"/>
        <w:rPr>
          <w:rFonts w:ascii="Calibri" w:hAnsi="Calibri" w:cs="Calibri"/>
        </w:rPr>
      </w:pPr>
      <w:r w:rsidRPr="00FF662E">
        <w:rPr>
          <w:rFonts w:ascii="Calibri" w:hAnsi="Calibri" w:cs="Calibri"/>
        </w:rPr>
        <w:t xml:space="preserve">En 2022 fueron 13 las compañías de desarrollos tecnológicos las que asistieron a Expoagro, y para esta edición, son 19 las </w:t>
      </w:r>
      <w:proofErr w:type="spellStart"/>
      <w:r w:rsidR="00952421">
        <w:rPr>
          <w:rFonts w:ascii="Calibri" w:hAnsi="Calibri" w:cs="Calibri"/>
        </w:rPr>
        <w:t>A</w:t>
      </w:r>
      <w:r w:rsidRPr="00FF662E">
        <w:rPr>
          <w:rFonts w:ascii="Calibri" w:hAnsi="Calibri" w:cs="Calibri"/>
        </w:rPr>
        <w:t>gtech</w:t>
      </w:r>
      <w:proofErr w:type="spellEnd"/>
      <w:r w:rsidRPr="00FF662E">
        <w:rPr>
          <w:rFonts w:ascii="Calibri" w:hAnsi="Calibri" w:cs="Calibri"/>
        </w:rPr>
        <w:t xml:space="preserve"> que tienen confirmada su presencia.</w:t>
      </w:r>
      <w:r>
        <w:rPr>
          <w:rFonts w:ascii="Calibri" w:hAnsi="Calibri" w:cs="Calibri"/>
        </w:rPr>
        <w:t xml:space="preserve">  </w:t>
      </w:r>
    </w:p>
    <w:p w14:paraId="3437527F" w14:textId="17ED18DB" w:rsidR="00AF2A28" w:rsidRDefault="00786C9D" w:rsidP="00714231">
      <w:pPr>
        <w:pStyle w:val="NormalWeb"/>
        <w:spacing w:before="240"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Quienes se sumerjan en este espacio, ubicado sobre la avenida principal entre la Carpa Institucional y el Centro de Agronegocios Pampero, podrán dialogar y conocer de primera mano a</w:t>
      </w:r>
      <w:r w:rsidRPr="00786C9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empresas tecnológicas como</w:t>
      </w:r>
      <w:r w:rsidR="00952421">
        <w:rPr>
          <w:rFonts w:ascii="Calibri" w:hAnsi="Calibri" w:cs="Calibri"/>
        </w:rPr>
        <w:t xml:space="preserve"> la propia</w:t>
      </w:r>
      <w:r>
        <w:rPr>
          <w:rFonts w:ascii="Calibri" w:hAnsi="Calibri" w:cs="Calibri"/>
        </w:rPr>
        <w:t xml:space="preserve"> </w:t>
      </w:r>
      <w:r w:rsidRPr="00CC2B34">
        <w:rPr>
          <w:rFonts w:ascii="Calibri" w:hAnsi="Calibri" w:cs="Calibri"/>
          <w:b/>
        </w:rPr>
        <w:t xml:space="preserve">Microsoft, DVL, </w:t>
      </w:r>
      <w:proofErr w:type="spellStart"/>
      <w:r w:rsidRPr="00CC2B34">
        <w:rPr>
          <w:rFonts w:ascii="Calibri" w:hAnsi="Calibri" w:cs="Calibri"/>
          <w:b/>
        </w:rPr>
        <w:t>AgriRed</w:t>
      </w:r>
      <w:proofErr w:type="spellEnd"/>
      <w:r w:rsidRPr="00CC2B34">
        <w:rPr>
          <w:rFonts w:ascii="Calibri" w:hAnsi="Calibri" w:cs="Calibri"/>
          <w:b/>
        </w:rPr>
        <w:t xml:space="preserve">, Puma, </w:t>
      </w:r>
      <w:proofErr w:type="spellStart"/>
      <w:r w:rsidRPr="00CC2B34">
        <w:rPr>
          <w:rFonts w:ascii="Calibri" w:hAnsi="Calibri" w:cs="Calibri"/>
          <w:b/>
        </w:rPr>
        <w:t>AgroPro</w:t>
      </w:r>
      <w:proofErr w:type="spellEnd"/>
      <w:r w:rsidRPr="00CC2B34">
        <w:rPr>
          <w:rFonts w:ascii="Calibri" w:hAnsi="Calibri" w:cs="Calibri"/>
          <w:b/>
        </w:rPr>
        <w:t xml:space="preserve">, </w:t>
      </w:r>
      <w:proofErr w:type="spellStart"/>
      <w:r w:rsidRPr="00CC2B34">
        <w:rPr>
          <w:rFonts w:ascii="Calibri" w:hAnsi="Calibri" w:cs="Calibri"/>
          <w:b/>
        </w:rPr>
        <w:t>Agropago</w:t>
      </w:r>
      <w:proofErr w:type="spellEnd"/>
      <w:r w:rsidRPr="00CC2B34">
        <w:rPr>
          <w:rFonts w:ascii="Calibri" w:hAnsi="Calibri" w:cs="Calibri"/>
          <w:b/>
        </w:rPr>
        <w:t xml:space="preserve">, </w:t>
      </w:r>
      <w:proofErr w:type="spellStart"/>
      <w:r w:rsidRPr="00CC2B34">
        <w:rPr>
          <w:rFonts w:ascii="Calibri" w:hAnsi="Calibri" w:cs="Calibri"/>
          <w:b/>
        </w:rPr>
        <w:t>Vertrev</w:t>
      </w:r>
      <w:proofErr w:type="spellEnd"/>
      <w:r w:rsidRPr="00CC2B34">
        <w:rPr>
          <w:rFonts w:ascii="Calibri" w:hAnsi="Calibri" w:cs="Calibri"/>
          <w:b/>
        </w:rPr>
        <w:t xml:space="preserve">, </w:t>
      </w:r>
      <w:proofErr w:type="spellStart"/>
      <w:r w:rsidRPr="00CC2B34">
        <w:rPr>
          <w:rFonts w:ascii="Calibri" w:hAnsi="Calibri" w:cs="Calibri"/>
          <w:b/>
        </w:rPr>
        <w:t>Wiagro</w:t>
      </w:r>
      <w:proofErr w:type="spellEnd"/>
      <w:r w:rsidRPr="00CC2B34">
        <w:rPr>
          <w:rFonts w:ascii="Calibri" w:hAnsi="Calibri" w:cs="Calibri"/>
          <w:b/>
        </w:rPr>
        <w:t xml:space="preserve">, Puna </w:t>
      </w:r>
      <w:proofErr w:type="spellStart"/>
      <w:r w:rsidRPr="00CC2B34">
        <w:rPr>
          <w:rFonts w:ascii="Calibri" w:hAnsi="Calibri" w:cs="Calibri"/>
          <w:b/>
        </w:rPr>
        <w:t>Bio</w:t>
      </w:r>
      <w:proofErr w:type="spellEnd"/>
      <w:r w:rsidRPr="00CC2B34">
        <w:rPr>
          <w:rFonts w:ascii="Calibri" w:hAnsi="Calibri" w:cs="Calibri"/>
          <w:b/>
        </w:rPr>
        <w:t xml:space="preserve">, </w:t>
      </w:r>
      <w:proofErr w:type="spellStart"/>
      <w:r w:rsidRPr="00CC2B34">
        <w:rPr>
          <w:rFonts w:ascii="Calibri" w:hAnsi="Calibri" w:cs="Calibri"/>
          <w:b/>
        </w:rPr>
        <w:t>Agroads</w:t>
      </w:r>
      <w:proofErr w:type="spellEnd"/>
      <w:r w:rsidRPr="00CC2B34">
        <w:rPr>
          <w:rFonts w:ascii="Calibri" w:hAnsi="Calibri" w:cs="Calibri"/>
          <w:b/>
        </w:rPr>
        <w:t xml:space="preserve">, Circular, </w:t>
      </w:r>
      <w:proofErr w:type="spellStart"/>
      <w:r w:rsidRPr="00CC2B34">
        <w:rPr>
          <w:rFonts w:ascii="Calibri" w:hAnsi="Calibri" w:cs="Calibri"/>
          <w:b/>
        </w:rPr>
        <w:t>Auravant</w:t>
      </w:r>
      <w:proofErr w:type="spellEnd"/>
      <w:r w:rsidRPr="00CC2B34">
        <w:rPr>
          <w:rFonts w:ascii="Calibri" w:hAnsi="Calibri" w:cs="Calibri"/>
          <w:b/>
        </w:rPr>
        <w:t xml:space="preserve">, Bamba, MKL Agro, </w:t>
      </w:r>
      <w:proofErr w:type="spellStart"/>
      <w:r w:rsidRPr="00CC2B34">
        <w:rPr>
          <w:rFonts w:ascii="Calibri" w:hAnsi="Calibri" w:cs="Calibri"/>
          <w:b/>
        </w:rPr>
        <w:t>Xarvio</w:t>
      </w:r>
      <w:proofErr w:type="spellEnd"/>
      <w:r w:rsidRPr="00CC2B34">
        <w:rPr>
          <w:rFonts w:ascii="Calibri" w:hAnsi="Calibri" w:cs="Calibri"/>
          <w:b/>
        </w:rPr>
        <w:t xml:space="preserve"> Digital </w:t>
      </w:r>
      <w:proofErr w:type="spellStart"/>
      <w:r w:rsidRPr="00CC2B34">
        <w:rPr>
          <w:rFonts w:ascii="Calibri" w:hAnsi="Calibri" w:cs="Calibri"/>
          <w:b/>
        </w:rPr>
        <w:t>Farming</w:t>
      </w:r>
      <w:proofErr w:type="spellEnd"/>
      <w:r w:rsidRPr="00CC2B34">
        <w:rPr>
          <w:rFonts w:ascii="Calibri" w:hAnsi="Calibri" w:cs="Calibri"/>
          <w:b/>
        </w:rPr>
        <w:t xml:space="preserve"> </w:t>
      </w:r>
      <w:proofErr w:type="spellStart"/>
      <w:r w:rsidRPr="00CC2B34">
        <w:rPr>
          <w:rFonts w:ascii="Calibri" w:hAnsi="Calibri" w:cs="Calibri"/>
          <w:b/>
        </w:rPr>
        <w:t>Solutions</w:t>
      </w:r>
      <w:proofErr w:type="spellEnd"/>
      <w:r w:rsidRPr="00CC2B34">
        <w:rPr>
          <w:rFonts w:ascii="Calibri" w:hAnsi="Calibri" w:cs="Calibri"/>
          <w:b/>
        </w:rPr>
        <w:t xml:space="preserve">, </w:t>
      </w:r>
      <w:proofErr w:type="spellStart"/>
      <w:r w:rsidRPr="00CC2B34">
        <w:rPr>
          <w:rFonts w:ascii="Calibri" w:hAnsi="Calibri" w:cs="Calibri"/>
          <w:b/>
        </w:rPr>
        <w:t>Agrotodo</w:t>
      </w:r>
      <w:proofErr w:type="spellEnd"/>
      <w:r w:rsidRPr="00CC2B34">
        <w:rPr>
          <w:rFonts w:ascii="Calibri" w:hAnsi="Calibri" w:cs="Calibri"/>
          <w:b/>
        </w:rPr>
        <w:t xml:space="preserve">, Sima, </w:t>
      </w:r>
      <w:proofErr w:type="spellStart"/>
      <w:r w:rsidRPr="00CC2B34">
        <w:rPr>
          <w:rFonts w:ascii="Calibri" w:hAnsi="Calibri" w:cs="Calibri"/>
          <w:b/>
        </w:rPr>
        <w:t>Deepagro</w:t>
      </w:r>
      <w:proofErr w:type="spellEnd"/>
      <w:r w:rsidRPr="00CC2B34">
        <w:rPr>
          <w:rFonts w:ascii="Calibri" w:hAnsi="Calibri" w:cs="Calibri"/>
          <w:b/>
        </w:rPr>
        <w:t xml:space="preserve"> </w:t>
      </w:r>
      <w:r w:rsidRPr="00CC2B34">
        <w:rPr>
          <w:rFonts w:ascii="Calibri" w:hAnsi="Calibri" w:cs="Calibri"/>
        </w:rPr>
        <w:t>y</w:t>
      </w:r>
      <w:r w:rsidRPr="00CC2B34">
        <w:rPr>
          <w:rFonts w:ascii="Calibri" w:hAnsi="Calibri" w:cs="Calibri"/>
          <w:b/>
        </w:rPr>
        <w:t xml:space="preserve"> </w:t>
      </w:r>
      <w:proofErr w:type="spellStart"/>
      <w:r w:rsidRPr="00CC2B34">
        <w:rPr>
          <w:rFonts w:ascii="Calibri" w:hAnsi="Calibri" w:cs="Calibri"/>
          <w:b/>
        </w:rPr>
        <w:t>Andesat</w:t>
      </w:r>
      <w:proofErr w:type="spellEnd"/>
      <w:r>
        <w:rPr>
          <w:rFonts w:ascii="Calibri" w:hAnsi="Calibri" w:cs="Calibri"/>
          <w:b/>
        </w:rPr>
        <w:t xml:space="preserve">; </w:t>
      </w:r>
      <w:r w:rsidRPr="00786C9D">
        <w:rPr>
          <w:rFonts w:ascii="Calibri" w:hAnsi="Calibri" w:cs="Calibri"/>
          <w:bCs/>
        </w:rPr>
        <w:t>como así también a</w:t>
      </w:r>
      <w:r>
        <w:rPr>
          <w:rFonts w:ascii="Calibri" w:hAnsi="Calibri" w:cs="Calibri"/>
          <w:b/>
        </w:rPr>
        <w:t xml:space="preserve"> </w:t>
      </w:r>
      <w:r w:rsidR="00CC2B34">
        <w:rPr>
          <w:rFonts w:ascii="Calibri" w:hAnsi="Calibri" w:cs="Calibri"/>
        </w:rPr>
        <w:t xml:space="preserve">la </w:t>
      </w:r>
      <w:r w:rsidR="00CC2B34">
        <w:rPr>
          <w:rFonts w:asciiTheme="minorHAnsi" w:hAnsiTheme="minorHAnsi" w:cstheme="minorHAnsi"/>
        </w:rPr>
        <w:t xml:space="preserve">Universidad de negocios, </w:t>
      </w:r>
      <w:r w:rsidR="00CC2B34" w:rsidRPr="00CC2B34">
        <w:rPr>
          <w:rFonts w:ascii="Calibri" w:hAnsi="Calibri" w:cs="Calibri"/>
          <w:b/>
        </w:rPr>
        <w:t>UCEMA</w:t>
      </w:r>
      <w:r w:rsidR="00CC2B34">
        <w:rPr>
          <w:rFonts w:ascii="Calibri" w:hAnsi="Calibri" w:cs="Calibri"/>
        </w:rPr>
        <w:t xml:space="preserve">; la </w:t>
      </w:r>
      <w:r w:rsidR="00CC2B34" w:rsidRPr="00CC2B34">
        <w:rPr>
          <w:rFonts w:ascii="Calibri" w:hAnsi="Calibri" w:cs="Calibri"/>
          <w:b/>
        </w:rPr>
        <w:t>UCA</w:t>
      </w:r>
      <w:r w:rsidR="00CC2B34">
        <w:rPr>
          <w:rFonts w:ascii="Calibri" w:hAnsi="Calibri" w:cs="Calibri"/>
        </w:rPr>
        <w:t xml:space="preserve"> y la </w:t>
      </w:r>
      <w:r w:rsidR="00CC2B34" w:rsidRPr="00CC2B34">
        <w:rPr>
          <w:rFonts w:ascii="Calibri" w:hAnsi="Calibri" w:cs="Calibri"/>
          <w:b/>
        </w:rPr>
        <w:t>Universidad Austral</w:t>
      </w:r>
      <w:r w:rsidR="00CC2B34">
        <w:rPr>
          <w:rFonts w:ascii="Calibri" w:hAnsi="Calibri" w:cs="Calibri"/>
        </w:rPr>
        <w:t xml:space="preserve"> </w:t>
      </w:r>
      <w:r w:rsidR="00E22EFE">
        <w:rPr>
          <w:rFonts w:ascii="Calibri" w:hAnsi="Calibri" w:cs="Calibri"/>
        </w:rPr>
        <w:t>-</w:t>
      </w:r>
      <w:r w:rsidR="00CC2B34">
        <w:rPr>
          <w:rFonts w:ascii="Calibri" w:hAnsi="Calibri" w:cs="Calibri"/>
        </w:rPr>
        <w:t>sede R</w:t>
      </w:r>
      <w:r w:rsidR="00CC2B34" w:rsidRPr="00494AE7">
        <w:rPr>
          <w:rFonts w:ascii="Calibri" w:hAnsi="Calibri" w:cs="Calibri"/>
        </w:rPr>
        <w:t>osario</w:t>
      </w:r>
      <w:r w:rsidR="00E22EFE">
        <w:rPr>
          <w:rFonts w:ascii="Calibri" w:hAnsi="Calibri" w:cs="Calibri"/>
        </w:rPr>
        <w:t>-</w:t>
      </w:r>
      <w:r>
        <w:rPr>
          <w:rFonts w:ascii="Calibri" w:hAnsi="Calibri" w:cs="Calibri"/>
        </w:rPr>
        <w:t xml:space="preserve">. </w:t>
      </w:r>
    </w:p>
    <w:p w14:paraId="10674C1E" w14:textId="7DDF4AD1" w:rsidR="00952421" w:rsidRPr="004A79D4" w:rsidRDefault="00952421" w:rsidP="00714231">
      <w:pPr>
        <w:pStyle w:val="NormalWeb"/>
        <w:spacing w:before="240" w:after="240"/>
        <w:jc w:val="both"/>
        <w:rPr>
          <w:rFonts w:asciiTheme="minorHAnsi" w:hAnsiTheme="minorHAnsi" w:cstheme="minorHAnsi"/>
        </w:rPr>
      </w:pPr>
      <w:r w:rsidRPr="004A79D4">
        <w:rPr>
          <w:rFonts w:ascii="Calibri" w:hAnsi="Calibri" w:cs="Calibri"/>
        </w:rPr>
        <w:t xml:space="preserve">Además, en el stand de </w:t>
      </w:r>
      <w:r w:rsidRPr="004A79D4">
        <w:rPr>
          <w:rFonts w:ascii="Calibri" w:hAnsi="Calibri" w:cs="Calibri"/>
          <w:b/>
          <w:bCs/>
        </w:rPr>
        <w:t>Microsoft</w:t>
      </w:r>
      <w:r w:rsidRPr="004A79D4">
        <w:rPr>
          <w:rFonts w:asciiTheme="minorHAnsi" w:hAnsiTheme="minorHAnsi" w:cstheme="minorHAnsi"/>
        </w:rPr>
        <w:t xml:space="preserve">, </w:t>
      </w:r>
      <w:r w:rsidRPr="004A79D4">
        <w:rPr>
          <w:rStyle w:val="ui-provider"/>
          <w:rFonts w:asciiTheme="minorHAnsi" w:hAnsiTheme="minorHAnsi" w:cstheme="minorHAnsi"/>
        </w:rPr>
        <w:t xml:space="preserve">se presentarán las últimas soluciones digitales basadas en tecnologías de nube para la agroindustria. Contará con la presencia de </w:t>
      </w:r>
      <w:proofErr w:type="spellStart"/>
      <w:r w:rsidRPr="004A79D4">
        <w:rPr>
          <w:rStyle w:val="ui-provider"/>
          <w:rFonts w:asciiTheme="minorHAnsi" w:hAnsiTheme="minorHAnsi" w:cstheme="minorHAnsi"/>
          <w:b/>
          <w:bCs/>
        </w:rPr>
        <w:t>Agrobit</w:t>
      </w:r>
      <w:proofErr w:type="spellEnd"/>
      <w:r w:rsidRPr="004A79D4">
        <w:rPr>
          <w:rStyle w:val="ui-provider"/>
          <w:rFonts w:asciiTheme="minorHAnsi" w:hAnsiTheme="minorHAnsi" w:cstheme="minorHAnsi"/>
        </w:rPr>
        <w:t xml:space="preserve"> y </w:t>
      </w:r>
      <w:proofErr w:type="spellStart"/>
      <w:r w:rsidRPr="004A79D4">
        <w:rPr>
          <w:rStyle w:val="ui-provider"/>
          <w:rFonts w:asciiTheme="minorHAnsi" w:hAnsiTheme="minorHAnsi" w:cstheme="minorHAnsi"/>
          <w:b/>
          <w:bCs/>
        </w:rPr>
        <w:t>Kyndryl</w:t>
      </w:r>
      <w:proofErr w:type="spellEnd"/>
      <w:r w:rsidRPr="004A79D4">
        <w:rPr>
          <w:rStyle w:val="ui-provider"/>
          <w:rFonts w:asciiTheme="minorHAnsi" w:hAnsiTheme="minorHAnsi" w:cstheme="minorHAnsi"/>
        </w:rPr>
        <w:t xml:space="preserve">, socios especialistas de </w:t>
      </w:r>
      <w:r w:rsidRPr="004A79D4">
        <w:rPr>
          <w:rStyle w:val="ui-provider"/>
          <w:rFonts w:asciiTheme="minorHAnsi" w:hAnsiTheme="minorHAnsi" w:cstheme="minorHAnsi"/>
          <w:b/>
          <w:bCs/>
        </w:rPr>
        <w:t>Microsoft</w:t>
      </w:r>
      <w:r w:rsidRPr="004A79D4">
        <w:rPr>
          <w:rStyle w:val="ui-provider"/>
          <w:rFonts w:asciiTheme="minorHAnsi" w:hAnsiTheme="minorHAnsi" w:cstheme="minorHAnsi"/>
        </w:rPr>
        <w:t xml:space="preserve">, quienes mostrarán sus desarrollos a través de un caso de uso de estas tecnologías. </w:t>
      </w:r>
      <w:proofErr w:type="spellStart"/>
      <w:r w:rsidRPr="004A79D4">
        <w:rPr>
          <w:rStyle w:val="ui-provider"/>
          <w:rFonts w:asciiTheme="minorHAnsi" w:hAnsiTheme="minorHAnsi" w:cstheme="minorHAnsi"/>
          <w:b/>
          <w:bCs/>
        </w:rPr>
        <w:t>Synnex</w:t>
      </w:r>
      <w:proofErr w:type="spellEnd"/>
      <w:r w:rsidRPr="004A79D4">
        <w:rPr>
          <w:rStyle w:val="ui-provider"/>
          <w:rFonts w:asciiTheme="minorHAnsi" w:hAnsiTheme="minorHAnsi" w:cstheme="minorHAnsi"/>
        </w:rPr>
        <w:t xml:space="preserve">, por su parte, estará haciendo reclutamiento en la feria y dispondrá del espacio de </w:t>
      </w:r>
      <w:proofErr w:type="spellStart"/>
      <w:r w:rsidRPr="004A79D4">
        <w:rPr>
          <w:rStyle w:val="ui-provider"/>
          <w:rFonts w:asciiTheme="minorHAnsi" w:hAnsiTheme="minorHAnsi" w:cstheme="minorHAnsi"/>
        </w:rPr>
        <w:t>co-working</w:t>
      </w:r>
      <w:proofErr w:type="spellEnd"/>
      <w:r w:rsidRPr="004A79D4">
        <w:rPr>
          <w:rStyle w:val="ui-provider"/>
          <w:rFonts w:asciiTheme="minorHAnsi" w:hAnsiTheme="minorHAnsi" w:cstheme="minorHAnsi"/>
        </w:rPr>
        <w:t xml:space="preserve"> para reuniones con potenciales clientes</w:t>
      </w:r>
    </w:p>
    <w:p w14:paraId="4C82D9E7" w14:textId="77777777" w:rsidR="00952421" w:rsidRPr="004A79D4" w:rsidRDefault="00952421" w:rsidP="005212D7">
      <w:pPr>
        <w:pStyle w:val="NormalWeb"/>
        <w:jc w:val="both"/>
        <w:rPr>
          <w:rFonts w:asciiTheme="minorHAnsi" w:hAnsiTheme="minorHAnsi" w:cstheme="minorHAnsi"/>
        </w:rPr>
      </w:pPr>
      <w:r w:rsidRPr="004A79D4">
        <w:rPr>
          <w:rFonts w:asciiTheme="minorHAnsi" w:hAnsiTheme="minorHAnsi" w:cstheme="minorHAnsi"/>
        </w:rPr>
        <w:t>Por otro lado</w:t>
      </w:r>
      <w:r w:rsidR="005212D7" w:rsidRPr="004A79D4">
        <w:rPr>
          <w:rFonts w:asciiTheme="minorHAnsi" w:hAnsiTheme="minorHAnsi" w:cstheme="minorHAnsi"/>
        </w:rPr>
        <w:t xml:space="preserve">, </w:t>
      </w:r>
      <w:r w:rsidR="005212D7" w:rsidRPr="004A79D4">
        <w:rPr>
          <w:rFonts w:asciiTheme="minorHAnsi" w:hAnsiTheme="minorHAnsi" w:cstheme="minorHAnsi"/>
          <w:b/>
        </w:rPr>
        <w:t>Microsoft</w:t>
      </w:r>
      <w:r w:rsidRPr="004A79D4">
        <w:rPr>
          <w:rFonts w:asciiTheme="minorHAnsi" w:hAnsiTheme="minorHAnsi" w:cstheme="minorHAnsi"/>
          <w:b/>
        </w:rPr>
        <w:t xml:space="preserve"> </w:t>
      </w:r>
      <w:r w:rsidRPr="004A79D4">
        <w:rPr>
          <w:rFonts w:asciiTheme="minorHAnsi" w:hAnsiTheme="minorHAnsi" w:cstheme="minorHAnsi"/>
        </w:rPr>
        <w:t>presentará</w:t>
      </w:r>
      <w:r w:rsidR="005212D7" w:rsidRPr="004A79D4">
        <w:rPr>
          <w:rFonts w:asciiTheme="minorHAnsi" w:hAnsiTheme="minorHAnsi" w:cstheme="minorHAnsi"/>
        </w:rPr>
        <w:t xml:space="preserve"> la </w:t>
      </w:r>
      <w:r w:rsidR="005212D7" w:rsidRPr="004A79D4">
        <w:rPr>
          <w:rFonts w:asciiTheme="minorHAnsi" w:hAnsiTheme="minorHAnsi" w:cstheme="minorHAnsi"/>
          <w:i/>
        </w:rPr>
        <w:t>charla “Inteligencia Artificial y Datos, la Verdadera Revolución en el Campo para un Futuro Sostenible”</w:t>
      </w:r>
      <w:r w:rsidR="00092441" w:rsidRPr="004A79D4">
        <w:rPr>
          <w:rFonts w:asciiTheme="minorHAnsi" w:hAnsiTheme="minorHAnsi" w:cstheme="minorHAnsi"/>
          <w:i/>
        </w:rPr>
        <w:t xml:space="preserve">; </w:t>
      </w:r>
      <w:r w:rsidR="00092441" w:rsidRPr="004A79D4">
        <w:rPr>
          <w:rFonts w:asciiTheme="minorHAnsi" w:hAnsiTheme="minorHAnsi" w:cstheme="minorHAnsi"/>
          <w:iCs/>
        </w:rPr>
        <w:t xml:space="preserve">la misma será brindada </w:t>
      </w:r>
      <w:r w:rsidR="005212D7" w:rsidRPr="004A79D4">
        <w:rPr>
          <w:rFonts w:asciiTheme="minorHAnsi" w:hAnsiTheme="minorHAnsi" w:cstheme="minorHAnsi"/>
        </w:rPr>
        <w:t>por Herbert Lewy, Gerente General LATAM Agro &amp; Bio Industrias en Microsoft</w:t>
      </w:r>
      <w:r w:rsidR="005212D7" w:rsidRPr="004A79D4">
        <w:rPr>
          <w:rFonts w:asciiTheme="minorHAnsi" w:hAnsiTheme="minorHAnsi" w:cstheme="minorHAnsi"/>
          <w:i/>
        </w:rPr>
        <w:t>,</w:t>
      </w:r>
      <w:r w:rsidR="005212D7" w:rsidRPr="004A79D4">
        <w:rPr>
          <w:rFonts w:asciiTheme="minorHAnsi" w:hAnsiTheme="minorHAnsi" w:cstheme="minorHAnsi"/>
        </w:rPr>
        <w:t xml:space="preserve"> </w:t>
      </w:r>
      <w:r w:rsidR="00092441" w:rsidRPr="004A79D4">
        <w:rPr>
          <w:rFonts w:asciiTheme="minorHAnsi" w:hAnsiTheme="minorHAnsi" w:cstheme="minorHAnsi"/>
        </w:rPr>
        <w:t xml:space="preserve">y </w:t>
      </w:r>
      <w:proofErr w:type="spellStart"/>
      <w:r w:rsidR="00092441" w:rsidRPr="004A79D4">
        <w:rPr>
          <w:rStyle w:val="ui-provider"/>
          <w:rFonts w:asciiTheme="minorHAnsi" w:hAnsiTheme="minorHAnsi" w:cstheme="minorHAnsi"/>
        </w:rPr>
        <w:t>Ranveer</w:t>
      </w:r>
      <w:proofErr w:type="spellEnd"/>
      <w:r w:rsidR="00092441" w:rsidRPr="004A79D4">
        <w:rPr>
          <w:rStyle w:val="ui-provider"/>
          <w:rFonts w:asciiTheme="minorHAnsi" w:hAnsiTheme="minorHAnsi" w:cstheme="minorHAnsi"/>
        </w:rPr>
        <w:t xml:space="preserve"> </w:t>
      </w:r>
      <w:proofErr w:type="spellStart"/>
      <w:r w:rsidR="00092441" w:rsidRPr="004A79D4">
        <w:rPr>
          <w:rStyle w:val="ui-provider"/>
          <w:rFonts w:asciiTheme="minorHAnsi" w:hAnsiTheme="minorHAnsi" w:cstheme="minorHAnsi"/>
        </w:rPr>
        <w:t>Chandra</w:t>
      </w:r>
      <w:proofErr w:type="spellEnd"/>
      <w:r w:rsidR="00092441" w:rsidRPr="004A79D4">
        <w:rPr>
          <w:rStyle w:val="ui-provider"/>
          <w:rFonts w:asciiTheme="minorHAnsi" w:hAnsiTheme="minorHAnsi" w:cstheme="minorHAnsi"/>
        </w:rPr>
        <w:t xml:space="preserve">, Director General, Investigación para la Industria, Investigación en </w:t>
      </w:r>
      <w:r w:rsidR="00092441" w:rsidRPr="004A79D4">
        <w:rPr>
          <w:rStyle w:val="ui-provider"/>
          <w:rFonts w:asciiTheme="minorHAnsi" w:hAnsiTheme="minorHAnsi" w:cstheme="minorHAnsi"/>
        </w:rPr>
        <w:lastRenderedPageBreak/>
        <w:t>Redes, CTO, Agroalimentación en Microsoft,</w:t>
      </w:r>
      <w:r w:rsidR="00092441" w:rsidRPr="004A79D4">
        <w:rPr>
          <w:rStyle w:val="ui-provider"/>
        </w:rPr>
        <w:t xml:space="preserve"> </w:t>
      </w:r>
      <w:r w:rsidR="005212D7" w:rsidRPr="004A79D4">
        <w:rPr>
          <w:rFonts w:asciiTheme="minorHAnsi" w:hAnsiTheme="minorHAnsi" w:cstheme="minorHAnsi"/>
        </w:rPr>
        <w:t xml:space="preserve">el día martes 7 de marzo a las 11 </w:t>
      </w:r>
      <w:proofErr w:type="spellStart"/>
      <w:r w:rsidR="005212D7" w:rsidRPr="004A79D4">
        <w:rPr>
          <w:rFonts w:asciiTheme="minorHAnsi" w:hAnsiTheme="minorHAnsi" w:cstheme="minorHAnsi"/>
        </w:rPr>
        <w:t>hs</w:t>
      </w:r>
      <w:proofErr w:type="spellEnd"/>
      <w:r w:rsidR="005212D7" w:rsidRPr="004A79D4">
        <w:rPr>
          <w:rFonts w:asciiTheme="minorHAnsi" w:hAnsiTheme="minorHAnsi" w:cstheme="minorHAnsi"/>
        </w:rPr>
        <w:t xml:space="preserve">. en el </w:t>
      </w:r>
      <w:r w:rsidR="005212D7" w:rsidRPr="004A79D4">
        <w:rPr>
          <w:rFonts w:asciiTheme="minorHAnsi" w:hAnsiTheme="minorHAnsi" w:cstheme="minorHAnsi"/>
          <w:bCs/>
        </w:rPr>
        <w:t xml:space="preserve">Auditorio </w:t>
      </w:r>
      <w:proofErr w:type="spellStart"/>
      <w:r w:rsidR="005212D7" w:rsidRPr="004A79D4">
        <w:rPr>
          <w:rFonts w:asciiTheme="minorHAnsi" w:hAnsiTheme="minorHAnsi" w:cstheme="minorHAnsi"/>
          <w:bCs/>
        </w:rPr>
        <w:t>Agtech</w:t>
      </w:r>
      <w:proofErr w:type="spellEnd"/>
      <w:r w:rsidR="005212D7" w:rsidRPr="004A79D4">
        <w:rPr>
          <w:rFonts w:asciiTheme="minorHAnsi" w:hAnsiTheme="minorHAnsi" w:cstheme="minorHAnsi"/>
          <w:bCs/>
        </w:rPr>
        <w:t xml:space="preserve"> </w:t>
      </w:r>
      <w:r w:rsidR="005212D7" w:rsidRPr="004A79D4">
        <w:rPr>
          <w:rFonts w:asciiTheme="minorHAnsi" w:hAnsiTheme="minorHAnsi" w:cstheme="minorHAnsi"/>
          <w:bCs/>
          <w:i/>
        </w:rPr>
        <w:t>“</w:t>
      </w:r>
      <w:r w:rsidR="00092441" w:rsidRPr="004A79D4">
        <w:rPr>
          <w:rFonts w:asciiTheme="minorHAnsi" w:hAnsiTheme="minorHAnsi" w:cstheme="minorHAnsi"/>
          <w:bCs/>
          <w:i/>
        </w:rPr>
        <w:t>John</w:t>
      </w:r>
      <w:r w:rsidR="005212D7" w:rsidRPr="004A79D4">
        <w:rPr>
          <w:rFonts w:asciiTheme="minorHAnsi" w:hAnsiTheme="minorHAnsi" w:cstheme="minorHAnsi"/>
          <w:bCs/>
          <w:i/>
        </w:rPr>
        <w:t xml:space="preserve"> </w:t>
      </w:r>
      <w:proofErr w:type="spellStart"/>
      <w:r w:rsidR="005212D7" w:rsidRPr="004A79D4">
        <w:rPr>
          <w:rFonts w:asciiTheme="minorHAnsi" w:hAnsiTheme="minorHAnsi" w:cstheme="minorHAnsi"/>
          <w:bCs/>
          <w:i/>
        </w:rPr>
        <w:t>Deere</w:t>
      </w:r>
      <w:proofErr w:type="spellEnd"/>
      <w:r w:rsidR="005212D7" w:rsidRPr="004A79D4">
        <w:rPr>
          <w:rFonts w:asciiTheme="minorHAnsi" w:hAnsiTheme="minorHAnsi" w:cstheme="minorHAnsi"/>
          <w:bCs/>
          <w:i/>
        </w:rPr>
        <w:t>”.</w:t>
      </w:r>
      <w:r w:rsidR="005212D7" w:rsidRPr="004A79D4">
        <w:rPr>
          <w:rFonts w:asciiTheme="minorHAnsi" w:hAnsiTheme="minorHAnsi" w:cstheme="minorHAnsi"/>
        </w:rPr>
        <w:t xml:space="preserve"> </w:t>
      </w:r>
      <w:r w:rsidRPr="004A79D4">
        <w:rPr>
          <w:rFonts w:asciiTheme="minorHAnsi" w:hAnsiTheme="minorHAnsi" w:cstheme="minorHAnsi"/>
        </w:rPr>
        <w:br/>
      </w:r>
    </w:p>
    <w:p w14:paraId="77888754" w14:textId="3F1C5EB3" w:rsidR="005212D7" w:rsidRPr="004A79D4" w:rsidRDefault="005212D7" w:rsidP="005212D7">
      <w:pPr>
        <w:pStyle w:val="NormalWeb"/>
        <w:jc w:val="both"/>
        <w:rPr>
          <w:rFonts w:asciiTheme="minorHAnsi" w:hAnsiTheme="minorHAnsi" w:cstheme="minorHAnsi"/>
          <w:bCs/>
        </w:rPr>
      </w:pPr>
      <w:r w:rsidRPr="004A79D4">
        <w:rPr>
          <w:rFonts w:asciiTheme="minorHAnsi" w:hAnsiTheme="minorHAnsi" w:cstheme="minorHAnsi"/>
        </w:rPr>
        <w:t xml:space="preserve">Además, la compañía </w:t>
      </w:r>
      <w:r w:rsidRPr="004A79D4">
        <w:rPr>
          <w:rFonts w:asciiTheme="minorHAnsi" w:hAnsiTheme="minorHAnsi" w:cstheme="minorHAnsi"/>
          <w:bCs/>
        </w:rPr>
        <w:t xml:space="preserve">llevará adelante el “Hackathon Microsoft” (encuentro de programadores), el día viernes 10 de marzo de 10 a 16 </w:t>
      </w:r>
      <w:proofErr w:type="spellStart"/>
      <w:r w:rsidRPr="004A79D4">
        <w:rPr>
          <w:rFonts w:asciiTheme="minorHAnsi" w:hAnsiTheme="minorHAnsi" w:cstheme="minorHAnsi"/>
          <w:bCs/>
        </w:rPr>
        <w:t>hs</w:t>
      </w:r>
      <w:proofErr w:type="spellEnd"/>
      <w:r w:rsidRPr="004A79D4">
        <w:rPr>
          <w:rFonts w:asciiTheme="minorHAnsi" w:hAnsiTheme="minorHAnsi" w:cstheme="minorHAnsi"/>
          <w:bCs/>
        </w:rPr>
        <w:t>. en el mismo auditorio.</w:t>
      </w:r>
      <w:r w:rsidR="00952421" w:rsidRPr="004A79D4">
        <w:rPr>
          <w:rFonts w:asciiTheme="minorHAnsi" w:hAnsiTheme="minorHAnsi" w:cstheme="minorHAnsi"/>
          <w:bCs/>
        </w:rPr>
        <w:t xml:space="preserve"> </w:t>
      </w:r>
      <w:r w:rsidR="00952421" w:rsidRPr="004A79D4">
        <w:rPr>
          <w:rStyle w:val="ui-provider"/>
          <w:rFonts w:asciiTheme="minorHAnsi" w:hAnsiTheme="minorHAnsi" w:cstheme="minorHAnsi"/>
        </w:rPr>
        <w:t>Se trata de una experiencia colaborativa en la cual indagaremos en las principales problemáticas del agro y por equipos se propondrá una solución utilizando inteligencia artificial y los servicios de la nube, entre otros.</w:t>
      </w:r>
    </w:p>
    <w:p w14:paraId="471FEF6F" w14:textId="4A56C983" w:rsidR="00FC2E1B" w:rsidRPr="00F232AD" w:rsidRDefault="00701985" w:rsidP="00FC2E1B">
      <w:pPr>
        <w:pStyle w:val="NormalWeb"/>
        <w:spacing w:before="240" w:after="240"/>
        <w:jc w:val="both"/>
        <w:rPr>
          <w:rFonts w:ascii="Calibri" w:hAnsi="Calibri" w:cs="Calibri"/>
        </w:rPr>
      </w:pPr>
      <w:r w:rsidRPr="004A79D4">
        <w:rPr>
          <w:rFonts w:ascii="Calibri" w:hAnsi="Calibri" w:cs="Calibri"/>
        </w:rPr>
        <w:t xml:space="preserve">En el </w:t>
      </w:r>
      <w:r w:rsidR="00FC2E1B" w:rsidRPr="004A79D4">
        <w:rPr>
          <w:rFonts w:ascii="Calibri" w:hAnsi="Calibri" w:cs="Calibri"/>
          <w:b/>
        </w:rPr>
        <w:t xml:space="preserve">Espacio “Microsoft </w:t>
      </w:r>
      <w:proofErr w:type="spellStart"/>
      <w:r w:rsidR="00FC2E1B" w:rsidRPr="004A79D4">
        <w:rPr>
          <w:rFonts w:ascii="Calibri" w:hAnsi="Calibri" w:cs="Calibri"/>
          <w:b/>
        </w:rPr>
        <w:t>Agtech</w:t>
      </w:r>
      <w:proofErr w:type="spellEnd"/>
      <w:r w:rsidR="00FC2E1B" w:rsidRPr="004A79D4">
        <w:rPr>
          <w:rFonts w:ascii="Calibri" w:hAnsi="Calibri" w:cs="Calibri"/>
          <w:b/>
        </w:rPr>
        <w:t>”</w:t>
      </w:r>
      <w:r w:rsidRPr="004A79D4">
        <w:rPr>
          <w:rFonts w:ascii="Calibri" w:hAnsi="Calibri" w:cs="Calibri"/>
        </w:rPr>
        <w:t xml:space="preserve"> habrá opciones para todas las necesidades: </w:t>
      </w:r>
      <w:r w:rsidR="00FC2E1B" w:rsidRPr="004A79D4">
        <w:rPr>
          <w:rFonts w:ascii="Calibri" w:hAnsi="Calibri" w:cs="Calibri"/>
          <w:b/>
        </w:rPr>
        <w:t>plataformas y apps destinadas a brindar soluciones tecnológicas para la gestión de la información por medio del uso de datos</w:t>
      </w:r>
      <w:r w:rsidR="00FC2E1B" w:rsidRPr="004A79D4">
        <w:rPr>
          <w:rFonts w:ascii="Calibri" w:hAnsi="Calibri" w:cs="Calibri"/>
        </w:rPr>
        <w:t xml:space="preserve">, control de la </w:t>
      </w:r>
      <w:r w:rsidR="00952421" w:rsidRPr="004A79D4">
        <w:rPr>
          <w:rFonts w:ascii="Calibri" w:hAnsi="Calibri" w:cs="Calibri"/>
        </w:rPr>
        <w:t>postcosecha</w:t>
      </w:r>
      <w:r w:rsidR="00FC2E1B" w:rsidRPr="004A79D4">
        <w:rPr>
          <w:rFonts w:ascii="Calibri" w:hAnsi="Calibri" w:cs="Calibri"/>
        </w:rPr>
        <w:t>, monitoreo de suelos, clima, billetera virtual de granos, aplicación de fertilizantes y fitosanitarios, y gestión operativa e innovación para el diseño tecnológico y el desarrollo de negocios,</w:t>
      </w:r>
      <w:r w:rsidR="00FC2E1B" w:rsidRPr="00F232AD">
        <w:rPr>
          <w:rFonts w:ascii="Calibri" w:hAnsi="Calibri" w:cs="Calibri"/>
        </w:rPr>
        <w:t xml:space="preserve"> </w:t>
      </w:r>
      <w:r w:rsidR="00FC2E1B">
        <w:rPr>
          <w:rFonts w:ascii="Calibri" w:hAnsi="Calibri" w:cs="Calibri"/>
        </w:rPr>
        <w:t>entre muchos otros servicios para el agro.</w:t>
      </w:r>
    </w:p>
    <w:p w14:paraId="2B68F79E" w14:textId="459FC44B" w:rsidR="00966F94" w:rsidRDefault="00701985" w:rsidP="00714231">
      <w:pPr>
        <w:pStyle w:val="NormalWeb"/>
        <w:spacing w:before="240" w:after="2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En este sentido</w:t>
      </w:r>
      <w:r w:rsidR="007C53EF">
        <w:rPr>
          <w:rFonts w:ascii="Calibri" w:hAnsi="Calibri" w:cs="Calibri"/>
        </w:rPr>
        <w:t xml:space="preserve">, </w:t>
      </w:r>
      <w:r w:rsidR="008D7EDA">
        <w:rPr>
          <w:rFonts w:ascii="Calibri" w:hAnsi="Calibri" w:cs="Calibri"/>
        </w:rPr>
        <w:t>Ignacio Egure</w:t>
      </w:r>
      <w:r w:rsidR="00786C9D">
        <w:rPr>
          <w:rFonts w:ascii="Calibri" w:hAnsi="Calibri" w:cs="Calibri"/>
        </w:rPr>
        <w:t>n</w:t>
      </w:r>
      <w:r w:rsidR="008D7EDA">
        <w:rPr>
          <w:rFonts w:ascii="Calibri" w:hAnsi="Calibri" w:cs="Calibri"/>
        </w:rPr>
        <w:t xml:space="preserve">, </w:t>
      </w:r>
      <w:r w:rsidR="00786C9D">
        <w:rPr>
          <w:rFonts w:ascii="Calibri" w:hAnsi="Calibri" w:cs="Calibri"/>
        </w:rPr>
        <w:t xml:space="preserve">CEO y </w:t>
      </w:r>
      <w:r w:rsidR="008D7EDA">
        <w:rPr>
          <w:rFonts w:ascii="Calibri" w:hAnsi="Calibri" w:cs="Calibri"/>
        </w:rPr>
        <w:t xml:space="preserve">fundador de </w:t>
      </w:r>
      <w:proofErr w:type="spellStart"/>
      <w:r w:rsidR="00F86B1B" w:rsidRPr="008D7EDA">
        <w:rPr>
          <w:rFonts w:ascii="Calibri" w:hAnsi="Calibri" w:cs="Calibri"/>
          <w:b/>
        </w:rPr>
        <w:t>AgroPro</w:t>
      </w:r>
      <w:proofErr w:type="spellEnd"/>
      <w:r w:rsidR="00AE6A05">
        <w:rPr>
          <w:rFonts w:ascii="Calibri" w:hAnsi="Calibri" w:cs="Calibri"/>
        </w:rPr>
        <w:t xml:space="preserve"> -</w:t>
      </w:r>
      <w:r w:rsidR="008D7EDA">
        <w:rPr>
          <w:rFonts w:ascii="Calibri" w:hAnsi="Calibri" w:cs="Calibri"/>
        </w:rPr>
        <w:t>plataforma inteligente de agricultura basada en datos</w:t>
      </w:r>
      <w:r w:rsidR="00AE6A05">
        <w:rPr>
          <w:rFonts w:ascii="Calibri" w:hAnsi="Calibri" w:cs="Calibri"/>
        </w:rPr>
        <w:t>-</w:t>
      </w:r>
      <w:r w:rsidR="008D7EDA">
        <w:rPr>
          <w:rFonts w:ascii="Calibri" w:hAnsi="Calibri" w:cs="Calibri"/>
        </w:rPr>
        <w:t xml:space="preserve"> anticipó que </w:t>
      </w:r>
      <w:r w:rsidR="00AB70CF">
        <w:rPr>
          <w:rFonts w:ascii="Calibri" w:hAnsi="Calibri" w:cs="Calibri"/>
        </w:rPr>
        <w:t>durante</w:t>
      </w:r>
      <w:r w:rsidR="008D7EDA">
        <w:rPr>
          <w:rFonts w:ascii="Calibri" w:hAnsi="Calibri" w:cs="Calibri"/>
        </w:rPr>
        <w:t xml:space="preserve"> Expoagro 2023 </w:t>
      </w:r>
      <w:r w:rsidR="00966F94" w:rsidRPr="00966F94">
        <w:rPr>
          <w:rFonts w:ascii="Calibri" w:hAnsi="Calibri" w:cs="Calibri"/>
        </w:rPr>
        <w:t>estar</w:t>
      </w:r>
      <w:r w:rsidR="00966F94">
        <w:rPr>
          <w:rFonts w:ascii="Calibri" w:hAnsi="Calibri" w:cs="Calibri"/>
        </w:rPr>
        <w:t>án</w:t>
      </w:r>
      <w:r w:rsidR="00966F94" w:rsidRPr="00966F94">
        <w:rPr>
          <w:rFonts w:ascii="Calibri" w:hAnsi="Calibri" w:cs="Calibri"/>
        </w:rPr>
        <w:t xml:space="preserve"> presentando </w:t>
      </w:r>
      <w:r w:rsidR="00966F94" w:rsidRPr="00277BF0">
        <w:rPr>
          <w:rFonts w:ascii="Calibri" w:hAnsi="Calibri" w:cs="Calibri"/>
          <w:b/>
          <w:bCs/>
        </w:rPr>
        <w:t xml:space="preserve">la nueva plataforma 100% renovada y con todos los aprendizajes que transmiten a diario </w:t>
      </w:r>
      <w:r w:rsidR="00277BF0">
        <w:rPr>
          <w:rFonts w:ascii="Calibri" w:hAnsi="Calibri" w:cs="Calibri"/>
          <w:b/>
          <w:bCs/>
        </w:rPr>
        <w:t>su</w:t>
      </w:r>
      <w:r w:rsidR="00966F94" w:rsidRPr="00277BF0">
        <w:rPr>
          <w:rFonts w:ascii="Calibri" w:hAnsi="Calibri" w:cs="Calibri"/>
          <w:b/>
          <w:bCs/>
        </w:rPr>
        <w:t>s usuarios</w:t>
      </w:r>
      <w:r w:rsidR="00966F94" w:rsidRPr="00966F94">
        <w:rPr>
          <w:rFonts w:ascii="Calibri" w:hAnsi="Calibri" w:cs="Calibri"/>
        </w:rPr>
        <w:t xml:space="preserve">. </w:t>
      </w:r>
      <w:r w:rsidR="00277BF0">
        <w:rPr>
          <w:rFonts w:ascii="Calibri" w:hAnsi="Calibri" w:cs="Calibri"/>
        </w:rPr>
        <w:t>“</w:t>
      </w:r>
      <w:r w:rsidR="00966F94" w:rsidRPr="00966F94">
        <w:rPr>
          <w:rFonts w:ascii="Calibri" w:hAnsi="Calibri" w:cs="Calibri"/>
        </w:rPr>
        <w:t xml:space="preserve">El aporte de </w:t>
      </w:r>
      <w:proofErr w:type="spellStart"/>
      <w:r w:rsidR="00966F94" w:rsidRPr="00966F94">
        <w:rPr>
          <w:rFonts w:ascii="Calibri" w:hAnsi="Calibri" w:cs="Calibri"/>
        </w:rPr>
        <w:t>AgroPro</w:t>
      </w:r>
      <w:proofErr w:type="spellEnd"/>
      <w:r w:rsidR="00966F94" w:rsidRPr="00966F94">
        <w:rPr>
          <w:rFonts w:ascii="Calibri" w:hAnsi="Calibri" w:cs="Calibri"/>
        </w:rPr>
        <w:t xml:space="preserve"> en este gran desafío es una plataforma que le permite a los productores y a los asesores: informarse, aprender jugando, llevar una gestión ordenada, acceder a créditos y realizar transacciones con sus proveedores habituales y con nuevas alternativas</w:t>
      </w:r>
      <w:r w:rsidR="00277BF0">
        <w:rPr>
          <w:rFonts w:ascii="Calibri" w:hAnsi="Calibri" w:cs="Calibri"/>
        </w:rPr>
        <w:t>”, destacó Eguren y agregó:</w:t>
      </w:r>
      <w:r w:rsidR="00966F94" w:rsidRPr="00966F94">
        <w:rPr>
          <w:rFonts w:ascii="Calibri" w:hAnsi="Calibri" w:cs="Calibri"/>
        </w:rPr>
        <w:t xml:space="preserve"> </w:t>
      </w:r>
      <w:r w:rsidR="00277BF0">
        <w:rPr>
          <w:rFonts w:ascii="Calibri" w:hAnsi="Calibri" w:cs="Calibri"/>
        </w:rPr>
        <w:t>“</w:t>
      </w:r>
      <w:r w:rsidR="00966F94" w:rsidRPr="00966F94">
        <w:rPr>
          <w:rFonts w:ascii="Calibri" w:hAnsi="Calibri" w:cs="Calibri"/>
        </w:rPr>
        <w:t>Todo desde un mismo lugar, en colaboración con otras soluciones digitales y con la ayuda de alertas, recomendaciones y predicciones que los acompañarán al momento de tomar decisiones</w:t>
      </w:r>
      <w:r w:rsidR="00277BF0">
        <w:rPr>
          <w:rFonts w:ascii="Calibri" w:hAnsi="Calibri" w:cs="Calibri"/>
        </w:rPr>
        <w:t>”</w:t>
      </w:r>
      <w:r w:rsidR="00966F94" w:rsidRPr="00966F94">
        <w:rPr>
          <w:rFonts w:ascii="Calibri" w:hAnsi="Calibri" w:cs="Calibri"/>
        </w:rPr>
        <w:t>.</w:t>
      </w:r>
    </w:p>
    <w:p w14:paraId="01A862E0" w14:textId="145CBCC2" w:rsidR="00966F94" w:rsidRDefault="00966F94" w:rsidP="00714231">
      <w:pPr>
        <w:pStyle w:val="NormalWeb"/>
        <w:spacing w:before="240" w:after="240"/>
        <w:jc w:val="both"/>
        <w:rPr>
          <w:rFonts w:asciiTheme="minorHAnsi" w:hAnsiTheme="minorHAnsi" w:cstheme="minorHAnsi"/>
        </w:rPr>
      </w:pPr>
      <w:r w:rsidRPr="00966F94">
        <w:rPr>
          <w:rFonts w:asciiTheme="minorHAnsi" w:hAnsiTheme="minorHAnsi" w:cstheme="minorHAnsi"/>
        </w:rPr>
        <w:t xml:space="preserve">En tanto, </w:t>
      </w:r>
      <w:r w:rsidRPr="00966F94">
        <w:rPr>
          <w:rFonts w:asciiTheme="minorHAnsi" w:hAnsiTheme="minorHAnsi" w:cstheme="minorHAnsi"/>
          <w:b/>
          <w:bCs/>
        </w:rPr>
        <w:t xml:space="preserve">Ariel </w:t>
      </w:r>
      <w:proofErr w:type="spellStart"/>
      <w:r w:rsidRPr="00966F94">
        <w:rPr>
          <w:rFonts w:asciiTheme="minorHAnsi" w:hAnsiTheme="minorHAnsi" w:cstheme="minorHAnsi"/>
          <w:b/>
          <w:bCs/>
        </w:rPr>
        <w:t>Ismirlian</w:t>
      </w:r>
      <w:proofErr w:type="spellEnd"/>
      <w:r w:rsidRPr="00966F94">
        <w:rPr>
          <w:rFonts w:asciiTheme="minorHAnsi" w:hAnsiTheme="minorHAnsi" w:cstheme="minorHAnsi"/>
          <w:b/>
          <w:bCs/>
        </w:rPr>
        <w:t xml:space="preserve">, Co Fundador y Gerente de Operaciones de </w:t>
      </w:r>
      <w:proofErr w:type="spellStart"/>
      <w:r w:rsidRPr="00966F94">
        <w:rPr>
          <w:rFonts w:asciiTheme="minorHAnsi" w:hAnsiTheme="minorHAnsi" w:cstheme="minorHAnsi"/>
          <w:b/>
          <w:bCs/>
        </w:rPr>
        <w:t>Wiagro</w:t>
      </w:r>
      <w:proofErr w:type="spellEnd"/>
      <w:r w:rsidRPr="00966F94">
        <w:rPr>
          <w:rFonts w:asciiTheme="minorHAnsi" w:hAnsiTheme="minorHAnsi" w:cstheme="minorHAnsi"/>
          <w:b/>
          <w:bCs/>
        </w:rPr>
        <w:t>,</w:t>
      </w:r>
      <w:r w:rsidRPr="00966F94">
        <w:rPr>
          <w:rFonts w:asciiTheme="minorHAnsi" w:hAnsiTheme="minorHAnsi" w:cstheme="minorHAnsi"/>
        </w:rPr>
        <w:t xml:space="preserve"> comentó que se trata de “un startup que </w:t>
      </w:r>
      <w:r w:rsidRPr="00277BF0">
        <w:rPr>
          <w:rFonts w:asciiTheme="minorHAnsi" w:hAnsiTheme="minorHAnsi" w:cstheme="minorHAnsi"/>
          <w:b/>
          <w:bCs/>
        </w:rPr>
        <w:t>brinda soluciones para todo lo que es postcosecha.</w:t>
      </w:r>
      <w:r w:rsidRPr="00966F94">
        <w:rPr>
          <w:rFonts w:asciiTheme="minorHAnsi" w:hAnsiTheme="minorHAnsi" w:cstheme="minorHAnsi"/>
        </w:rPr>
        <w:t xml:space="preserve"> Mediante la instalación de dispositivos o sensores en los </w:t>
      </w:r>
      <w:proofErr w:type="spellStart"/>
      <w:r w:rsidRPr="00966F94">
        <w:rPr>
          <w:rFonts w:asciiTheme="minorHAnsi" w:hAnsiTheme="minorHAnsi" w:cstheme="minorHAnsi"/>
        </w:rPr>
        <w:t>silobolsas</w:t>
      </w:r>
      <w:proofErr w:type="spellEnd"/>
      <w:r w:rsidRPr="00966F94">
        <w:rPr>
          <w:rFonts w:asciiTheme="minorHAnsi" w:hAnsiTheme="minorHAnsi" w:cstheme="minorHAnsi"/>
        </w:rPr>
        <w:t xml:space="preserve"> o silos de chapa, que permiten el monitoreo permanente de los granos; se obtiene información acerca de la temperatura y/o humedad </w:t>
      </w:r>
      <w:proofErr w:type="spellStart"/>
      <w:r w:rsidRPr="00966F94">
        <w:rPr>
          <w:rFonts w:asciiTheme="minorHAnsi" w:hAnsiTheme="minorHAnsi" w:cstheme="minorHAnsi"/>
        </w:rPr>
        <w:t>intergranaria</w:t>
      </w:r>
      <w:proofErr w:type="spellEnd"/>
      <w:r w:rsidRPr="00966F94">
        <w:rPr>
          <w:rFonts w:asciiTheme="minorHAnsi" w:hAnsiTheme="minorHAnsi" w:cstheme="minorHAnsi"/>
        </w:rPr>
        <w:t xml:space="preserve">, y el nivel de dióxido de carbono que </w:t>
      </w:r>
      <w:r w:rsidRPr="00277BF0">
        <w:rPr>
          <w:rFonts w:asciiTheme="minorHAnsi" w:hAnsiTheme="minorHAnsi" w:cstheme="minorHAnsi"/>
          <w:b/>
          <w:bCs/>
        </w:rPr>
        <w:t>permite generar alertas al productor</w:t>
      </w:r>
      <w:r w:rsidRPr="00966F94">
        <w:rPr>
          <w:rFonts w:asciiTheme="minorHAnsi" w:hAnsiTheme="minorHAnsi" w:cstheme="minorHAnsi"/>
        </w:rPr>
        <w:t xml:space="preserve">, por deterioro de los granos o bien roturas de silo bolsas por roedores, para que se eviten pérdidas”. Y agregó: “En </w:t>
      </w:r>
      <w:r w:rsidR="00277BF0">
        <w:rPr>
          <w:rFonts w:asciiTheme="minorHAnsi" w:hAnsiTheme="minorHAnsi" w:cstheme="minorHAnsi"/>
        </w:rPr>
        <w:t>la expo</w:t>
      </w:r>
      <w:r w:rsidRPr="00966F94">
        <w:rPr>
          <w:rFonts w:asciiTheme="minorHAnsi" w:hAnsiTheme="minorHAnsi" w:cstheme="minorHAnsi"/>
        </w:rPr>
        <w:t>, participaremos con demostraciones en vivo de algunas de las soluciones que ofrecemos, habrá beneficios para los interesados que se acerquen y bonificaciones en nuestro servicio”.</w:t>
      </w:r>
    </w:p>
    <w:p w14:paraId="1D076D12" w14:textId="0A0AE978" w:rsidR="006B7AA9" w:rsidRPr="006B7AA9" w:rsidRDefault="006B7AA9" w:rsidP="00714231">
      <w:pPr>
        <w:pStyle w:val="NormalWeb"/>
        <w:spacing w:before="240" w:after="240"/>
        <w:jc w:val="both"/>
        <w:rPr>
          <w:rFonts w:ascii="Calibri" w:hAnsi="Calibri" w:cs="Calibri"/>
        </w:rPr>
      </w:pPr>
      <w:r w:rsidRPr="00FF662E">
        <w:rPr>
          <w:rFonts w:ascii="Calibri" w:hAnsi="Calibri" w:cs="Calibri"/>
        </w:rPr>
        <w:t xml:space="preserve">Es importante señalar que, debido a la gran demanda por parte de las empresas y gracias a la organización, se diseñó un </w:t>
      </w:r>
      <w:r w:rsidRPr="00FF662E">
        <w:rPr>
          <w:rFonts w:ascii="Calibri" w:hAnsi="Calibri" w:cs="Calibri"/>
          <w:b/>
        </w:rPr>
        <w:t xml:space="preserve">Polo </w:t>
      </w:r>
      <w:proofErr w:type="spellStart"/>
      <w:r w:rsidRPr="00FF662E">
        <w:rPr>
          <w:rFonts w:ascii="Calibri" w:hAnsi="Calibri" w:cs="Calibri"/>
          <w:b/>
        </w:rPr>
        <w:t>Agtech</w:t>
      </w:r>
      <w:proofErr w:type="spellEnd"/>
      <w:r w:rsidRPr="00FF662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–ubicado en la </w:t>
      </w:r>
      <w:r w:rsidRPr="001E743D">
        <w:rPr>
          <w:rFonts w:ascii="Calibri" w:hAnsi="Calibri" w:cs="Calibri"/>
        </w:rPr>
        <w:t>Carpa de stands cubiertos 2</w:t>
      </w:r>
      <w:r>
        <w:rPr>
          <w:rFonts w:ascii="Calibri" w:hAnsi="Calibri" w:cs="Calibri"/>
        </w:rPr>
        <w:t xml:space="preserve">- </w:t>
      </w:r>
      <w:r w:rsidRPr="00FF662E">
        <w:rPr>
          <w:rFonts w:ascii="Calibri" w:hAnsi="Calibri" w:cs="Calibri"/>
        </w:rPr>
        <w:t xml:space="preserve">para las compañías que quedaron fuera del espacio, pero que de esta manera tienen la posibilidad de mostrar y ofrecer sus servicios e innovaciones. Estas empresas son: </w:t>
      </w:r>
      <w:proofErr w:type="spellStart"/>
      <w:r w:rsidRPr="00FF662E">
        <w:rPr>
          <w:rFonts w:ascii="Calibri" w:hAnsi="Calibri" w:cs="Calibri"/>
          <w:b/>
        </w:rPr>
        <w:t>Tecnosem</w:t>
      </w:r>
      <w:proofErr w:type="spellEnd"/>
      <w:r w:rsidRPr="00FF662E">
        <w:rPr>
          <w:rFonts w:ascii="Calibri" w:hAnsi="Calibri" w:cs="Calibri"/>
          <w:b/>
        </w:rPr>
        <w:t xml:space="preserve">, </w:t>
      </w:r>
      <w:proofErr w:type="spellStart"/>
      <w:r w:rsidRPr="00FF662E">
        <w:rPr>
          <w:rFonts w:ascii="Calibri" w:hAnsi="Calibri" w:cs="Calibri"/>
          <w:b/>
        </w:rPr>
        <w:t>Ucrop</w:t>
      </w:r>
      <w:proofErr w:type="spellEnd"/>
      <w:r w:rsidRPr="00FF662E">
        <w:rPr>
          <w:rFonts w:ascii="Calibri" w:hAnsi="Calibri" w:cs="Calibri"/>
          <w:b/>
        </w:rPr>
        <w:t xml:space="preserve"> </w:t>
      </w:r>
      <w:proofErr w:type="spellStart"/>
      <w:r w:rsidRPr="00FF662E">
        <w:rPr>
          <w:rFonts w:ascii="Calibri" w:hAnsi="Calibri" w:cs="Calibri"/>
          <w:b/>
        </w:rPr>
        <w:t>It</w:t>
      </w:r>
      <w:proofErr w:type="spellEnd"/>
      <w:r w:rsidRPr="00FF662E">
        <w:rPr>
          <w:rFonts w:ascii="Calibri" w:hAnsi="Calibri" w:cs="Calibri"/>
          <w:b/>
        </w:rPr>
        <w:t xml:space="preserve">, Flash Agro y </w:t>
      </w:r>
      <w:proofErr w:type="spellStart"/>
      <w:r w:rsidRPr="00FF662E">
        <w:rPr>
          <w:rFonts w:ascii="Calibri" w:hAnsi="Calibri" w:cs="Calibri"/>
          <w:b/>
        </w:rPr>
        <w:t>Acronex</w:t>
      </w:r>
      <w:proofErr w:type="spellEnd"/>
      <w:r w:rsidRPr="00FF662E">
        <w:rPr>
          <w:rFonts w:ascii="Calibri" w:hAnsi="Calibri" w:cs="Calibri"/>
        </w:rPr>
        <w:t>.</w:t>
      </w:r>
    </w:p>
    <w:p w14:paraId="5AE2DEE3" w14:textId="71D5400F" w:rsidR="00F232AD" w:rsidRDefault="00277BF0" w:rsidP="00714231">
      <w:pPr>
        <w:pStyle w:val="NormalWeb"/>
        <w:spacing w:before="240" w:after="24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P</w:t>
      </w:r>
      <w:r w:rsidR="009171A8">
        <w:rPr>
          <w:rFonts w:asciiTheme="minorHAnsi" w:hAnsiTheme="minorHAnsi" w:cstheme="minorHAnsi"/>
          <w:b/>
          <w:u w:val="single"/>
        </w:rPr>
        <w:t>ropuestas educativas</w:t>
      </w:r>
    </w:p>
    <w:p w14:paraId="16BCDD77" w14:textId="6DE2B0B2" w:rsidR="009171A8" w:rsidRDefault="00656A05" w:rsidP="00714231">
      <w:pPr>
        <w:pStyle w:val="NormalWeb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Como todos los años, </w:t>
      </w:r>
      <w:r w:rsidR="00330B9C">
        <w:rPr>
          <w:rFonts w:asciiTheme="minorHAnsi" w:hAnsiTheme="minorHAnsi" w:cstheme="minorHAnsi"/>
        </w:rPr>
        <w:t>Expoagro</w:t>
      </w:r>
      <w:r w:rsidR="000244ED">
        <w:rPr>
          <w:rFonts w:asciiTheme="minorHAnsi" w:hAnsiTheme="minorHAnsi" w:cstheme="minorHAnsi"/>
        </w:rPr>
        <w:t>,</w:t>
      </w:r>
      <w:r w:rsidR="007624F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será escenario </w:t>
      </w:r>
      <w:r w:rsidR="000244ED">
        <w:rPr>
          <w:rFonts w:asciiTheme="minorHAnsi" w:hAnsiTheme="minorHAnsi" w:cstheme="minorHAnsi"/>
        </w:rPr>
        <w:t xml:space="preserve">de los </w:t>
      </w:r>
      <w:r w:rsidR="00A243F4">
        <w:rPr>
          <w:rFonts w:asciiTheme="minorHAnsi" w:hAnsiTheme="minorHAnsi" w:cstheme="minorHAnsi"/>
        </w:rPr>
        <w:t>a</w:t>
      </w:r>
      <w:r w:rsidR="000244ED">
        <w:rPr>
          <w:rFonts w:asciiTheme="minorHAnsi" w:hAnsiTheme="minorHAnsi" w:cstheme="minorHAnsi"/>
        </w:rPr>
        <w:t xml:space="preserve">gronegocios que potencian al sector. No solo a través de espacios de encuentro </w:t>
      </w:r>
      <w:r w:rsidR="00A243F4">
        <w:rPr>
          <w:rFonts w:asciiTheme="minorHAnsi" w:hAnsiTheme="minorHAnsi" w:cstheme="minorHAnsi"/>
        </w:rPr>
        <w:t xml:space="preserve">para empresas o presentación de </w:t>
      </w:r>
      <w:r w:rsidR="000244ED">
        <w:rPr>
          <w:rFonts w:asciiTheme="minorHAnsi" w:hAnsiTheme="minorHAnsi" w:cstheme="minorHAnsi"/>
        </w:rPr>
        <w:t>maquinarias, sino también a t</w:t>
      </w:r>
      <w:r w:rsidR="00431CA5">
        <w:rPr>
          <w:rFonts w:asciiTheme="minorHAnsi" w:hAnsiTheme="minorHAnsi" w:cstheme="minorHAnsi"/>
        </w:rPr>
        <w:t>ravés de diferentes jornadas y disertaciones.</w:t>
      </w:r>
    </w:p>
    <w:p w14:paraId="76C80FC1" w14:textId="706A0C56" w:rsidR="00733F2D" w:rsidRDefault="00343A84" w:rsidP="00714231">
      <w:pPr>
        <w:pStyle w:val="NormalWeb"/>
        <w:spacing w:before="240"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Por su parte, en el </w:t>
      </w:r>
      <w:r w:rsidRPr="005A483F">
        <w:rPr>
          <w:rFonts w:asciiTheme="minorHAnsi" w:hAnsiTheme="minorHAnsi" w:cstheme="minorHAnsi"/>
          <w:b/>
        </w:rPr>
        <w:t xml:space="preserve">Centro de Agronegocios </w:t>
      </w:r>
      <w:r w:rsidRPr="005A483F">
        <w:rPr>
          <w:rFonts w:asciiTheme="minorHAnsi" w:hAnsiTheme="minorHAnsi" w:cstheme="minorHAnsi"/>
          <w:b/>
          <w:i/>
        </w:rPr>
        <w:t>“Pampero”</w:t>
      </w:r>
      <w:r w:rsidRPr="00343A84">
        <w:rPr>
          <w:rFonts w:asciiTheme="minorHAnsi" w:hAnsiTheme="minorHAnsi" w:cstheme="minorHAnsi"/>
          <w:i/>
        </w:rPr>
        <w:t>,</w:t>
      </w:r>
      <w:r>
        <w:rPr>
          <w:rFonts w:asciiTheme="minorHAnsi" w:hAnsiTheme="minorHAnsi" w:cstheme="minorHAnsi"/>
        </w:rPr>
        <w:t xml:space="preserve"> </w:t>
      </w:r>
      <w:r w:rsidR="00733F2D">
        <w:rPr>
          <w:rFonts w:asciiTheme="minorHAnsi" w:hAnsiTheme="minorHAnsi" w:cstheme="minorHAnsi"/>
        </w:rPr>
        <w:t>l</w:t>
      </w:r>
      <w:r w:rsidR="008F542D" w:rsidRPr="005677B9">
        <w:rPr>
          <w:rFonts w:asciiTheme="minorHAnsi" w:hAnsiTheme="minorHAnsi" w:cstheme="minorHAnsi"/>
        </w:rPr>
        <w:t xml:space="preserve">a </w:t>
      </w:r>
      <w:r w:rsidR="00733F2D">
        <w:rPr>
          <w:rFonts w:asciiTheme="minorHAnsi" w:hAnsiTheme="minorHAnsi" w:cstheme="minorHAnsi"/>
        </w:rPr>
        <w:t xml:space="preserve">Universidad de negocios, </w:t>
      </w:r>
      <w:r w:rsidR="00733F2D" w:rsidRPr="005A483F">
        <w:rPr>
          <w:rFonts w:asciiTheme="minorHAnsi" w:hAnsiTheme="minorHAnsi" w:cstheme="minorHAnsi"/>
          <w:b/>
        </w:rPr>
        <w:t xml:space="preserve">UCEMA presentará la charla </w:t>
      </w:r>
      <w:r w:rsidR="00733F2D" w:rsidRPr="005A483F">
        <w:rPr>
          <w:rFonts w:asciiTheme="minorHAnsi" w:hAnsiTheme="minorHAnsi" w:cstheme="minorHAnsi"/>
          <w:b/>
          <w:i/>
        </w:rPr>
        <w:t>“El Campo: La Copa que nos queda por ganar”,</w:t>
      </w:r>
      <w:r w:rsidR="00733F2D" w:rsidRPr="005A483F">
        <w:rPr>
          <w:rFonts w:asciiTheme="minorHAnsi" w:hAnsiTheme="minorHAnsi" w:cstheme="minorHAnsi"/>
          <w:b/>
        </w:rPr>
        <w:t xml:space="preserve"> el jueves 9 de marzo a las 11 </w:t>
      </w:r>
      <w:proofErr w:type="spellStart"/>
      <w:r w:rsidR="00733F2D" w:rsidRPr="005A483F">
        <w:rPr>
          <w:rFonts w:asciiTheme="minorHAnsi" w:hAnsiTheme="minorHAnsi" w:cstheme="minorHAnsi"/>
          <w:b/>
        </w:rPr>
        <w:t>hs</w:t>
      </w:r>
      <w:proofErr w:type="spellEnd"/>
      <w:r w:rsidR="00733F2D" w:rsidRPr="005A483F">
        <w:rPr>
          <w:rFonts w:asciiTheme="minorHAnsi" w:hAnsiTheme="minorHAnsi" w:cstheme="minorHAnsi"/>
          <w:b/>
        </w:rPr>
        <w:t>.</w:t>
      </w:r>
      <w:r w:rsidR="00733F2D" w:rsidRPr="008118CD">
        <w:rPr>
          <w:rFonts w:asciiTheme="minorHAnsi" w:hAnsiTheme="minorHAnsi" w:cstheme="minorHAnsi"/>
        </w:rPr>
        <w:t>,</w:t>
      </w:r>
      <w:r w:rsidR="00733F2D">
        <w:rPr>
          <w:rFonts w:asciiTheme="minorHAnsi" w:hAnsiTheme="minorHAnsi" w:cstheme="minorHAnsi"/>
        </w:rPr>
        <w:t xml:space="preserve"> con Diana Mondino, Economía UCEMA y </w:t>
      </w:r>
      <w:r w:rsidR="00733F2D" w:rsidRPr="00DB0738">
        <w:rPr>
          <w:rFonts w:asciiTheme="minorHAnsi" w:hAnsiTheme="minorHAnsi" w:cstheme="minorHAnsi"/>
        </w:rPr>
        <w:t>Dan</w:t>
      </w:r>
      <w:r w:rsidR="008118CD">
        <w:rPr>
          <w:rFonts w:asciiTheme="minorHAnsi" w:hAnsiTheme="minorHAnsi" w:cstheme="minorHAnsi"/>
        </w:rPr>
        <w:t>iel Lema, Director de la Maestrí</w:t>
      </w:r>
      <w:r w:rsidR="00733F2D" w:rsidRPr="00DB0738">
        <w:rPr>
          <w:rFonts w:asciiTheme="minorHAnsi" w:hAnsiTheme="minorHAnsi" w:cstheme="minorHAnsi"/>
        </w:rPr>
        <w:t xml:space="preserve">a en </w:t>
      </w:r>
      <w:proofErr w:type="spellStart"/>
      <w:r w:rsidR="00733F2D" w:rsidRPr="00DB0738">
        <w:rPr>
          <w:rFonts w:asciiTheme="minorHAnsi" w:hAnsiTheme="minorHAnsi" w:cstheme="minorHAnsi"/>
        </w:rPr>
        <w:t>AgroNegocios</w:t>
      </w:r>
      <w:proofErr w:type="spellEnd"/>
      <w:r w:rsidR="00733F2D" w:rsidRPr="00DB0738">
        <w:rPr>
          <w:rFonts w:asciiTheme="minorHAnsi" w:hAnsiTheme="minorHAnsi" w:cstheme="minorHAnsi"/>
        </w:rPr>
        <w:t xml:space="preserve"> de UCEMA</w:t>
      </w:r>
      <w:r w:rsidR="00733F2D">
        <w:rPr>
          <w:rFonts w:asciiTheme="minorHAnsi" w:hAnsiTheme="minorHAnsi" w:cstheme="minorHAnsi"/>
        </w:rPr>
        <w:t>, como disertantes.</w:t>
      </w:r>
    </w:p>
    <w:p w14:paraId="4DC3BB56" w14:textId="0EA45A7E" w:rsidR="005A483F" w:rsidRPr="00714231" w:rsidRDefault="005A483F" w:rsidP="00714231">
      <w:pPr>
        <w:pStyle w:val="NormalWeb"/>
        <w:spacing w:before="240" w:after="2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Allí presentarán las </w:t>
      </w:r>
      <w:r w:rsidRPr="005677B9">
        <w:rPr>
          <w:rFonts w:asciiTheme="minorHAnsi" w:hAnsiTheme="minorHAnsi" w:cstheme="minorHAnsi"/>
        </w:rPr>
        <w:t xml:space="preserve">nuevas </w:t>
      </w:r>
      <w:r w:rsidR="009473D0">
        <w:rPr>
          <w:rFonts w:asciiTheme="minorHAnsi" w:hAnsiTheme="minorHAnsi" w:cstheme="minorHAnsi"/>
        </w:rPr>
        <w:t>modalidades del MBA y la Maestrí</w:t>
      </w:r>
      <w:r w:rsidR="008118CD">
        <w:rPr>
          <w:rFonts w:asciiTheme="minorHAnsi" w:hAnsiTheme="minorHAnsi" w:cstheme="minorHAnsi"/>
        </w:rPr>
        <w:t xml:space="preserve">a en </w:t>
      </w:r>
      <w:proofErr w:type="spellStart"/>
      <w:r w:rsidR="008118CD">
        <w:rPr>
          <w:rFonts w:asciiTheme="minorHAnsi" w:hAnsiTheme="minorHAnsi" w:cstheme="minorHAnsi"/>
        </w:rPr>
        <w:t>AgroN</w:t>
      </w:r>
      <w:r w:rsidRPr="005677B9">
        <w:rPr>
          <w:rFonts w:asciiTheme="minorHAnsi" w:hAnsiTheme="minorHAnsi" w:cstheme="minorHAnsi"/>
        </w:rPr>
        <w:t>eg</w:t>
      </w:r>
      <w:r w:rsidR="009473D0">
        <w:rPr>
          <w:rFonts w:asciiTheme="minorHAnsi" w:hAnsiTheme="minorHAnsi" w:cstheme="minorHAnsi"/>
        </w:rPr>
        <w:t>ocios</w:t>
      </w:r>
      <w:proofErr w:type="spellEnd"/>
      <w:r w:rsidR="009473D0">
        <w:rPr>
          <w:rFonts w:asciiTheme="minorHAnsi" w:hAnsiTheme="minorHAnsi" w:cstheme="minorHAnsi"/>
        </w:rPr>
        <w:t xml:space="preserve"> -con posibilidad de formarse a distancia-</w:t>
      </w:r>
      <w:r w:rsidR="008118CD">
        <w:rPr>
          <w:rFonts w:asciiTheme="minorHAnsi" w:hAnsiTheme="minorHAnsi" w:cstheme="minorHAnsi"/>
        </w:rPr>
        <w:t xml:space="preserve"> y</w:t>
      </w:r>
      <w:r w:rsidR="00B85327">
        <w:rPr>
          <w:rFonts w:asciiTheme="minorHAnsi" w:hAnsiTheme="minorHAnsi" w:cstheme="minorHAnsi"/>
        </w:rPr>
        <w:t xml:space="preserve"> el </w:t>
      </w:r>
      <w:r w:rsidR="00386CCB">
        <w:rPr>
          <w:rFonts w:asciiTheme="minorHAnsi" w:hAnsiTheme="minorHAnsi" w:cstheme="minorHAnsi"/>
        </w:rPr>
        <w:t xml:space="preserve">Posgrado en </w:t>
      </w:r>
      <w:proofErr w:type="spellStart"/>
      <w:r w:rsidR="00386CCB">
        <w:rPr>
          <w:rFonts w:asciiTheme="minorHAnsi" w:hAnsiTheme="minorHAnsi" w:cstheme="minorHAnsi"/>
        </w:rPr>
        <w:t>AgroTe</w:t>
      </w:r>
      <w:r w:rsidR="00B85327">
        <w:rPr>
          <w:rFonts w:asciiTheme="minorHAnsi" w:hAnsiTheme="minorHAnsi" w:cstheme="minorHAnsi"/>
        </w:rPr>
        <w:t>ch</w:t>
      </w:r>
      <w:proofErr w:type="spellEnd"/>
      <w:r w:rsidR="00B85327">
        <w:rPr>
          <w:rFonts w:asciiTheme="minorHAnsi" w:hAnsiTheme="minorHAnsi" w:cstheme="minorHAnsi"/>
        </w:rPr>
        <w:t>, c</w:t>
      </w:r>
      <w:r w:rsidRPr="005677B9">
        <w:rPr>
          <w:rFonts w:asciiTheme="minorHAnsi" w:hAnsiTheme="minorHAnsi" w:cstheme="minorHAnsi"/>
        </w:rPr>
        <w:t xml:space="preserve">on un </w:t>
      </w:r>
      <w:r w:rsidRPr="00714231">
        <w:rPr>
          <w:rFonts w:asciiTheme="minorHAnsi" w:hAnsiTheme="minorHAnsi" w:cstheme="minorHAnsi"/>
          <w:b/>
        </w:rPr>
        <w:t>beneficio del 30% para</w:t>
      </w:r>
      <w:r w:rsidR="00B85327" w:rsidRPr="00714231">
        <w:rPr>
          <w:rFonts w:asciiTheme="minorHAnsi" w:hAnsiTheme="minorHAnsi" w:cstheme="minorHAnsi"/>
          <w:b/>
        </w:rPr>
        <w:t xml:space="preserve"> los empleados o emp</w:t>
      </w:r>
      <w:r w:rsidR="00797237">
        <w:rPr>
          <w:rFonts w:asciiTheme="minorHAnsi" w:hAnsiTheme="minorHAnsi" w:cstheme="minorHAnsi"/>
          <w:b/>
        </w:rPr>
        <w:t>resas que sean expositoras de</w:t>
      </w:r>
      <w:r w:rsidR="00B85327" w:rsidRPr="00714231">
        <w:rPr>
          <w:rFonts w:asciiTheme="minorHAnsi" w:hAnsiTheme="minorHAnsi" w:cstheme="minorHAnsi"/>
          <w:b/>
        </w:rPr>
        <w:t xml:space="preserve"> Expoagro 2023.</w:t>
      </w:r>
    </w:p>
    <w:p w14:paraId="163122CA" w14:textId="0956DE2A" w:rsidR="008F542D" w:rsidRPr="005677B9" w:rsidRDefault="005A483F" w:rsidP="00714231">
      <w:pPr>
        <w:pStyle w:val="NormalWeb"/>
        <w:spacing w:before="240"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Desde UCEMA </w:t>
      </w:r>
      <w:r w:rsidR="00B85327">
        <w:rPr>
          <w:rFonts w:asciiTheme="minorHAnsi" w:hAnsiTheme="minorHAnsi" w:cstheme="minorHAnsi"/>
        </w:rPr>
        <w:t xml:space="preserve">detallaron que </w:t>
      </w:r>
      <w:r w:rsidR="00B85327" w:rsidRPr="00714231">
        <w:rPr>
          <w:rFonts w:asciiTheme="minorHAnsi" w:hAnsiTheme="minorHAnsi" w:cstheme="minorHAnsi"/>
          <w:i/>
        </w:rPr>
        <w:t>“brindarán</w:t>
      </w:r>
      <w:r w:rsidR="00714231">
        <w:rPr>
          <w:rFonts w:asciiTheme="minorHAnsi" w:hAnsiTheme="minorHAnsi" w:cstheme="minorHAnsi"/>
          <w:i/>
        </w:rPr>
        <w:t xml:space="preserve"> la posibilidad</w:t>
      </w:r>
      <w:r w:rsidR="00714231" w:rsidRPr="00714231">
        <w:rPr>
          <w:rFonts w:asciiTheme="minorHAnsi" w:hAnsiTheme="minorHAnsi" w:cstheme="minorHAnsi"/>
          <w:i/>
        </w:rPr>
        <w:t xml:space="preserve"> de educars</w:t>
      </w:r>
      <w:r w:rsidR="008F542D" w:rsidRPr="00714231">
        <w:rPr>
          <w:rFonts w:asciiTheme="minorHAnsi" w:hAnsiTheme="minorHAnsi" w:cstheme="minorHAnsi"/>
          <w:i/>
        </w:rPr>
        <w:t xml:space="preserve">e </w:t>
      </w:r>
      <w:r w:rsidR="00714231">
        <w:rPr>
          <w:rFonts w:asciiTheme="minorHAnsi" w:hAnsiTheme="minorHAnsi" w:cstheme="minorHAnsi"/>
          <w:i/>
        </w:rPr>
        <w:t>en el MBA y la Maestría en Agron</w:t>
      </w:r>
      <w:r w:rsidR="008F542D" w:rsidRPr="00714231">
        <w:rPr>
          <w:rFonts w:asciiTheme="minorHAnsi" w:hAnsiTheme="minorHAnsi" w:cstheme="minorHAnsi"/>
          <w:i/>
        </w:rPr>
        <w:t xml:space="preserve">egocios con distintas modalidades: Virtual, </w:t>
      </w:r>
      <w:proofErr w:type="spellStart"/>
      <w:r w:rsidR="008F542D" w:rsidRPr="00714231">
        <w:rPr>
          <w:rFonts w:asciiTheme="minorHAnsi" w:hAnsiTheme="minorHAnsi" w:cstheme="minorHAnsi"/>
          <w:i/>
        </w:rPr>
        <w:t>Blended</w:t>
      </w:r>
      <w:proofErr w:type="spellEnd"/>
      <w:r w:rsidR="008F542D" w:rsidRPr="00714231">
        <w:rPr>
          <w:rFonts w:asciiTheme="minorHAnsi" w:hAnsiTheme="minorHAnsi" w:cstheme="minorHAnsi"/>
          <w:i/>
        </w:rPr>
        <w:t xml:space="preserve"> y Dual 3+1, dando oportunidades a ejecutiv</w:t>
      </w:r>
      <w:r w:rsidR="00714231">
        <w:rPr>
          <w:rFonts w:asciiTheme="minorHAnsi" w:hAnsiTheme="minorHAnsi" w:cstheme="minorHAnsi"/>
          <w:i/>
        </w:rPr>
        <w:t xml:space="preserve">os, empresarios, productores y </w:t>
      </w:r>
      <w:proofErr w:type="spellStart"/>
      <w:r w:rsidR="00714231">
        <w:rPr>
          <w:rFonts w:asciiTheme="minorHAnsi" w:hAnsiTheme="minorHAnsi" w:cstheme="minorHAnsi"/>
          <w:i/>
        </w:rPr>
        <w:t>PyMES</w:t>
      </w:r>
      <w:proofErr w:type="spellEnd"/>
      <w:r w:rsidR="00714231">
        <w:rPr>
          <w:rFonts w:asciiTheme="minorHAnsi" w:hAnsiTheme="minorHAnsi" w:cstheme="minorHAnsi"/>
          <w:i/>
        </w:rPr>
        <w:t xml:space="preserve"> de formarse desde cualquier</w:t>
      </w:r>
      <w:r w:rsidR="008F542D" w:rsidRPr="00714231">
        <w:rPr>
          <w:rFonts w:asciiTheme="minorHAnsi" w:hAnsiTheme="minorHAnsi" w:cstheme="minorHAnsi"/>
          <w:i/>
        </w:rPr>
        <w:t xml:space="preserve"> lugar del país y la región</w:t>
      </w:r>
      <w:r w:rsidR="00714231" w:rsidRPr="00714231">
        <w:rPr>
          <w:rFonts w:asciiTheme="minorHAnsi" w:hAnsiTheme="minorHAnsi" w:cstheme="minorHAnsi"/>
          <w:i/>
        </w:rPr>
        <w:t>”</w:t>
      </w:r>
      <w:r w:rsidR="008F542D" w:rsidRPr="00714231">
        <w:rPr>
          <w:rFonts w:asciiTheme="minorHAnsi" w:hAnsiTheme="minorHAnsi" w:cstheme="minorHAnsi"/>
          <w:i/>
        </w:rPr>
        <w:t>.</w:t>
      </w:r>
      <w:r w:rsidR="008F542D" w:rsidRPr="005677B9">
        <w:rPr>
          <w:rFonts w:asciiTheme="minorHAnsi" w:hAnsiTheme="minorHAnsi" w:cstheme="minorHAnsi"/>
        </w:rPr>
        <w:t xml:space="preserve"> </w:t>
      </w:r>
    </w:p>
    <w:p w14:paraId="0D590266" w14:textId="5E62A62D" w:rsidR="00676BC6" w:rsidRPr="00EA7B4A" w:rsidRDefault="00B30D7B" w:rsidP="00B30D7B">
      <w:pPr>
        <w:pStyle w:val="NormalWeb"/>
        <w:spacing w:before="240" w:after="240"/>
        <w:jc w:val="both"/>
        <w:rPr>
          <w:rFonts w:asciiTheme="minorHAnsi" w:hAnsiTheme="minorHAnsi" w:cstheme="minorHAnsi"/>
          <w:b/>
        </w:rPr>
      </w:pPr>
      <w:r>
        <w:rPr>
          <w:rFonts w:ascii="Calibri" w:hAnsi="Calibri" w:cs="Calibri"/>
        </w:rPr>
        <w:t>Los cuatro días que dura Expoagro 2023 edición YPF Agro (del 7 al 10 marzo</w:t>
      </w:r>
      <w:r w:rsidR="0069623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en el predio del Autódromo de San Nicolás) ofrecen, entre otras cosas, </w:t>
      </w:r>
      <w:r w:rsidRPr="00EA7B4A">
        <w:rPr>
          <w:rFonts w:ascii="Calibri" w:hAnsi="Calibri" w:cs="Calibri"/>
          <w:b/>
        </w:rPr>
        <w:t xml:space="preserve">espacios de </w:t>
      </w:r>
      <w:proofErr w:type="spellStart"/>
      <w:r w:rsidRPr="00EA7B4A">
        <w:rPr>
          <w:rFonts w:ascii="Calibri" w:hAnsi="Calibri" w:cs="Calibri"/>
          <w:b/>
        </w:rPr>
        <w:t>networking</w:t>
      </w:r>
      <w:proofErr w:type="spellEnd"/>
      <w:r w:rsidRPr="00EA7B4A">
        <w:rPr>
          <w:rFonts w:ascii="Calibri" w:hAnsi="Calibri" w:cs="Calibri"/>
          <w:b/>
        </w:rPr>
        <w:t xml:space="preserve"> de calidad que nadie se quiere perder. </w:t>
      </w:r>
      <w:bookmarkStart w:id="0" w:name="_GoBack"/>
      <w:bookmarkEnd w:id="0"/>
    </w:p>
    <w:sectPr w:rsidR="00676BC6" w:rsidRPr="00EA7B4A" w:rsidSect="00E728E0">
      <w:headerReference w:type="default" r:id="rId8"/>
      <w:footerReference w:type="default" r:id="rId9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22E25" w14:textId="77777777" w:rsidR="00851D66" w:rsidRDefault="00851D66" w:rsidP="00E728E0">
      <w:pPr>
        <w:spacing w:line="240" w:lineRule="auto"/>
      </w:pPr>
      <w:r>
        <w:separator/>
      </w:r>
    </w:p>
  </w:endnote>
  <w:endnote w:type="continuationSeparator" w:id="0">
    <w:p w14:paraId="44A6FDF8" w14:textId="77777777" w:rsidR="00851D66" w:rsidRDefault="00851D66" w:rsidP="00E72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CE99D54">
          <wp:extent cx="7649627" cy="643257"/>
          <wp:effectExtent l="0" t="0" r="8890" b="4445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embrete 2021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643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5F0367" w14:textId="77777777" w:rsidR="00851D66" w:rsidRDefault="00851D66" w:rsidP="00E728E0">
      <w:pPr>
        <w:spacing w:line="240" w:lineRule="auto"/>
      </w:pPr>
      <w:r>
        <w:separator/>
      </w:r>
    </w:p>
  </w:footnote>
  <w:footnote w:type="continuationSeparator" w:id="0">
    <w:p w14:paraId="131098ED" w14:textId="77777777" w:rsidR="00851D66" w:rsidRDefault="00851D66" w:rsidP="00E72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3AE50E37" w:rsidR="00E728E0" w:rsidRDefault="004C738E" w:rsidP="00E728E0">
    <w:pPr>
      <w:pStyle w:val="Encabezado"/>
      <w:ind w:left="-1701"/>
    </w:pPr>
    <w:r w:rsidRPr="004C738E">
      <w:rPr>
        <w:noProof/>
        <w:lang w:eastAsia="es-AR"/>
      </w:rPr>
      <w:drawing>
        <wp:inline distT="0" distB="0" distL="0" distR="0" wp14:anchorId="20654653" wp14:editId="404D47E6">
          <wp:extent cx="7587454" cy="1229360"/>
          <wp:effectExtent l="0" t="0" r="0" b="8890"/>
          <wp:docPr id="2" name="Imagen 2" descr="I:\Marketing\2023 Expoagro\IDENTIDAD VISUAL\NUEVO encabezado para word 202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Marketing\2023 Expoagro\IDENTIDAD VISUAL\NUEVO encabezado para word 202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6433" cy="12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459EC"/>
    <w:multiLevelType w:val="hybridMultilevel"/>
    <w:tmpl w:val="FE2803FA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D6F63"/>
    <w:multiLevelType w:val="hybridMultilevel"/>
    <w:tmpl w:val="4CCA41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91B8E"/>
    <w:multiLevelType w:val="hybridMultilevel"/>
    <w:tmpl w:val="833653D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8331C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6B41C42"/>
    <w:multiLevelType w:val="multilevel"/>
    <w:tmpl w:val="2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6565FA6"/>
    <w:multiLevelType w:val="hybridMultilevel"/>
    <w:tmpl w:val="5DD4F0F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5224C"/>
    <w:multiLevelType w:val="hybridMultilevel"/>
    <w:tmpl w:val="66228A5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09506A"/>
    <w:multiLevelType w:val="hybridMultilevel"/>
    <w:tmpl w:val="76EA55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4D58"/>
    <w:multiLevelType w:val="hybridMultilevel"/>
    <w:tmpl w:val="FCC82E7E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9F6B55"/>
    <w:multiLevelType w:val="hybridMultilevel"/>
    <w:tmpl w:val="C30E64A8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C1A6BFF"/>
    <w:multiLevelType w:val="hybridMultilevel"/>
    <w:tmpl w:val="BA3866DC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BD6E57"/>
    <w:multiLevelType w:val="hybridMultilevel"/>
    <w:tmpl w:val="B6BCD3A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6"/>
  </w:num>
  <w:num w:numId="5">
    <w:abstractNumId w:val="4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01A1D"/>
    <w:rsid w:val="00012687"/>
    <w:rsid w:val="000244ED"/>
    <w:rsid w:val="0002583D"/>
    <w:rsid w:val="0002773F"/>
    <w:rsid w:val="0003069A"/>
    <w:rsid w:val="00055703"/>
    <w:rsid w:val="000829CF"/>
    <w:rsid w:val="000902FE"/>
    <w:rsid w:val="00091093"/>
    <w:rsid w:val="00092441"/>
    <w:rsid w:val="00092B35"/>
    <w:rsid w:val="00095B93"/>
    <w:rsid w:val="00097AE5"/>
    <w:rsid w:val="000A551B"/>
    <w:rsid w:val="000B0AE4"/>
    <w:rsid w:val="000B3C66"/>
    <w:rsid w:val="000E292B"/>
    <w:rsid w:val="000F6417"/>
    <w:rsid w:val="0010036E"/>
    <w:rsid w:val="001148D3"/>
    <w:rsid w:val="00116668"/>
    <w:rsid w:val="00117812"/>
    <w:rsid w:val="001230EF"/>
    <w:rsid w:val="00144934"/>
    <w:rsid w:val="00157D7C"/>
    <w:rsid w:val="001638F1"/>
    <w:rsid w:val="00190025"/>
    <w:rsid w:val="00194EB1"/>
    <w:rsid w:val="001B1ED2"/>
    <w:rsid w:val="001B4161"/>
    <w:rsid w:val="001C4F93"/>
    <w:rsid w:val="001F131F"/>
    <w:rsid w:val="001F7962"/>
    <w:rsid w:val="002033E7"/>
    <w:rsid w:val="00204BFE"/>
    <w:rsid w:val="00226593"/>
    <w:rsid w:val="002321B7"/>
    <w:rsid w:val="002372CC"/>
    <w:rsid w:val="00253AE3"/>
    <w:rsid w:val="00255ECF"/>
    <w:rsid w:val="00256652"/>
    <w:rsid w:val="0027021E"/>
    <w:rsid w:val="00277BF0"/>
    <w:rsid w:val="00293836"/>
    <w:rsid w:val="002C66C2"/>
    <w:rsid w:val="002D1A34"/>
    <w:rsid w:val="002D701B"/>
    <w:rsid w:val="002F7325"/>
    <w:rsid w:val="003025BE"/>
    <w:rsid w:val="00304E8C"/>
    <w:rsid w:val="003066A3"/>
    <w:rsid w:val="00307C4C"/>
    <w:rsid w:val="00317B98"/>
    <w:rsid w:val="00324262"/>
    <w:rsid w:val="0032439C"/>
    <w:rsid w:val="003301BD"/>
    <w:rsid w:val="00330B9C"/>
    <w:rsid w:val="00330D37"/>
    <w:rsid w:val="00343A84"/>
    <w:rsid w:val="003469FF"/>
    <w:rsid w:val="00362532"/>
    <w:rsid w:val="00386CCB"/>
    <w:rsid w:val="00391ABA"/>
    <w:rsid w:val="00394181"/>
    <w:rsid w:val="003A1840"/>
    <w:rsid w:val="003A6108"/>
    <w:rsid w:val="003C0028"/>
    <w:rsid w:val="003C3733"/>
    <w:rsid w:val="003E122C"/>
    <w:rsid w:val="003E5CB1"/>
    <w:rsid w:val="00431CA5"/>
    <w:rsid w:val="00435A56"/>
    <w:rsid w:val="00437F88"/>
    <w:rsid w:val="004400A7"/>
    <w:rsid w:val="004464F8"/>
    <w:rsid w:val="00453DE7"/>
    <w:rsid w:val="00457240"/>
    <w:rsid w:val="00466139"/>
    <w:rsid w:val="004678D3"/>
    <w:rsid w:val="004714A2"/>
    <w:rsid w:val="00494AE7"/>
    <w:rsid w:val="004A278F"/>
    <w:rsid w:val="004A79D4"/>
    <w:rsid w:val="004C738E"/>
    <w:rsid w:val="004F69FA"/>
    <w:rsid w:val="00506ADA"/>
    <w:rsid w:val="00514E5D"/>
    <w:rsid w:val="005212D7"/>
    <w:rsid w:val="00521858"/>
    <w:rsid w:val="0052235F"/>
    <w:rsid w:val="005262C2"/>
    <w:rsid w:val="005337A3"/>
    <w:rsid w:val="005564D3"/>
    <w:rsid w:val="005677B9"/>
    <w:rsid w:val="00582002"/>
    <w:rsid w:val="00591889"/>
    <w:rsid w:val="005A1171"/>
    <w:rsid w:val="005A483F"/>
    <w:rsid w:val="005E0842"/>
    <w:rsid w:val="00635838"/>
    <w:rsid w:val="00641EC9"/>
    <w:rsid w:val="00656A05"/>
    <w:rsid w:val="00665D09"/>
    <w:rsid w:val="0067101A"/>
    <w:rsid w:val="00676BC6"/>
    <w:rsid w:val="00686CE0"/>
    <w:rsid w:val="0069623C"/>
    <w:rsid w:val="00697E80"/>
    <w:rsid w:val="006A1452"/>
    <w:rsid w:val="006A5FCC"/>
    <w:rsid w:val="006B199B"/>
    <w:rsid w:val="006B2CCA"/>
    <w:rsid w:val="006B44B4"/>
    <w:rsid w:val="006B5BCB"/>
    <w:rsid w:val="006B7AA9"/>
    <w:rsid w:val="006C7B71"/>
    <w:rsid w:val="006D1E49"/>
    <w:rsid w:val="006D69EA"/>
    <w:rsid w:val="006E0DCA"/>
    <w:rsid w:val="006F19B5"/>
    <w:rsid w:val="006F1BCF"/>
    <w:rsid w:val="00701985"/>
    <w:rsid w:val="00710F1A"/>
    <w:rsid w:val="007134C2"/>
    <w:rsid w:val="00714231"/>
    <w:rsid w:val="00715C69"/>
    <w:rsid w:val="00732636"/>
    <w:rsid w:val="00733F2D"/>
    <w:rsid w:val="0074060C"/>
    <w:rsid w:val="007443EE"/>
    <w:rsid w:val="00750816"/>
    <w:rsid w:val="00761D99"/>
    <w:rsid w:val="007624FC"/>
    <w:rsid w:val="00773FD5"/>
    <w:rsid w:val="00786C9D"/>
    <w:rsid w:val="007871B4"/>
    <w:rsid w:val="00792511"/>
    <w:rsid w:val="00794D9F"/>
    <w:rsid w:val="00797237"/>
    <w:rsid w:val="00797330"/>
    <w:rsid w:val="007B5847"/>
    <w:rsid w:val="007B5B07"/>
    <w:rsid w:val="007C53EF"/>
    <w:rsid w:val="007D7C66"/>
    <w:rsid w:val="007E4DE2"/>
    <w:rsid w:val="007F5EAC"/>
    <w:rsid w:val="00801CFF"/>
    <w:rsid w:val="008118CD"/>
    <w:rsid w:val="00850B91"/>
    <w:rsid w:val="0085148C"/>
    <w:rsid w:val="00851D66"/>
    <w:rsid w:val="00853D28"/>
    <w:rsid w:val="008653C4"/>
    <w:rsid w:val="0088295A"/>
    <w:rsid w:val="008830E7"/>
    <w:rsid w:val="00890CD4"/>
    <w:rsid w:val="008A53C2"/>
    <w:rsid w:val="008A6B8B"/>
    <w:rsid w:val="008A7D2F"/>
    <w:rsid w:val="008B4E83"/>
    <w:rsid w:val="008C24B7"/>
    <w:rsid w:val="008D5461"/>
    <w:rsid w:val="008D7D65"/>
    <w:rsid w:val="008D7EDA"/>
    <w:rsid w:val="008E6066"/>
    <w:rsid w:val="008F1D19"/>
    <w:rsid w:val="008F440D"/>
    <w:rsid w:val="008F542D"/>
    <w:rsid w:val="00910029"/>
    <w:rsid w:val="00911D45"/>
    <w:rsid w:val="0091486F"/>
    <w:rsid w:val="009171A8"/>
    <w:rsid w:val="009473D0"/>
    <w:rsid w:val="00952421"/>
    <w:rsid w:val="00963E1E"/>
    <w:rsid w:val="00966F94"/>
    <w:rsid w:val="009754D0"/>
    <w:rsid w:val="00981E9D"/>
    <w:rsid w:val="009821BC"/>
    <w:rsid w:val="009A1B9A"/>
    <w:rsid w:val="009A5801"/>
    <w:rsid w:val="009B0ECA"/>
    <w:rsid w:val="009C0671"/>
    <w:rsid w:val="009E1A31"/>
    <w:rsid w:val="009E575E"/>
    <w:rsid w:val="009F4660"/>
    <w:rsid w:val="00A13554"/>
    <w:rsid w:val="00A237AE"/>
    <w:rsid w:val="00A243F4"/>
    <w:rsid w:val="00A246F7"/>
    <w:rsid w:val="00A42300"/>
    <w:rsid w:val="00A62A7D"/>
    <w:rsid w:val="00A647AD"/>
    <w:rsid w:val="00A65E2E"/>
    <w:rsid w:val="00A70D68"/>
    <w:rsid w:val="00A741C4"/>
    <w:rsid w:val="00A841A1"/>
    <w:rsid w:val="00AB70CF"/>
    <w:rsid w:val="00AC3BCC"/>
    <w:rsid w:val="00AE6A05"/>
    <w:rsid w:val="00AF2A28"/>
    <w:rsid w:val="00B133F9"/>
    <w:rsid w:val="00B17D40"/>
    <w:rsid w:val="00B2506A"/>
    <w:rsid w:val="00B30D7B"/>
    <w:rsid w:val="00B33373"/>
    <w:rsid w:val="00B53093"/>
    <w:rsid w:val="00B6261A"/>
    <w:rsid w:val="00B75FA7"/>
    <w:rsid w:val="00B82B7B"/>
    <w:rsid w:val="00B83B57"/>
    <w:rsid w:val="00B85327"/>
    <w:rsid w:val="00BB2129"/>
    <w:rsid w:val="00BB4CB6"/>
    <w:rsid w:val="00BB73D2"/>
    <w:rsid w:val="00BC14AF"/>
    <w:rsid w:val="00BC338D"/>
    <w:rsid w:val="00BD4197"/>
    <w:rsid w:val="00BD6580"/>
    <w:rsid w:val="00BD6A91"/>
    <w:rsid w:val="00BE1C04"/>
    <w:rsid w:val="00BE6C78"/>
    <w:rsid w:val="00BF15EC"/>
    <w:rsid w:val="00C05956"/>
    <w:rsid w:val="00C05C13"/>
    <w:rsid w:val="00C16430"/>
    <w:rsid w:val="00C200B8"/>
    <w:rsid w:val="00C41DBC"/>
    <w:rsid w:val="00C63CF5"/>
    <w:rsid w:val="00C67DDB"/>
    <w:rsid w:val="00CA6DCA"/>
    <w:rsid w:val="00CB4E41"/>
    <w:rsid w:val="00CC2B34"/>
    <w:rsid w:val="00CC4C19"/>
    <w:rsid w:val="00CD1AF4"/>
    <w:rsid w:val="00CE4D67"/>
    <w:rsid w:val="00CF3DA6"/>
    <w:rsid w:val="00D16290"/>
    <w:rsid w:val="00D23208"/>
    <w:rsid w:val="00D23D6D"/>
    <w:rsid w:val="00D30E78"/>
    <w:rsid w:val="00D355B2"/>
    <w:rsid w:val="00D376C7"/>
    <w:rsid w:val="00D4503C"/>
    <w:rsid w:val="00D61259"/>
    <w:rsid w:val="00D73F57"/>
    <w:rsid w:val="00D801EF"/>
    <w:rsid w:val="00D812F0"/>
    <w:rsid w:val="00D83406"/>
    <w:rsid w:val="00D87334"/>
    <w:rsid w:val="00D95EC2"/>
    <w:rsid w:val="00DB0738"/>
    <w:rsid w:val="00DB3DBF"/>
    <w:rsid w:val="00DE331D"/>
    <w:rsid w:val="00DE7522"/>
    <w:rsid w:val="00DF6320"/>
    <w:rsid w:val="00E058F1"/>
    <w:rsid w:val="00E22EFE"/>
    <w:rsid w:val="00E26CE7"/>
    <w:rsid w:val="00E3499C"/>
    <w:rsid w:val="00E42127"/>
    <w:rsid w:val="00E4375F"/>
    <w:rsid w:val="00E46E58"/>
    <w:rsid w:val="00E57615"/>
    <w:rsid w:val="00E728E0"/>
    <w:rsid w:val="00E7315D"/>
    <w:rsid w:val="00E829E7"/>
    <w:rsid w:val="00EA7B4A"/>
    <w:rsid w:val="00EB2770"/>
    <w:rsid w:val="00ED36B6"/>
    <w:rsid w:val="00EE1DB8"/>
    <w:rsid w:val="00EE74EB"/>
    <w:rsid w:val="00F01A72"/>
    <w:rsid w:val="00F232AD"/>
    <w:rsid w:val="00F44AA0"/>
    <w:rsid w:val="00F81DFF"/>
    <w:rsid w:val="00F82872"/>
    <w:rsid w:val="00F86B1B"/>
    <w:rsid w:val="00FB568B"/>
    <w:rsid w:val="00FC1A3F"/>
    <w:rsid w:val="00FC2E1B"/>
    <w:rsid w:val="00FE0BBF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1AFD3E0-561A-414E-8A99-024161507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83406"/>
    <w:pPr>
      <w:spacing w:after="0" w:line="276" w:lineRule="auto"/>
    </w:pPr>
    <w:rPr>
      <w:rFonts w:ascii="Arial" w:eastAsia="Arial" w:hAnsi="Arial" w:cs="Arial"/>
      <w:lang w:val="es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53D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AR" w:eastAsia="en-US"/>
    </w:rPr>
  </w:style>
  <w:style w:type="paragraph" w:styleId="NormalWeb">
    <w:name w:val="Normal (Web)"/>
    <w:basedOn w:val="Normal"/>
    <w:uiPriority w:val="99"/>
    <w:unhideWhenUsed/>
    <w:rsid w:val="001B1E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/>
    </w:rPr>
  </w:style>
  <w:style w:type="character" w:styleId="Hipervnculo">
    <w:name w:val="Hyperlink"/>
    <w:basedOn w:val="Fuentedeprrafopredeter"/>
    <w:uiPriority w:val="99"/>
    <w:semiHidden/>
    <w:unhideWhenUsed/>
    <w:rsid w:val="001638F1"/>
    <w:rPr>
      <w:color w:val="0000FF"/>
      <w:u w:val="single"/>
    </w:rPr>
  </w:style>
  <w:style w:type="character" w:customStyle="1" w:styleId="ui-provider">
    <w:name w:val="ui-provider"/>
    <w:basedOn w:val="Fuentedeprrafopredeter"/>
    <w:rsid w:val="00092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00803-4BBD-4893-A29A-A12EE929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1056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4</cp:revision>
  <dcterms:created xsi:type="dcterms:W3CDTF">2023-02-22T17:15:00Z</dcterms:created>
  <dcterms:modified xsi:type="dcterms:W3CDTF">2023-02-22T20:15:00Z</dcterms:modified>
</cp:coreProperties>
</file>