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8C44" w14:textId="77777777" w:rsidR="006B7A2B" w:rsidRDefault="006B7A2B" w:rsidP="00E30E5D">
      <w:pPr>
        <w:jc w:val="center"/>
        <w:rPr>
          <w:b/>
          <w:bCs/>
          <w:sz w:val="28"/>
          <w:szCs w:val="28"/>
        </w:rPr>
      </w:pPr>
    </w:p>
    <w:p w14:paraId="2232B2BD" w14:textId="77777777" w:rsidR="003539D6" w:rsidRPr="003861C0" w:rsidRDefault="003539D6" w:rsidP="003539D6">
      <w:pPr>
        <w:jc w:val="center"/>
        <w:rPr>
          <w:b/>
          <w:sz w:val="32"/>
          <w:szCs w:val="32"/>
        </w:rPr>
      </w:pPr>
      <w:r w:rsidRPr="003861C0">
        <w:rPr>
          <w:b/>
          <w:sz w:val="32"/>
          <w:szCs w:val="32"/>
        </w:rPr>
        <w:t>El primer remate en Expoagro 2024 ya está confirmado</w:t>
      </w:r>
    </w:p>
    <w:p w14:paraId="27036A25" w14:textId="7B812C54" w:rsidR="003539D6" w:rsidRPr="0003741D" w:rsidRDefault="003539D6" w:rsidP="003861C0">
      <w:pPr>
        <w:jc w:val="center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Del 5 al 8 de marzo</w:t>
      </w:r>
      <w:r w:rsidRPr="0003741D">
        <w:rPr>
          <w:i/>
          <w:sz w:val="24"/>
          <w:szCs w:val="24"/>
        </w:rPr>
        <w:t xml:space="preserve">, en el Autódromo y Predio Ferial de San Nicolás, se llevará a cabo la </w:t>
      </w:r>
      <w:proofErr w:type="spellStart"/>
      <w:r w:rsidRPr="0003741D">
        <w:rPr>
          <w:i/>
          <w:sz w:val="24"/>
          <w:szCs w:val="24"/>
        </w:rPr>
        <w:t>megamuestra</w:t>
      </w:r>
      <w:proofErr w:type="spellEnd"/>
      <w:r w:rsidRPr="0003741D">
        <w:rPr>
          <w:i/>
          <w:sz w:val="24"/>
          <w:szCs w:val="24"/>
        </w:rPr>
        <w:t xml:space="preserve"> más importante de Latinoamérica: Expoagro 2024. </w:t>
      </w:r>
      <w:r>
        <w:rPr>
          <w:i/>
          <w:sz w:val="24"/>
          <w:szCs w:val="24"/>
        </w:rPr>
        <w:t>Allí, el sector ganadero</w:t>
      </w:r>
      <w:r w:rsidRPr="0003741D">
        <w:rPr>
          <w:i/>
          <w:sz w:val="24"/>
          <w:szCs w:val="24"/>
        </w:rPr>
        <w:t xml:space="preserve"> pisará fue</w:t>
      </w:r>
      <w:r>
        <w:rPr>
          <w:i/>
          <w:sz w:val="24"/>
          <w:szCs w:val="24"/>
        </w:rPr>
        <w:t xml:space="preserve">rte y las consignatarias de hacienda brindarán remates únicos para sus clientes. UMC y </w:t>
      </w:r>
      <w:r w:rsidRPr="0003741D">
        <w:rPr>
          <w:i/>
          <w:sz w:val="24"/>
          <w:szCs w:val="24"/>
        </w:rPr>
        <w:t xml:space="preserve">Haciendas </w:t>
      </w:r>
      <w:proofErr w:type="spellStart"/>
      <w:r w:rsidRPr="0003741D">
        <w:rPr>
          <w:i/>
          <w:sz w:val="24"/>
          <w:szCs w:val="24"/>
        </w:rPr>
        <w:t>Villaguay</w:t>
      </w:r>
      <w:proofErr w:type="spellEnd"/>
      <w:r w:rsidRPr="0003741D">
        <w:rPr>
          <w:i/>
          <w:sz w:val="24"/>
          <w:szCs w:val="24"/>
        </w:rPr>
        <w:t>, será</w:t>
      </w:r>
      <w:r>
        <w:rPr>
          <w:i/>
          <w:sz w:val="24"/>
          <w:szCs w:val="24"/>
        </w:rPr>
        <w:t>n</w:t>
      </w:r>
      <w:r w:rsidRPr="0003741D">
        <w:rPr>
          <w:i/>
          <w:sz w:val="24"/>
          <w:szCs w:val="24"/>
        </w:rPr>
        <w:t xml:space="preserve"> la</w:t>
      </w:r>
      <w:r>
        <w:rPr>
          <w:i/>
          <w:sz w:val="24"/>
          <w:szCs w:val="24"/>
        </w:rPr>
        <w:t>s</w:t>
      </w:r>
      <w:r w:rsidRPr="0003741D">
        <w:rPr>
          <w:i/>
          <w:sz w:val="24"/>
          <w:szCs w:val="24"/>
        </w:rPr>
        <w:t xml:space="preserve"> firma</w:t>
      </w:r>
      <w:r>
        <w:rPr>
          <w:i/>
          <w:sz w:val="24"/>
          <w:szCs w:val="24"/>
        </w:rPr>
        <w:t>s</w:t>
      </w:r>
      <w:r w:rsidRPr="0003741D">
        <w:rPr>
          <w:i/>
          <w:sz w:val="24"/>
          <w:szCs w:val="24"/>
        </w:rPr>
        <w:t xml:space="preserve"> encargada</w:t>
      </w:r>
      <w:r>
        <w:rPr>
          <w:i/>
          <w:sz w:val="24"/>
          <w:szCs w:val="24"/>
        </w:rPr>
        <w:t>s</w:t>
      </w:r>
      <w:r w:rsidRPr="0003741D">
        <w:rPr>
          <w:i/>
          <w:sz w:val="24"/>
          <w:szCs w:val="24"/>
        </w:rPr>
        <w:t xml:space="preserve"> de levantar el martillo el día lunes.</w:t>
      </w:r>
    </w:p>
    <w:p w14:paraId="65E5E728" w14:textId="77777777" w:rsidR="003539D6" w:rsidRDefault="003539D6" w:rsidP="003539D6">
      <w:pPr>
        <w:jc w:val="both"/>
        <w:rPr>
          <w:sz w:val="24"/>
          <w:szCs w:val="24"/>
        </w:rPr>
      </w:pPr>
      <w:r w:rsidRPr="0003741D">
        <w:rPr>
          <w:rFonts w:cstheme="minorHAnsi"/>
          <w:sz w:val="24"/>
          <w:szCs w:val="24"/>
          <w:shd w:val="clear" w:color="auto" w:fill="FFFFFF"/>
        </w:rPr>
        <w:t>Durante cuatro días</w:t>
      </w:r>
      <w:r>
        <w:rPr>
          <w:rFonts w:cstheme="minorHAnsi"/>
          <w:sz w:val="24"/>
          <w:szCs w:val="24"/>
          <w:shd w:val="clear" w:color="auto" w:fill="FFFFFF"/>
        </w:rPr>
        <w:t>, el campo se trasladará a San Nicolás y</w:t>
      </w:r>
      <w:r w:rsidRPr="0003741D">
        <w:rPr>
          <w:rFonts w:cstheme="minorHAnsi"/>
          <w:sz w:val="24"/>
          <w:szCs w:val="24"/>
          <w:shd w:val="clear" w:color="auto" w:fill="FFFFFF"/>
        </w:rPr>
        <w:t xml:space="preserve"> todo lo vinculado a </w:t>
      </w:r>
      <w:r>
        <w:rPr>
          <w:rFonts w:cstheme="minorHAnsi"/>
          <w:sz w:val="24"/>
          <w:szCs w:val="24"/>
          <w:shd w:val="clear" w:color="auto" w:fill="FFFFFF"/>
        </w:rPr>
        <w:t>la actividad</w:t>
      </w:r>
      <w:r w:rsidRPr="0003741D">
        <w:rPr>
          <w:rFonts w:cstheme="minorHAnsi"/>
          <w:sz w:val="24"/>
          <w:szCs w:val="24"/>
          <w:shd w:val="clear" w:color="auto" w:fill="FFFFFF"/>
        </w:rPr>
        <w:t xml:space="preserve"> pasará por </w:t>
      </w:r>
      <w:r w:rsidRPr="00D17CBC">
        <w:rPr>
          <w:rFonts w:cstheme="minorHAnsi"/>
          <w:b/>
          <w:sz w:val="24"/>
          <w:szCs w:val="24"/>
          <w:shd w:val="clear" w:color="auto" w:fill="FFFFFF"/>
        </w:rPr>
        <w:t>Expoagro 2024</w:t>
      </w:r>
      <w:r w:rsidRPr="0003741D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Sin dudas, s</w:t>
      </w:r>
      <w:r w:rsidRPr="0003741D">
        <w:rPr>
          <w:rFonts w:cstheme="minorHAnsi"/>
          <w:sz w:val="24"/>
          <w:szCs w:val="24"/>
          <w:shd w:val="clear" w:color="auto" w:fill="FFFFFF"/>
        </w:rPr>
        <w:t xml:space="preserve">erá el lugar donde toda la cadena </w:t>
      </w:r>
      <w:r>
        <w:rPr>
          <w:rFonts w:cstheme="minorHAnsi"/>
          <w:sz w:val="24"/>
          <w:szCs w:val="24"/>
          <w:shd w:val="clear" w:color="auto" w:fill="FFFFFF"/>
        </w:rPr>
        <w:t>agroindustrial se reunirá</w:t>
      </w:r>
      <w:r w:rsidRPr="0003741D">
        <w:rPr>
          <w:rFonts w:cstheme="minorHAnsi"/>
          <w:sz w:val="24"/>
          <w:szCs w:val="24"/>
          <w:shd w:val="clear" w:color="auto" w:fill="FFFFFF"/>
        </w:rPr>
        <w:t xml:space="preserve"> para renovar energías, potenciar acciones comerciales y multiplicar vínculos.</w:t>
      </w:r>
      <w:r w:rsidRPr="0003741D">
        <w:rPr>
          <w:rFonts w:cstheme="minorHAnsi"/>
          <w:sz w:val="24"/>
          <w:szCs w:val="24"/>
        </w:rPr>
        <w:t xml:space="preserve"> </w:t>
      </w:r>
    </w:p>
    <w:p w14:paraId="3FE1E3BD" w14:textId="77777777" w:rsidR="003539D6" w:rsidRDefault="003539D6" w:rsidP="003539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un sector que viene pisando fuerte y ganando terreno es la ganadería, lo cual impulsa a que las casas consignatarias confíen y se animen a realizar remates en el marco de la </w:t>
      </w:r>
      <w:proofErr w:type="spellStart"/>
      <w:r>
        <w:rPr>
          <w:sz w:val="24"/>
          <w:szCs w:val="24"/>
        </w:rPr>
        <w:t>megamuestra</w:t>
      </w:r>
      <w:proofErr w:type="spellEnd"/>
      <w:r>
        <w:rPr>
          <w:sz w:val="24"/>
          <w:szCs w:val="24"/>
        </w:rPr>
        <w:t xml:space="preserve">. Tal es el caso de </w:t>
      </w:r>
      <w:r w:rsidRPr="00D17CBC">
        <w:rPr>
          <w:b/>
          <w:sz w:val="24"/>
          <w:szCs w:val="24"/>
        </w:rPr>
        <w:t xml:space="preserve">UMC y Haciendas </w:t>
      </w:r>
      <w:proofErr w:type="spellStart"/>
      <w:r w:rsidRPr="00D17CBC">
        <w:rPr>
          <w:b/>
          <w:sz w:val="24"/>
          <w:szCs w:val="24"/>
        </w:rPr>
        <w:t>Villaguay</w:t>
      </w:r>
      <w:proofErr w:type="spellEnd"/>
      <w:r w:rsidRPr="00D758AA">
        <w:rPr>
          <w:sz w:val="24"/>
          <w:szCs w:val="24"/>
        </w:rPr>
        <w:t xml:space="preserve">, dos consignatarias </w:t>
      </w:r>
      <w:r>
        <w:rPr>
          <w:sz w:val="24"/>
          <w:szCs w:val="24"/>
        </w:rPr>
        <w:t xml:space="preserve">que </w:t>
      </w:r>
      <w:r w:rsidRPr="00D758AA">
        <w:rPr>
          <w:sz w:val="24"/>
          <w:szCs w:val="24"/>
        </w:rPr>
        <w:t>se han fusionado en un esfue</w:t>
      </w:r>
      <w:r>
        <w:rPr>
          <w:sz w:val="24"/>
          <w:szCs w:val="24"/>
        </w:rPr>
        <w:t xml:space="preserve">rzo por brindar un servicio completo a sus clientes. </w:t>
      </w:r>
    </w:p>
    <w:p w14:paraId="57EAAD50" w14:textId="77777777" w:rsidR="003539D6" w:rsidRPr="00D17CBC" w:rsidRDefault="003539D6" w:rsidP="003539D6">
      <w:pPr>
        <w:jc w:val="both"/>
        <w:rPr>
          <w:b/>
          <w:sz w:val="24"/>
          <w:szCs w:val="24"/>
        </w:rPr>
      </w:pPr>
      <w:r w:rsidRPr="00D758AA">
        <w:rPr>
          <w:sz w:val="24"/>
          <w:szCs w:val="24"/>
        </w:rPr>
        <w:t xml:space="preserve">La historia de </w:t>
      </w:r>
      <w:r w:rsidRPr="00D17CBC">
        <w:rPr>
          <w:b/>
          <w:sz w:val="24"/>
          <w:szCs w:val="24"/>
        </w:rPr>
        <w:t xml:space="preserve">Haciendas </w:t>
      </w:r>
      <w:proofErr w:type="spellStart"/>
      <w:r w:rsidRPr="00D17CBC">
        <w:rPr>
          <w:b/>
          <w:sz w:val="24"/>
          <w:szCs w:val="24"/>
        </w:rPr>
        <w:t>Villaguay</w:t>
      </w:r>
      <w:proofErr w:type="spellEnd"/>
      <w:r>
        <w:rPr>
          <w:sz w:val="24"/>
          <w:szCs w:val="24"/>
        </w:rPr>
        <w:t xml:space="preserve"> se remonta a</w:t>
      </w:r>
      <w:r w:rsidRPr="00D758AA">
        <w:rPr>
          <w:sz w:val="24"/>
          <w:szCs w:val="24"/>
        </w:rPr>
        <w:t xml:space="preserve"> 50 años </w:t>
      </w:r>
      <w:r>
        <w:rPr>
          <w:sz w:val="24"/>
          <w:szCs w:val="24"/>
        </w:rPr>
        <w:t>atrás, en la</w:t>
      </w:r>
      <w:r w:rsidRPr="00D758AA">
        <w:rPr>
          <w:sz w:val="24"/>
          <w:szCs w:val="24"/>
        </w:rPr>
        <w:t xml:space="preserve"> localidad de </w:t>
      </w:r>
      <w:proofErr w:type="spellStart"/>
      <w:r w:rsidRPr="00D758AA">
        <w:rPr>
          <w:sz w:val="24"/>
          <w:szCs w:val="24"/>
        </w:rPr>
        <w:t>Villaguay</w:t>
      </w:r>
      <w:proofErr w:type="spellEnd"/>
      <w:r w:rsidRPr="00D758AA">
        <w:rPr>
          <w:sz w:val="24"/>
          <w:szCs w:val="24"/>
        </w:rPr>
        <w:t xml:space="preserve">, Entre Ríos, mientras que </w:t>
      </w:r>
      <w:r w:rsidRPr="00D17CBC">
        <w:rPr>
          <w:b/>
          <w:sz w:val="24"/>
          <w:szCs w:val="24"/>
        </w:rPr>
        <w:t>UMC</w:t>
      </w:r>
      <w:r w:rsidRPr="00D758AA">
        <w:rPr>
          <w:sz w:val="24"/>
          <w:szCs w:val="24"/>
        </w:rPr>
        <w:t xml:space="preserve"> nació en el año 2002 en Buenos Aires</w:t>
      </w:r>
      <w:r>
        <w:rPr>
          <w:sz w:val="24"/>
          <w:szCs w:val="24"/>
        </w:rPr>
        <w:t>. A</w:t>
      </w:r>
      <w:r w:rsidRPr="00D17CBC">
        <w:rPr>
          <w:b/>
          <w:sz w:val="24"/>
          <w:szCs w:val="24"/>
        </w:rPr>
        <w:t xml:space="preserve">mbas decidieron fusionarse en 2019 para abrir paso a un nuevo camino. </w:t>
      </w:r>
    </w:p>
    <w:p w14:paraId="6107C63A" w14:textId="77777777" w:rsidR="003539D6" w:rsidRPr="00BB7807" w:rsidRDefault="003539D6" w:rsidP="003539D6">
      <w:pPr>
        <w:jc w:val="both"/>
        <w:rPr>
          <w:bCs/>
          <w:sz w:val="24"/>
          <w:szCs w:val="24"/>
        </w:rPr>
      </w:pPr>
      <w:r w:rsidRPr="00D17CBC">
        <w:rPr>
          <w:i/>
          <w:sz w:val="24"/>
          <w:szCs w:val="24"/>
        </w:rPr>
        <w:t xml:space="preserve">“Aunque nuestras raíces son diferentes, </w:t>
      </w:r>
      <w:r w:rsidRPr="00BB7807">
        <w:rPr>
          <w:b/>
          <w:bCs/>
          <w:i/>
          <w:sz w:val="24"/>
          <w:szCs w:val="24"/>
        </w:rPr>
        <w:t>hemos trabajado juntos durante años para servir a la ganadería de la mejor manera posible.</w:t>
      </w:r>
      <w:r w:rsidRPr="00D17CBC">
        <w:rPr>
          <w:i/>
          <w:sz w:val="24"/>
          <w:szCs w:val="24"/>
        </w:rPr>
        <w:t xml:space="preserve"> Nuestra sede central se encuentra en </w:t>
      </w:r>
      <w:proofErr w:type="spellStart"/>
      <w:r w:rsidRPr="00D17CBC">
        <w:rPr>
          <w:i/>
          <w:sz w:val="24"/>
          <w:szCs w:val="24"/>
        </w:rPr>
        <w:t>Villaguay</w:t>
      </w:r>
      <w:proofErr w:type="spellEnd"/>
      <w:r w:rsidRPr="00D17CBC">
        <w:rPr>
          <w:i/>
          <w:sz w:val="24"/>
          <w:szCs w:val="24"/>
        </w:rPr>
        <w:t>, y también contamos con oficinas en Buenos Aires, Corrientes y Posadas.</w:t>
      </w:r>
      <w:r>
        <w:rPr>
          <w:i/>
          <w:sz w:val="24"/>
          <w:szCs w:val="24"/>
        </w:rPr>
        <w:t xml:space="preserve"> A</w:t>
      </w:r>
      <w:r w:rsidRPr="00D17CBC">
        <w:rPr>
          <w:i/>
          <w:sz w:val="24"/>
          <w:szCs w:val="24"/>
        </w:rPr>
        <w:t>demás de las oficinas locales de nuestros representantes”,</w:t>
      </w:r>
      <w:r>
        <w:rPr>
          <w:sz w:val="24"/>
          <w:szCs w:val="24"/>
        </w:rPr>
        <w:t xml:space="preserve"> señaló </w:t>
      </w:r>
      <w:r w:rsidRPr="00BB7807">
        <w:rPr>
          <w:bCs/>
          <w:sz w:val="24"/>
          <w:szCs w:val="24"/>
        </w:rPr>
        <w:t>Bauti</w:t>
      </w:r>
      <w:r>
        <w:rPr>
          <w:bCs/>
          <w:sz w:val="24"/>
          <w:szCs w:val="24"/>
        </w:rPr>
        <w:t xml:space="preserve">sta </w:t>
      </w:r>
      <w:proofErr w:type="spellStart"/>
      <w:r>
        <w:rPr>
          <w:bCs/>
          <w:sz w:val="24"/>
          <w:szCs w:val="24"/>
        </w:rPr>
        <w:t>Bastanchuri</w:t>
      </w:r>
      <w:proofErr w:type="spellEnd"/>
      <w:r>
        <w:rPr>
          <w:bCs/>
          <w:sz w:val="24"/>
          <w:szCs w:val="24"/>
        </w:rPr>
        <w:t>, Gerente Comercial</w:t>
      </w:r>
      <w:r w:rsidRPr="00BB7807">
        <w:rPr>
          <w:bCs/>
          <w:sz w:val="24"/>
          <w:szCs w:val="24"/>
        </w:rPr>
        <w:t xml:space="preserve"> de UMC y Haciendas </w:t>
      </w:r>
      <w:proofErr w:type="spellStart"/>
      <w:r w:rsidRPr="00BB7807">
        <w:rPr>
          <w:bCs/>
          <w:sz w:val="24"/>
          <w:szCs w:val="24"/>
        </w:rPr>
        <w:t>Villaguay</w:t>
      </w:r>
      <w:proofErr w:type="spellEnd"/>
      <w:r w:rsidRPr="00BB7807">
        <w:rPr>
          <w:bCs/>
          <w:sz w:val="24"/>
          <w:szCs w:val="24"/>
        </w:rPr>
        <w:t>.</w:t>
      </w:r>
    </w:p>
    <w:p w14:paraId="024C9C0E" w14:textId="77777777" w:rsidR="003539D6" w:rsidRPr="00D17CBC" w:rsidRDefault="003539D6" w:rsidP="003539D6">
      <w:pPr>
        <w:jc w:val="both"/>
        <w:rPr>
          <w:i/>
          <w:sz w:val="24"/>
          <w:szCs w:val="24"/>
        </w:rPr>
      </w:pPr>
      <w:proofErr w:type="spellStart"/>
      <w:r w:rsidRPr="00BB7807">
        <w:rPr>
          <w:bCs/>
          <w:sz w:val="24"/>
          <w:szCs w:val="24"/>
        </w:rPr>
        <w:t>Bastanchuri</w:t>
      </w:r>
      <w:proofErr w:type="spellEnd"/>
      <w:r w:rsidRPr="00BB7807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también detalló cómo nació la idea de realizar un remate en Expoagro y cuáles son las expectativas ante la subasta</w:t>
      </w:r>
      <w:r w:rsidRPr="00D17CBC">
        <w:rPr>
          <w:i/>
          <w:sz w:val="24"/>
          <w:szCs w:val="24"/>
        </w:rPr>
        <w:t xml:space="preserve">: “La oportunidad de participar surgió después de una charla casual con las autoridades de Exponenciar. Fue en ese momento cuando decidimos que era el momento adecuado para llevar a cabo este emocionante proyecto. Nuestro lema es El valor de la palabra, y, fiel a esa palabra, consolidamos nuestro compromiso para ofrecer un remate excepcional”. </w:t>
      </w:r>
    </w:p>
    <w:p w14:paraId="500B77A9" w14:textId="77777777" w:rsidR="003539D6" w:rsidRPr="00D17CBC" w:rsidRDefault="003539D6" w:rsidP="003539D6">
      <w:pPr>
        <w:jc w:val="both"/>
        <w:rPr>
          <w:i/>
          <w:sz w:val="24"/>
          <w:szCs w:val="24"/>
        </w:rPr>
      </w:pPr>
      <w:r w:rsidRPr="00BB7807">
        <w:rPr>
          <w:iCs/>
          <w:sz w:val="24"/>
          <w:szCs w:val="24"/>
        </w:rPr>
        <w:t>En ese sentido, se mostró entusiasmado con este desafío.</w:t>
      </w:r>
      <w:r w:rsidRPr="00D17CBC">
        <w:rPr>
          <w:i/>
          <w:sz w:val="24"/>
          <w:szCs w:val="24"/>
        </w:rPr>
        <w:t xml:space="preserve"> “Contaremos con una excelente oferta de hacienda, tanto en cantidad como en calidad, y estamos seguros de que la ganadería estará en un nivel alto en ese momento del año”.</w:t>
      </w:r>
    </w:p>
    <w:p w14:paraId="62FA7F89" w14:textId="77777777" w:rsidR="003539D6" w:rsidRPr="00D758AA" w:rsidRDefault="003539D6" w:rsidP="003539D6">
      <w:pPr>
        <w:jc w:val="both"/>
        <w:rPr>
          <w:sz w:val="24"/>
          <w:szCs w:val="24"/>
        </w:rPr>
      </w:pPr>
      <w:r>
        <w:rPr>
          <w:sz w:val="24"/>
          <w:szCs w:val="24"/>
        </w:rPr>
        <w:t>El Gerente Comercial de la consignataria explicó que ya comenzaron a trabajar en estrecha colaboración</w:t>
      </w:r>
      <w:r w:rsidRPr="00D758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los Bancos </w:t>
      </w:r>
      <w:r w:rsidRPr="00D758AA">
        <w:rPr>
          <w:sz w:val="24"/>
          <w:szCs w:val="24"/>
        </w:rPr>
        <w:t>para ofrecer las mejores líneas de c</w:t>
      </w:r>
      <w:r>
        <w:rPr>
          <w:sz w:val="24"/>
          <w:szCs w:val="24"/>
        </w:rPr>
        <w:t>rédito disponibles para los</w:t>
      </w:r>
      <w:r w:rsidRPr="00D758AA">
        <w:rPr>
          <w:sz w:val="24"/>
          <w:szCs w:val="24"/>
        </w:rPr>
        <w:t xml:space="preserve"> compradores.</w:t>
      </w:r>
    </w:p>
    <w:p w14:paraId="3EFBA640" w14:textId="77777777" w:rsidR="003539D6" w:rsidRPr="003C5797" w:rsidRDefault="003539D6" w:rsidP="003539D6">
      <w:pPr>
        <w:jc w:val="both"/>
        <w:rPr>
          <w:sz w:val="24"/>
          <w:szCs w:val="24"/>
        </w:rPr>
      </w:pPr>
      <w:r w:rsidRPr="00D17CBC">
        <w:rPr>
          <w:i/>
          <w:sz w:val="24"/>
          <w:szCs w:val="24"/>
        </w:rPr>
        <w:lastRenderedPageBreak/>
        <w:t>“La fecha del remate está programada para el lunes 4 de marzo de 2024, y estamos dedicando tiempo y esfuerzo para garantizar su éxito. Queremos invitar a todos nuestros clientes</w:t>
      </w:r>
      <w:r>
        <w:rPr>
          <w:i/>
          <w:sz w:val="24"/>
          <w:szCs w:val="24"/>
        </w:rPr>
        <w:t xml:space="preserve"> y </w:t>
      </w:r>
      <w:r w:rsidRPr="00D17CBC">
        <w:rPr>
          <w:i/>
          <w:sz w:val="24"/>
          <w:szCs w:val="24"/>
        </w:rPr>
        <w:t xml:space="preserve">aquellos que aún no lo son, a unirse a nosotros. </w:t>
      </w:r>
      <w:r w:rsidRPr="00BB7807">
        <w:rPr>
          <w:b/>
          <w:bCs/>
          <w:i/>
          <w:sz w:val="24"/>
          <w:szCs w:val="24"/>
        </w:rPr>
        <w:t>Creemos que Expoagro proporciona la plataforma perfecta para mostrar lo que hacemos y cómo lo hacemos</w:t>
      </w:r>
      <w:r w:rsidRPr="00D17CBC">
        <w:rPr>
          <w:i/>
          <w:sz w:val="24"/>
          <w:szCs w:val="24"/>
        </w:rPr>
        <w:t xml:space="preserve">. Este evento nos permitirá llegar a un público más amplio y aumentar la visibilidad de nuestras operaciones”, </w:t>
      </w:r>
      <w:r w:rsidRPr="00BB7807">
        <w:rPr>
          <w:sz w:val="24"/>
          <w:szCs w:val="24"/>
        </w:rPr>
        <w:t xml:space="preserve">finalizó </w:t>
      </w:r>
      <w:proofErr w:type="spellStart"/>
      <w:r w:rsidRPr="006274C1">
        <w:rPr>
          <w:b/>
          <w:sz w:val="24"/>
          <w:szCs w:val="24"/>
        </w:rPr>
        <w:t>Bastanchuri</w:t>
      </w:r>
      <w:proofErr w:type="spellEnd"/>
      <w:r w:rsidRPr="006274C1">
        <w:rPr>
          <w:b/>
          <w:sz w:val="24"/>
          <w:szCs w:val="24"/>
        </w:rPr>
        <w:t>.</w:t>
      </w:r>
    </w:p>
    <w:p w14:paraId="5725CC46" w14:textId="77777777" w:rsidR="003539D6" w:rsidRPr="003C5797" w:rsidRDefault="003539D6" w:rsidP="003539D6">
      <w:pPr>
        <w:jc w:val="both"/>
        <w:rPr>
          <w:rFonts w:cstheme="minorHAnsi"/>
          <w:sz w:val="24"/>
          <w:szCs w:val="24"/>
        </w:rPr>
      </w:pPr>
      <w:r w:rsidRPr="00D17CBC">
        <w:rPr>
          <w:rFonts w:cstheme="minorHAnsi"/>
          <w:b/>
          <w:sz w:val="24"/>
          <w:szCs w:val="24"/>
        </w:rPr>
        <w:t>Expoagro 2024</w:t>
      </w:r>
      <w:r w:rsidRPr="003C57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proporcionará</w:t>
      </w:r>
      <w:r w:rsidRPr="003C5797">
        <w:rPr>
          <w:rFonts w:cstheme="minorHAnsi"/>
          <w:sz w:val="24"/>
          <w:szCs w:val="24"/>
        </w:rPr>
        <w:t xml:space="preserve"> oportunidades en el mundo de los </w:t>
      </w:r>
      <w:proofErr w:type="spellStart"/>
      <w:r w:rsidRPr="003C5797">
        <w:rPr>
          <w:rFonts w:cstheme="minorHAnsi"/>
          <w:sz w:val="24"/>
          <w:szCs w:val="24"/>
        </w:rPr>
        <w:t>agronegocios</w:t>
      </w:r>
      <w:proofErr w:type="spellEnd"/>
      <w:r w:rsidRPr="003C579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y vinculará a </w:t>
      </w:r>
      <w:r>
        <w:rPr>
          <w:rFonts w:cstheme="minorHAnsi"/>
          <w:sz w:val="24"/>
          <w:szCs w:val="24"/>
          <w:shd w:val="clear" w:color="auto" w:fill="FFFFFF"/>
        </w:rPr>
        <w:t xml:space="preserve">las empresas del </w:t>
      </w:r>
      <w:r w:rsidRPr="003C5797">
        <w:rPr>
          <w:rFonts w:cstheme="minorHAnsi"/>
          <w:sz w:val="24"/>
          <w:szCs w:val="24"/>
          <w:shd w:val="clear" w:color="auto" w:fill="FFFFFF"/>
        </w:rPr>
        <w:t xml:space="preserve">sector de la maquinaria y la tecnología, las automotrices, los proveedores de insumos, las </w:t>
      </w:r>
      <w:proofErr w:type="spellStart"/>
      <w:r w:rsidRPr="003C5797">
        <w:rPr>
          <w:rFonts w:cstheme="minorHAnsi"/>
          <w:sz w:val="24"/>
          <w:szCs w:val="24"/>
          <w:shd w:val="clear" w:color="auto" w:fill="FFFFFF"/>
        </w:rPr>
        <w:t>agropartes</w:t>
      </w:r>
      <w:proofErr w:type="spellEnd"/>
      <w:r w:rsidRPr="003C5797">
        <w:rPr>
          <w:rFonts w:cstheme="minorHAnsi"/>
          <w:sz w:val="24"/>
          <w:szCs w:val="24"/>
          <w:shd w:val="clear" w:color="auto" w:fill="FFFFFF"/>
        </w:rPr>
        <w:t xml:space="preserve"> y repuestos, los organismos públicos y privados, los bancos y entidades financieras, los semilleros y proveedores de fitosanitarios, el sector ganadero, las aseguradoras, las empresas de energía, y los proveedores de servicios</w:t>
      </w:r>
      <w:r>
        <w:rPr>
          <w:rFonts w:cstheme="minorHAnsi"/>
          <w:sz w:val="24"/>
          <w:szCs w:val="24"/>
          <w:shd w:val="clear" w:color="auto" w:fill="FFFFFF"/>
        </w:rPr>
        <w:t xml:space="preserve">, en un solo lugar. </w:t>
      </w:r>
    </w:p>
    <w:bookmarkEnd w:id="0"/>
    <w:p w14:paraId="601A9044" w14:textId="77777777" w:rsidR="003539D6" w:rsidRDefault="003539D6" w:rsidP="003539D6"/>
    <w:p w14:paraId="761D5DB0" w14:textId="77777777" w:rsidR="003539D6" w:rsidRDefault="003539D6" w:rsidP="003539D6"/>
    <w:p w14:paraId="5FA012BC" w14:textId="77777777" w:rsidR="003539D6" w:rsidRDefault="003539D6" w:rsidP="003539D6"/>
    <w:p w14:paraId="43B4819A" w14:textId="77777777" w:rsidR="006B7A2B" w:rsidRPr="006B7A2B" w:rsidRDefault="006B7A2B" w:rsidP="006B7A2B">
      <w:pPr>
        <w:jc w:val="center"/>
        <w:rPr>
          <w:b/>
          <w:bCs/>
          <w:sz w:val="28"/>
          <w:szCs w:val="28"/>
        </w:rPr>
      </w:pPr>
    </w:p>
    <w:sectPr w:rsidR="006B7A2B" w:rsidRPr="006B7A2B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EB53" w14:textId="77777777" w:rsidR="00826BE5" w:rsidRDefault="00826BE5" w:rsidP="00E728E0">
      <w:pPr>
        <w:spacing w:after="0" w:line="240" w:lineRule="auto"/>
      </w:pPr>
      <w:r>
        <w:separator/>
      </w:r>
    </w:p>
  </w:endnote>
  <w:endnote w:type="continuationSeparator" w:id="0">
    <w:p w14:paraId="7869F756" w14:textId="77777777" w:rsidR="00826BE5" w:rsidRDefault="00826BE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D965D" w14:textId="77777777" w:rsidR="00826BE5" w:rsidRDefault="00826BE5" w:rsidP="00E728E0">
      <w:pPr>
        <w:spacing w:after="0" w:line="240" w:lineRule="auto"/>
      </w:pPr>
      <w:r>
        <w:separator/>
      </w:r>
    </w:p>
  </w:footnote>
  <w:footnote w:type="continuationSeparator" w:id="0">
    <w:p w14:paraId="327B59D5" w14:textId="77777777" w:rsidR="00826BE5" w:rsidRDefault="00826BE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792B"/>
    <w:rsid w:val="00193488"/>
    <w:rsid w:val="002C66C2"/>
    <w:rsid w:val="00304E8C"/>
    <w:rsid w:val="003066A3"/>
    <w:rsid w:val="0032474B"/>
    <w:rsid w:val="003469FF"/>
    <w:rsid w:val="003539D6"/>
    <w:rsid w:val="003861C0"/>
    <w:rsid w:val="003935CE"/>
    <w:rsid w:val="00407CBF"/>
    <w:rsid w:val="0042338E"/>
    <w:rsid w:val="00437F88"/>
    <w:rsid w:val="004E2053"/>
    <w:rsid w:val="00571C98"/>
    <w:rsid w:val="005A5F47"/>
    <w:rsid w:val="005F2FCC"/>
    <w:rsid w:val="00640A5F"/>
    <w:rsid w:val="00641EC9"/>
    <w:rsid w:val="0065522B"/>
    <w:rsid w:val="00683943"/>
    <w:rsid w:val="00697E80"/>
    <w:rsid w:val="006B2CCA"/>
    <w:rsid w:val="006B7A2B"/>
    <w:rsid w:val="00731A0B"/>
    <w:rsid w:val="00794D9F"/>
    <w:rsid w:val="007C2C19"/>
    <w:rsid w:val="007F5EAC"/>
    <w:rsid w:val="00826BE5"/>
    <w:rsid w:val="0085148C"/>
    <w:rsid w:val="008D7D65"/>
    <w:rsid w:val="008E1397"/>
    <w:rsid w:val="008E22EB"/>
    <w:rsid w:val="00963E1E"/>
    <w:rsid w:val="009D04F2"/>
    <w:rsid w:val="00A12F45"/>
    <w:rsid w:val="00A14CED"/>
    <w:rsid w:val="00A650F7"/>
    <w:rsid w:val="00A65E2E"/>
    <w:rsid w:val="00A715CA"/>
    <w:rsid w:val="00B34B00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847D7185-D55C-4C9A-A564-A2BE945B1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2023-10-05T13:16:00Z</dcterms:created>
  <dcterms:modified xsi:type="dcterms:W3CDTF">2023-10-05T13:16:00Z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