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00CFE" w14:textId="77777777" w:rsidR="00D37359" w:rsidRPr="00D37359" w:rsidRDefault="00D37359" w:rsidP="00D37359">
      <w:pPr>
        <w:pStyle w:val="Prrafodelista"/>
        <w:rPr>
          <w:sz w:val="28"/>
          <w:szCs w:val="28"/>
        </w:rPr>
      </w:pPr>
    </w:p>
    <w:p w14:paraId="13D5E4A9" w14:textId="77777777" w:rsidR="00AF3EE4" w:rsidRPr="00626CE5" w:rsidRDefault="00D37359" w:rsidP="00626CE5">
      <w:pPr>
        <w:pStyle w:val="Prrafodelista"/>
        <w:jc w:val="center"/>
        <w:rPr>
          <w:b/>
          <w:sz w:val="28"/>
          <w:szCs w:val="28"/>
        </w:rPr>
      </w:pPr>
      <w:r w:rsidRPr="00626CE5">
        <w:rPr>
          <w:b/>
          <w:sz w:val="28"/>
          <w:szCs w:val="28"/>
        </w:rPr>
        <w:t>Explorando nuevas fro</w:t>
      </w:r>
      <w:r w:rsidR="00AF3EE4" w:rsidRPr="00626CE5">
        <w:rPr>
          <w:b/>
          <w:sz w:val="28"/>
          <w:szCs w:val="28"/>
        </w:rPr>
        <w:t>nteras financieras</w:t>
      </w:r>
    </w:p>
    <w:p w14:paraId="6616020B" w14:textId="77777777" w:rsidR="00AF3EE4" w:rsidRPr="00AF3EE4" w:rsidRDefault="00AF3EE4" w:rsidP="00AF3EE4">
      <w:pPr>
        <w:pStyle w:val="Prrafodelista"/>
        <w:rPr>
          <w:sz w:val="28"/>
          <w:szCs w:val="28"/>
        </w:rPr>
      </w:pPr>
      <w:bookmarkStart w:id="0" w:name="_GoBack"/>
      <w:bookmarkEnd w:id="0"/>
    </w:p>
    <w:p w14:paraId="49675598" w14:textId="63F2CE3A" w:rsidR="00AF3EE4" w:rsidRPr="00AF3EE4" w:rsidRDefault="00AF3EE4" w:rsidP="00AF3EE4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</w:t>
      </w:r>
      <w:r w:rsidR="00A25D25" w:rsidRPr="00AF3EE4">
        <w:rPr>
          <w:i/>
          <w:sz w:val="24"/>
          <w:szCs w:val="24"/>
        </w:rPr>
        <w:t>gripay</w:t>
      </w:r>
      <w:proofErr w:type="spellEnd"/>
      <w:r w:rsidR="00A25D25" w:rsidRPr="00AF3EE4">
        <w:rPr>
          <w:i/>
          <w:sz w:val="24"/>
          <w:szCs w:val="24"/>
        </w:rPr>
        <w:t xml:space="preserve">, líder en soluciones financieras y comerciales </w:t>
      </w:r>
      <w:r w:rsidRPr="00AF3EE4">
        <w:rPr>
          <w:i/>
          <w:sz w:val="24"/>
          <w:szCs w:val="24"/>
        </w:rPr>
        <w:t>para el sector agropecuar</w:t>
      </w:r>
      <w:r w:rsidR="00772A29">
        <w:rPr>
          <w:i/>
          <w:sz w:val="24"/>
          <w:szCs w:val="24"/>
        </w:rPr>
        <w:t>io, será Sponsor de la megamuest</w:t>
      </w:r>
      <w:r w:rsidRPr="00AF3EE4">
        <w:rPr>
          <w:i/>
          <w:sz w:val="24"/>
          <w:szCs w:val="24"/>
        </w:rPr>
        <w:t>ra a cielo abierto más grande de la región: Expoagro 2024</w:t>
      </w:r>
      <w:r w:rsidR="00772A29">
        <w:rPr>
          <w:i/>
          <w:sz w:val="24"/>
          <w:szCs w:val="24"/>
        </w:rPr>
        <w:t xml:space="preserve"> edición YPF Agro</w:t>
      </w:r>
      <w:r w:rsidRPr="00AF3EE4">
        <w:rPr>
          <w:i/>
          <w:sz w:val="24"/>
          <w:szCs w:val="24"/>
        </w:rPr>
        <w:t xml:space="preserve">. Del 5 al 8 de </w:t>
      </w:r>
      <w:r w:rsidR="00BA2BD3" w:rsidRPr="00AF3EE4">
        <w:rPr>
          <w:i/>
          <w:sz w:val="24"/>
          <w:szCs w:val="24"/>
        </w:rPr>
        <w:t>marzo, la</w:t>
      </w:r>
      <w:r w:rsidRPr="00AF3EE4">
        <w:rPr>
          <w:i/>
          <w:sz w:val="24"/>
          <w:szCs w:val="24"/>
        </w:rPr>
        <w:t xml:space="preserve"> billetera virtual</w:t>
      </w:r>
      <w:r w:rsidR="00B33371">
        <w:rPr>
          <w:i/>
          <w:sz w:val="24"/>
          <w:szCs w:val="24"/>
        </w:rPr>
        <w:t xml:space="preserve"> </w:t>
      </w:r>
      <w:r w:rsidR="00664000" w:rsidRPr="00664000">
        <w:rPr>
          <w:i/>
          <w:sz w:val="24"/>
          <w:szCs w:val="24"/>
        </w:rPr>
        <w:t xml:space="preserve">que utiliza granos como moneda, </w:t>
      </w:r>
      <w:r w:rsidRPr="00AF3EE4">
        <w:rPr>
          <w:i/>
          <w:sz w:val="24"/>
          <w:szCs w:val="24"/>
        </w:rPr>
        <w:t>unirá a los integrantes de la cadena agroindustrial</w:t>
      </w:r>
      <w:r w:rsidR="00BA2BD3">
        <w:rPr>
          <w:i/>
          <w:sz w:val="24"/>
          <w:szCs w:val="24"/>
        </w:rPr>
        <w:t xml:space="preserve"> </w:t>
      </w:r>
      <w:r w:rsidR="00772A29">
        <w:rPr>
          <w:i/>
          <w:sz w:val="24"/>
          <w:szCs w:val="24"/>
        </w:rPr>
        <w:t>para dar a conocer las</w:t>
      </w:r>
      <w:r w:rsidRPr="00AF3EE4">
        <w:rPr>
          <w:i/>
          <w:sz w:val="24"/>
          <w:szCs w:val="24"/>
        </w:rPr>
        <w:t xml:space="preserve"> soluciones innovadoras </w:t>
      </w:r>
      <w:r w:rsidR="00772A29">
        <w:rPr>
          <w:i/>
          <w:sz w:val="24"/>
          <w:szCs w:val="24"/>
        </w:rPr>
        <w:t>q</w:t>
      </w:r>
      <w:r w:rsidR="00BA2BD3">
        <w:rPr>
          <w:i/>
          <w:sz w:val="24"/>
          <w:szCs w:val="24"/>
        </w:rPr>
        <w:t>ue ofrecen en materia de</w:t>
      </w:r>
      <w:r w:rsidR="00772A29">
        <w:rPr>
          <w:i/>
          <w:sz w:val="24"/>
          <w:szCs w:val="24"/>
        </w:rPr>
        <w:t xml:space="preserve"> financiación.</w:t>
      </w:r>
    </w:p>
    <w:p w14:paraId="654058AE" w14:textId="104A705C" w:rsidR="00A25D25" w:rsidRPr="00A25D25" w:rsidRDefault="00A25D25" w:rsidP="00A25D25">
      <w:pPr>
        <w:jc w:val="both"/>
        <w:rPr>
          <w:sz w:val="24"/>
          <w:szCs w:val="24"/>
        </w:rPr>
      </w:pPr>
    </w:p>
    <w:p w14:paraId="3BF0CE5D" w14:textId="504CF38C" w:rsidR="008739B2" w:rsidRPr="008739B2" w:rsidRDefault="00A25D25" w:rsidP="00A25D25">
      <w:pPr>
        <w:jc w:val="both"/>
        <w:rPr>
          <w:b/>
          <w:sz w:val="24"/>
          <w:szCs w:val="24"/>
        </w:rPr>
      </w:pPr>
      <w:r w:rsidRPr="00A25D25">
        <w:rPr>
          <w:sz w:val="24"/>
          <w:szCs w:val="24"/>
        </w:rPr>
        <w:t xml:space="preserve">La presencia de </w:t>
      </w:r>
      <w:r w:rsidRPr="008739B2">
        <w:rPr>
          <w:b/>
          <w:sz w:val="24"/>
          <w:szCs w:val="24"/>
        </w:rPr>
        <w:t xml:space="preserve">Agripay en Expoagro </w:t>
      </w:r>
      <w:r w:rsidR="008739B2" w:rsidRPr="008739B2">
        <w:rPr>
          <w:b/>
          <w:sz w:val="24"/>
          <w:szCs w:val="24"/>
        </w:rPr>
        <w:t>2024</w:t>
      </w:r>
      <w:r w:rsidR="008739B2">
        <w:rPr>
          <w:sz w:val="24"/>
          <w:szCs w:val="24"/>
        </w:rPr>
        <w:t xml:space="preserve"> </w:t>
      </w:r>
      <w:r w:rsidRPr="00A25D25">
        <w:rPr>
          <w:sz w:val="24"/>
          <w:szCs w:val="24"/>
        </w:rPr>
        <w:t>es un testimonio de su compromiso continuo con el crecimiento y des</w:t>
      </w:r>
      <w:r w:rsidR="008739B2">
        <w:rPr>
          <w:sz w:val="24"/>
          <w:szCs w:val="24"/>
        </w:rPr>
        <w:t>arrollo del sector agropecuario.</w:t>
      </w:r>
      <w:r w:rsidRPr="00A25D25">
        <w:rPr>
          <w:sz w:val="24"/>
          <w:szCs w:val="24"/>
        </w:rPr>
        <w:t xml:space="preserve"> </w:t>
      </w:r>
      <w:r w:rsidR="008739B2">
        <w:rPr>
          <w:sz w:val="24"/>
          <w:szCs w:val="24"/>
        </w:rPr>
        <w:t>Desde su creación</w:t>
      </w:r>
      <w:r w:rsidR="00925E0B">
        <w:rPr>
          <w:sz w:val="24"/>
          <w:szCs w:val="24"/>
        </w:rPr>
        <w:t xml:space="preserve"> en 2021</w:t>
      </w:r>
      <w:r w:rsidR="008739B2">
        <w:rPr>
          <w:sz w:val="24"/>
          <w:szCs w:val="24"/>
        </w:rPr>
        <w:t xml:space="preserve">, la firma oriunda de General Pico, La Pampa, </w:t>
      </w:r>
      <w:r w:rsidR="008739B2" w:rsidRPr="008739B2">
        <w:rPr>
          <w:b/>
          <w:sz w:val="24"/>
          <w:szCs w:val="24"/>
        </w:rPr>
        <w:t>procesó</w:t>
      </w:r>
      <w:r w:rsidRPr="008739B2">
        <w:rPr>
          <w:b/>
          <w:sz w:val="24"/>
          <w:szCs w:val="24"/>
        </w:rPr>
        <w:t xml:space="preserve"> más de 2 millones de toneladas de granos, estableciendo un sólido</w:t>
      </w:r>
      <w:r w:rsidR="008739B2" w:rsidRPr="008739B2">
        <w:rPr>
          <w:b/>
          <w:sz w:val="24"/>
          <w:szCs w:val="24"/>
        </w:rPr>
        <w:t xml:space="preserve"> ecosistema en el que más de 10.</w:t>
      </w:r>
      <w:r w:rsidRPr="008739B2">
        <w:rPr>
          <w:b/>
          <w:sz w:val="24"/>
          <w:szCs w:val="24"/>
        </w:rPr>
        <w:t xml:space="preserve">000 productores interactúan con 20 acopios que disponen de 150 puntos de carga. </w:t>
      </w:r>
    </w:p>
    <w:p w14:paraId="6D47770F" w14:textId="2340A5FA" w:rsidR="00A25D25" w:rsidRDefault="00A25D25" w:rsidP="00A25D25">
      <w:pPr>
        <w:jc w:val="both"/>
        <w:rPr>
          <w:sz w:val="24"/>
          <w:szCs w:val="24"/>
        </w:rPr>
      </w:pPr>
      <w:r w:rsidRPr="00A25D25">
        <w:rPr>
          <w:sz w:val="24"/>
          <w:szCs w:val="24"/>
        </w:rPr>
        <w:t xml:space="preserve">Además, los productores pueden utilizar la solución de pago y canje en más de </w:t>
      </w:r>
      <w:r w:rsidRPr="008739B2">
        <w:rPr>
          <w:b/>
          <w:sz w:val="24"/>
          <w:szCs w:val="24"/>
        </w:rPr>
        <w:t>800 comercios</w:t>
      </w:r>
      <w:r w:rsidRPr="00A25D25">
        <w:rPr>
          <w:sz w:val="24"/>
          <w:szCs w:val="24"/>
        </w:rPr>
        <w:t xml:space="preserve"> específicos del sector agropecuario para adquirir </w:t>
      </w:r>
      <w:r w:rsidR="00925E0B">
        <w:rPr>
          <w:sz w:val="24"/>
          <w:szCs w:val="24"/>
        </w:rPr>
        <w:t>insumos, repuestos, maquinaria y servicios.</w:t>
      </w:r>
    </w:p>
    <w:p w14:paraId="337B8892" w14:textId="670AC867" w:rsidR="008739B2" w:rsidRPr="008739B2" w:rsidRDefault="00935132" w:rsidP="00A25D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Avance e innovación en el agro</w:t>
      </w:r>
    </w:p>
    <w:p w14:paraId="69AF5C61" w14:textId="6C107D2D" w:rsidR="00A25D25" w:rsidRPr="00A25D25" w:rsidRDefault="008739B2" w:rsidP="00A25D25">
      <w:pPr>
        <w:jc w:val="both"/>
        <w:rPr>
          <w:sz w:val="24"/>
          <w:szCs w:val="24"/>
        </w:rPr>
      </w:pPr>
      <w:r>
        <w:rPr>
          <w:sz w:val="24"/>
          <w:szCs w:val="24"/>
        </w:rPr>
        <w:t>Durante el evento, que se llevará a cabo en el predio ferial y autódromo de San Nicolás</w:t>
      </w:r>
      <w:r w:rsidR="00A25D25" w:rsidRPr="00A25D25">
        <w:rPr>
          <w:sz w:val="24"/>
          <w:szCs w:val="24"/>
        </w:rPr>
        <w:t xml:space="preserve">, </w:t>
      </w:r>
      <w:r w:rsidR="00A25D25" w:rsidRPr="008739B2">
        <w:rPr>
          <w:b/>
          <w:sz w:val="24"/>
          <w:szCs w:val="24"/>
        </w:rPr>
        <w:t>Agripay</w:t>
      </w:r>
      <w:r w:rsidR="00A25D25" w:rsidRPr="00A25D25">
        <w:rPr>
          <w:sz w:val="24"/>
          <w:szCs w:val="24"/>
        </w:rPr>
        <w:t xml:space="preserve"> </w:t>
      </w:r>
      <w:r w:rsidR="00A25D25" w:rsidRPr="0029461A">
        <w:rPr>
          <w:b/>
          <w:sz w:val="24"/>
          <w:szCs w:val="24"/>
        </w:rPr>
        <w:t>presentará su nueva plataforma web y móvil</w:t>
      </w:r>
      <w:r w:rsidR="00A25D25" w:rsidRPr="00A25D25">
        <w:rPr>
          <w:sz w:val="24"/>
          <w:szCs w:val="24"/>
        </w:rPr>
        <w:t>,</w:t>
      </w:r>
      <w:r w:rsidR="0029461A">
        <w:rPr>
          <w:sz w:val="24"/>
          <w:szCs w:val="24"/>
        </w:rPr>
        <w:t xml:space="preserve"> que permitirá a los usuarios</w:t>
      </w:r>
      <w:r w:rsidR="00A25D25" w:rsidRPr="00A25D25">
        <w:rPr>
          <w:sz w:val="24"/>
          <w:szCs w:val="24"/>
        </w:rPr>
        <w:t xml:space="preserve"> realizar pagos o utilizar sus granos como fuente de financiac</w:t>
      </w:r>
      <w:r w:rsidR="0029461A">
        <w:rPr>
          <w:sz w:val="24"/>
          <w:szCs w:val="24"/>
        </w:rPr>
        <w:t>ión</w:t>
      </w:r>
      <w:r w:rsidR="00334B2F">
        <w:rPr>
          <w:sz w:val="24"/>
          <w:szCs w:val="24"/>
        </w:rPr>
        <w:t>. En este sentido, p</w:t>
      </w:r>
      <w:r w:rsidR="0029461A">
        <w:rPr>
          <w:sz w:val="24"/>
          <w:szCs w:val="24"/>
        </w:rPr>
        <w:t>ara</w:t>
      </w:r>
      <w:r>
        <w:rPr>
          <w:sz w:val="24"/>
          <w:szCs w:val="24"/>
        </w:rPr>
        <w:t xml:space="preserve"> los comercios,</w:t>
      </w:r>
      <w:r w:rsidR="00A25D25" w:rsidRPr="00A25D25">
        <w:rPr>
          <w:sz w:val="24"/>
          <w:szCs w:val="24"/>
        </w:rPr>
        <w:t xml:space="preserve"> </w:t>
      </w:r>
      <w:r w:rsidR="00334B2F">
        <w:rPr>
          <w:sz w:val="24"/>
          <w:szCs w:val="24"/>
        </w:rPr>
        <w:t xml:space="preserve">la billetera </w:t>
      </w:r>
      <w:r w:rsidR="00A25D25" w:rsidRPr="00A25D25">
        <w:rPr>
          <w:sz w:val="24"/>
          <w:szCs w:val="24"/>
        </w:rPr>
        <w:t>brinda</w:t>
      </w:r>
      <w:r>
        <w:rPr>
          <w:sz w:val="24"/>
          <w:szCs w:val="24"/>
        </w:rPr>
        <w:t>rá</w:t>
      </w:r>
      <w:r w:rsidR="00A25D25" w:rsidRPr="00A25D25">
        <w:rPr>
          <w:sz w:val="24"/>
          <w:szCs w:val="24"/>
        </w:rPr>
        <w:t xml:space="preserve"> una solución de cobro integral con diversos medios de pago y herramientas específicas para el sector agropecuario.</w:t>
      </w:r>
    </w:p>
    <w:p w14:paraId="0777DEAB" w14:textId="782AA9EA" w:rsidR="00A25D25" w:rsidRPr="00A25D25" w:rsidRDefault="00A25D25" w:rsidP="00A25D25">
      <w:pPr>
        <w:jc w:val="both"/>
        <w:rPr>
          <w:sz w:val="24"/>
          <w:szCs w:val="24"/>
        </w:rPr>
      </w:pPr>
      <w:r w:rsidRPr="00A25D25">
        <w:rPr>
          <w:sz w:val="24"/>
          <w:szCs w:val="24"/>
        </w:rPr>
        <w:t xml:space="preserve">Además, </w:t>
      </w:r>
      <w:r w:rsidR="00334B2F">
        <w:rPr>
          <w:b/>
          <w:sz w:val="24"/>
          <w:szCs w:val="24"/>
        </w:rPr>
        <w:t>Agripay,</w:t>
      </w:r>
      <w:r w:rsidRPr="00A25D25">
        <w:rPr>
          <w:sz w:val="24"/>
          <w:szCs w:val="24"/>
        </w:rPr>
        <w:t xml:space="preserve"> firmará varios convenios con actores prominentes del ecosistema agropecuario, fortaleciendo aún más su posición como líder en soluciones financieras y comerciales para la industria.</w:t>
      </w:r>
    </w:p>
    <w:p w14:paraId="1CA5E90A" w14:textId="4D45CE41" w:rsidR="00A25D25" w:rsidRPr="00A25D25" w:rsidRDefault="00A25D25" w:rsidP="00A25D25">
      <w:pPr>
        <w:jc w:val="both"/>
        <w:rPr>
          <w:sz w:val="24"/>
          <w:szCs w:val="24"/>
        </w:rPr>
      </w:pPr>
      <w:r w:rsidRPr="00334B2F">
        <w:rPr>
          <w:i/>
          <w:sz w:val="24"/>
          <w:szCs w:val="24"/>
        </w:rPr>
        <w:t>"Estamos entusiasmados por participa</w:t>
      </w:r>
      <w:r w:rsidR="00334B2F">
        <w:rPr>
          <w:i/>
          <w:sz w:val="24"/>
          <w:szCs w:val="24"/>
        </w:rPr>
        <w:t>r una vez más en Expoagro como S</w:t>
      </w:r>
      <w:r w:rsidRPr="00334B2F">
        <w:rPr>
          <w:i/>
          <w:sz w:val="24"/>
          <w:szCs w:val="24"/>
        </w:rPr>
        <w:t>ponsor. Nuestra misión es continuar simplificando y mejorando las operaciones comerciales en el</w:t>
      </w:r>
      <w:r w:rsidR="00334B2F">
        <w:rPr>
          <w:i/>
          <w:sz w:val="24"/>
          <w:szCs w:val="24"/>
        </w:rPr>
        <w:t xml:space="preserve"> sector agropecuario, y la megamuestra</w:t>
      </w:r>
      <w:r w:rsidRPr="00334B2F">
        <w:rPr>
          <w:i/>
          <w:sz w:val="24"/>
          <w:szCs w:val="24"/>
        </w:rPr>
        <w:t xml:space="preserve"> es el lugar ideal para compartir nuestras innovaciones y colaborar con otros líderes de la industria</w:t>
      </w:r>
      <w:r w:rsidRPr="00A25D25">
        <w:rPr>
          <w:sz w:val="24"/>
          <w:szCs w:val="24"/>
        </w:rPr>
        <w:t>", expresó</w:t>
      </w:r>
      <w:r w:rsidRPr="00334B2F">
        <w:rPr>
          <w:b/>
          <w:sz w:val="24"/>
          <w:szCs w:val="24"/>
        </w:rPr>
        <w:t xml:space="preserve"> Iván N. Früm</w:t>
      </w:r>
      <w:r w:rsidR="00334B2F">
        <w:rPr>
          <w:b/>
          <w:sz w:val="24"/>
          <w:szCs w:val="24"/>
        </w:rPr>
        <w:t>,</w:t>
      </w:r>
      <w:r w:rsidRPr="00334B2F">
        <w:rPr>
          <w:b/>
          <w:sz w:val="24"/>
          <w:szCs w:val="24"/>
        </w:rPr>
        <w:t xml:space="preserve"> CEO de Agripay.</w:t>
      </w:r>
    </w:p>
    <w:p w14:paraId="23E9F0D6" w14:textId="08422B14" w:rsidR="00A25D25" w:rsidRPr="00A25D25" w:rsidRDefault="00991154" w:rsidP="00A25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empresa </w:t>
      </w:r>
      <w:r w:rsidR="00A25D25" w:rsidRPr="00A25D25">
        <w:rPr>
          <w:sz w:val="24"/>
          <w:szCs w:val="24"/>
        </w:rPr>
        <w:t xml:space="preserve">invita a </w:t>
      </w:r>
      <w:r>
        <w:rPr>
          <w:sz w:val="24"/>
          <w:szCs w:val="24"/>
        </w:rPr>
        <w:t xml:space="preserve">todos los visitantes de </w:t>
      </w:r>
      <w:r w:rsidR="00A25D25" w:rsidRPr="0017286A">
        <w:rPr>
          <w:b/>
          <w:sz w:val="24"/>
          <w:szCs w:val="24"/>
        </w:rPr>
        <w:t>Expoagro 2024</w:t>
      </w:r>
      <w:r>
        <w:rPr>
          <w:sz w:val="24"/>
          <w:szCs w:val="24"/>
        </w:rPr>
        <w:t xml:space="preserve"> a conocer el st</w:t>
      </w:r>
      <w:r w:rsidR="0017286A">
        <w:rPr>
          <w:sz w:val="24"/>
          <w:szCs w:val="24"/>
        </w:rPr>
        <w:t>and donde un</w:t>
      </w:r>
      <w:r w:rsidR="0016774A">
        <w:rPr>
          <w:sz w:val="24"/>
          <w:szCs w:val="24"/>
        </w:rPr>
        <w:t xml:space="preserve"> </w:t>
      </w:r>
      <w:r>
        <w:rPr>
          <w:sz w:val="24"/>
          <w:szCs w:val="24"/>
        </w:rPr>
        <w:t>equipo técnico brindará información acerca de las</w:t>
      </w:r>
      <w:r w:rsidR="00A25D25" w:rsidRPr="00A25D25">
        <w:rPr>
          <w:sz w:val="24"/>
          <w:szCs w:val="24"/>
        </w:rPr>
        <w:t xml:space="preserve"> soluciones </w:t>
      </w:r>
      <w:r>
        <w:rPr>
          <w:sz w:val="24"/>
          <w:szCs w:val="24"/>
        </w:rPr>
        <w:t>que brinda</w:t>
      </w:r>
      <w:r w:rsidR="0016774A">
        <w:rPr>
          <w:sz w:val="24"/>
          <w:szCs w:val="24"/>
        </w:rPr>
        <w:t>n y</w:t>
      </w:r>
      <w:r w:rsidR="00A25D25" w:rsidRPr="00A25D25">
        <w:rPr>
          <w:sz w:val="24"/>
          <w:szCs w:val="24"/>
        </w:rPr>
        <w:t xml:space="preserve"> las actividades programadas durante el evento.</w:t>
      </w:r>
    </w:p>
    <w:p w14:paraId="376F5366" w14:textId="5BF6B575" w:rsidR="00AE0FBE" w:rsidRPr="00EE424A" w:rsidRDefault="00991154" w:rsidP="00EE424A">
      <w:r w:rsidRPr="00991154">
        <w:rPr>
          <w:b/>
          <w:sz w:val="24"/>
          <w:szCs w:val="24"/>
        </w:rPr>
        <w:t>Agripay,</w:t>
      </w:r>
      <w:r w:rsidR="0026364B">
        <w:rPr>
          <w:sz w:val="24"/>
          <w:szCs w:val="24"/>
        </w:rPr>
        <w:t xml:space="preserve"> reúne a toda la cadena comercial</w:t>
      </w:r>
      <w:r w:rsidR="008739B2" w:rsidRPr="00A25D25">
        <w:rPr>
          <w:sz w:val="24"/>
          <w:szCs w:val="24"/>
        </w:rPr>
        <w:t>, mediante soluciones innovadoras de pago, canje y financiación.</w:t>
      </w:r>
      <w:r w:rsidR="0026364B">
        <w:rPr>
          <w:sz w:val="24"/>
          <w:szCs w:val="24"/>
        </w:rPr>
        <w:t xml:space="preserve"> </w:t>
      </w:r>
    </w:p>
    <w:sectPr w:rsidR="00AE0FBE" w:rsidRPr="00EE424A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4EB4" w14:textId="77777777" w:rsidR="00F416F3" w:rsidRDefault="00F416F3" w:rsidP="00E728E0">
      <w:pPr>
        <w:spacing w:after="0" w:line="240" w:lineRule="auto"/>
      </w:pPr>
      <w:r>
        <w:separator/>
      </w:r>
    </w:p>
  </w:endnote>
  <w:endnote w:type="continuationSeparator" w:id="0">
    <w:p w14:paraId="2A2ED79F" w14:textId="77777777" w:rsidR="00F416F3" w:rsidRDefault="00F416F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96FA1" w14:textId="77777777" w:rsidR="00F416F3" w:rsidRDefault="00F416F3" w:rsidP="00E728E0">
      <w:pPr>
        <w:spacing w:after="0" w:line="240" w:lineRule="auto"/>
      </w:pPr>
      <w:r>
        <w:separator/>
      </w:r>
    </w:p>
  </w:footnote>
  <w:footnote w:type="continuationSeparator" w:id="0">
    <w:p w14:paraId="1BBF5289" w14:textId="77777777" w:rsidR="00F416F3" w:rsidRDefault="00F416F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7B09"/>
    <w:multiLevelType w:val="hybridMultilevel"/>
    <w:tmpl w:val="F564A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3007"/>
    <w:rsid w:val="0016774A"/>
    <w:rsid w:val="0016792B"/>
    <w:rsid w:val="0017286A"/>
    <w:rsid w:val="00193488"/>
    <w:rsid w:val="001C5306"/>
    <w:rsid w:val="001E2118"/>
    <w:rsid w:val="00204728"/>
    <w:rsid w:val="0026364B"/>
    <w:rsid w:val="0029461A"/>
    <w:rsid w:val="002A341A"/>
    <w:rsid w:val="002C66C2"/>
    <w:rsid w:val="00304E8C"/>
    <w:rsid w:val="003066A3"/>
    <w:rsid w:val="0032474B"/>
    <w:rsid w:val="00334B2F"/>
    <w:rsid w:val="003469FF"/>
    <w:rsid w:val="0035072B"/>
    <w:rsid w:val="003539D6"/>
    <w:rsid w:val="003935CE"/>
    <w:rsid w:val="00407CBF"/>
    <w:rsid w:val="0042338E"/>
    <w:rsid w:val="00437F88"/>
    <w:rsid w:val="00453903"/>
    <w:rsid w:val="00496883"/>
    <w:rsid w:val="004E2053"/>
    <w:rsid w:val="00571C98"/>
    <w:rsid w:val="005A5F47"/>
    <w:rsid w:val="005F2FCC"/>
    <w:rsid w:val="00607E0A"/>
    <w:rsid w:val="00626CE5"/>
    <w:rsid w:val="00634B08"/>
    <w:rsid w:val="00640A5F"/>
    <w:rsid w:val="00641EC9"/>
    <w:rsid w:val="0065522B"/>
    <w:rsid w:val="00664000"/>
    <w:rsid w:val="00683943"/>
    <w:rsid w:val="00697E80"/>
    <w:rsid w:val="006B2CCA"/>
    <w:rsid w:val="006B7A2B"/>
    <w:rsid w:val="00731A0B"/>
    <w:rsid w:val="007641B9"/>
    <w:rsid w:val="00772A29"/>
    <w:rsid w:val="00794D9F"/>
    <w:rsid w:val="007C2C19"/>
    <w:rsid w:val="007F5EAC"/>
    <w:rsid w:val="0085148C"/>
    <w:rsid w:val="008739B2"/>
    <w:rsid w:val="008D7D65"/>
    <w:rsid w:val="008E1397"/>
    <w:rsid w:val="008E22EB"/>
    <w:rsid w:val="00925E0B"/>
    <w:rsid w:val="00935132"/>
    <w:rsid w:val="00963E1E"/>
    <w:rsid w:val="00991154"/>
    <w:rsid w:val="009D04F2"/>
    <w:rsid w:val="00A12F45"/>
    <w:rsid w:val="00A14CED"/>
    <w:rsid w:val="00A25D25"/>
    <w:rsid w:val="00A650F7"/>
    <w:rsid w:val="00A65E2E"/>
    <w:rsid w:val="00A715CA"/>
    <w:rsid w:val="00AB4793"/>
    <w:rsid w:val="00AE0FBE"/>
    <w:rsid w:val="00AF3EE4"/>
    <w:rsid w:val="00B33371"/>
    <w:rsid w:val="00B34B00"/>
    <w:rsid w:val="00B71AC6"/>
    <w:rsid w:val="00BA2BD3"/>
    <w:rsid w:val="00C00AAE"/>
    <w:rsid w:val="00C952B9"/>
    <w:rsid w:val="00CE008C"/>
    <w:rsid w:val="00CE6C12"/>
    <w:rsid w:val="00D37359"/>
    <w:rsid w:val="00D94FA5"/>
    <w:rsid w:val="00E23CE3"/>
    <w:rsid w:val="00E30E5D"/>
    <w:rsid w:val="00E33871"/>
    <w:rsid w:val="00E670A8"/>
    <w:rsid w:val="00E728E0"/>
    <w:rsid w:val="00E7315D"/>
    <w:rsid w:val="00E84263"/>
    <w:rsid w:val="00E96A7F"/>
    <w:rsid w:val="00EC1A90"/>
    <w:rsid w:val="00ED36B6"/>
    <w:rsid w:val="00EE424A"/>
    <w:rsid w:val="00EE74EB"/>
    <w:rsid w:val="00F416F3"/>
    <w:rsid w:val="00F90D1B"/>
    <w:rsid w:val="00FA2CBB"/>
    <w:rsid w:val="00FD03E3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Prrafodelista">
    <w:name w:val="List Paragraph"/>
    <w:basedOn w:val="Normal"/>
    <w:uiPriority w:val="34"/>
    <w:qFormat/>
    <w:rsid w:val="0020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733B6B7-AA57-4D22-81C4-6D3D1690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2</cp:revision>
  <dcterms:created xsi:type="dcterms:W3CDTF">2024-01-12T18:29:00Z</dcterms:created>
  <dcterms:modified xsi:type="dcterms:W3CDTF">2024-01-12T18:29:00Z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