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5" w:rsidRPr="00E93ACD" w:rsidRDefault="00603C05" w:rsidP="00E93ACD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9452EE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Balbí</w:t>
      </w:r>
      <w:r w:rsidR="00E93ACD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n </w:t>
      </w:r>
      <w:r w:rsidR="00E93ACD" w:rsidRPr="00E93ACD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destacó la importancia de la</w:t>
      </w:r>
      <w:r w:rsidR="00E93ACD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edición génica y e</w:t>
      </w:r>
      <w:r w:rsidR="00E93ACD" w:rsidRPr="00E93ACD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l potencial de las legumbres </w:t>
      </w:r>
    </w:p>
    <w:p w:rsidR="00603C05" w:rsidRDefault="00603C05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3C05" w:rsidRPr="00E93ACD" w:rsidRDefault="00603C05" w:rsidP="00E93ACD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E93ACD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El presidente del Instituto Nacional de Tecnología Agropecuaria (INTA), Juan Balbín, </w:t>
      </w:r>
      <w:r w:rsidR="00916013">
        <w:rPr>
          <w:rFonts w:asciiTheme="minorHAnsi" w:eastAsia="Times New Roman" w:hAnsiTheme="minorHAnsi" w:cstheme="minorHAnsi"/>
          <w:i/>
          <w:szCs w:val="24"/>
          <w:lang w:eastAsia="es-AR"/>
        </w:rPr>
        <w:t>visitó</w:t>
      </w:r>
      <w:r w:rsidR="00E93ACD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</w:t>
      </w:r>
      <w:r w:rsidRPr="00E93ACD">
        <w:rPr>
          <w:rFonts w:asciiTheme="minorHAnsi" w:eastAsia="Times New Roman" w:hAnsiTheme="minorHAnsi" w:cstheme="minorHAnsi"/>
          <w:i/>
          <w:szCs w:val="24"/>
          <w:lang w:eastAsia="es-AR"/>
        </w:rPr>
        <w:t>la mayor muestra agroindustria</w:t>
      </w:r>
      <w:r w:rsidR="00E93ACD" w:rsidRPr="00E93ACD">
        <w:rPr>
          <w:rFonts w:asciiTheme="minorHAnsi" w:eastAsia="Times New Roman" w:hAnsiTheme="minorHAnsi" w:cstheme="minorHAnsi"/>
          <w:i/>
          <w:szCs w:val="24"/>
          <w:lang w:eastAsia="es-AR"/>
        </w:rPr>
        <w:t>l</w:t>
      </w:r>
      <w:r w:rsidR="00AF660D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a cielo abierto de la región que se realiza en el predio estable de San Nicolás (Km 225 RN9).</w:t>
      </w:r>
    </w:p>
    <w:p w:rsidR="00E93ACD" w:rsidRPr="00E93ACD" w:rsidRDefault="00E93ACD" w:rsidP="00E93ACD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E93ACD" w:rsidRDefault="00E93ACD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27D0F" w:rsidRDefault="00916013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Durante su recorrido por 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“Capital Nacional de los Agronegocios”, 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 xml:space="preserve">el ingeniero agrónomo </w:t>
      </w:r>
      <w:r w:rsidRPr="00916013">
        <w:rPr>
          <w:rFonts w:asciiTheme="minorHAnsi" w:eastAsia="Times New Roman" w:hAnsiTheme="minorHAnsi" w:cstheme="minorHAnsi"/>
          <w:szCs w:val="24"/>
          <w:lang w:eastAsia="es-AR"/>
        </w:rPr>
        <w:t>Balbín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 xml:space="preserve"> indicó: 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Tuvimos el honor de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contarle al presidente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(Mauricio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Macri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>) qué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es la nueva innovación en lo que significa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herramientas par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 xml:space="preserve">a generar variabilidad genética. </w:t>
      </w:r>
      <w:r>
        <w:rPr>
          <w:rFonts w:asciiTheme="minorHAnsi" w:eastAsia="Times New Roman" w:hAnsiTheme="minorHAnsi" w:cstheme="minorHAnsi"/>
          <w:szCs w:val="24"/>
          <w:lang w:eastAsia="es-AR"/>
        </w:rPr>
        <w:t>La e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dició</w:t>
      </w:r>
      <w:r>
        <w:rPr>
          <w:rFonts w:asciiTheme="minorHAnsi" w:eastAsia="Times New Roman" w:hAnsiTheme="minorHAnsi" w:cstheme="minorHAnsi"/>
          <w:szCs w:val="24"/>
          <w:lang w:eastAsia="es-AR"/>
        </w:rPr>
        <w:t>n génica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consiste en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apag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ar un determinado gen que genera 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>una característica no deseada”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9452E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 xml:space="preserve">En cuanto a esta </w:t>
      </w:r>
      <w:r w:rsidR="004E6FCF" w:rsidRPr="004E6FCF">
        <w:rPr>
          <w:rFonts w:asciiTheme="minorHAnsi" w:eastAsia="Times New Roman" w:hAnsiTheme="minorHAnsi" w:cstheme="minorHAnsi"/>
          <w:szCs w:val="24"/>
          <w:lang w:eastAsia="es-AR"/>
        </w:rPr>
        <w:t>nueva rama de la biotecnología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9452EE">
        <w:rPr>
          <w:rFonts w:asciiTheme="minorHAnsi" w:eastAsia="Times New Roman" w:hAnsiTheme="minorHAnsi" w:cstheme="minorHAnsi"/>
          <w:szCs w:val="24"/>
          <w:lang w:eastAsia="es-AR"/>
        </w:rPr>
        <w:t>compartió algunos ejemplos sobre lo que se puede logar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9452EE">
        <w:rPr>
          <w:rFonts w:asciiTheme="minorHAnsi" w:eastAsia="Times New Roman" w:hAnsiTheme="minorHAnsi" w:cstheme="minorHAnsi"/>
          <w:szCs w:val="24"/>
          <w:lang w:eastAsia="es-AR"/>
        </w:rPr>
        <w:t xml:space="preserve"> y detalló: 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Hay un 5% de la población humana que es alérgica a determinados azúcares que tiene la leche vacuna, estamos trabajando en apagar es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e gen para que no se genere dicha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azúcar y la leche vacuna sea tolerable en ese tipo de productos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; 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>a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pagar el gen que genera la pelusa del durazno pa</w:t>
      </w:r>
      <w:r w:rsidR="009452EE">
        <w:rPr>
          <w:rFonts w:asciiTheme="minorHAnsi" w:eastAsia="Times New Roman" w:hAnsiTheme="minorHAnsi" w:cstheme="minorHAnsi"/>
          <w:szCs w:val="24"/>
          <w:lang w:eastAsia="es-AR"/>
        </w:rPr>
        <w:t>ra tener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 pelones;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 xml:space="preserve"> p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ermitir 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 xml:space="preserve">que una flor tenga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otro color porque logramos una recombinación de genes siempre dentro del mismo genoma de la especie</w:t>
      </w:r>
      <w:r w:rsidR="00603C05">
        <w:rPr>
          <w:rFonts w:asciiTheme="minorHAnsi" w:eastAsia="Times New Roman" w:hAnsiTheme="minorHAnsi" w:cstheme="minorHAnsi"/>
          <w:szCs w:val="24"/>
          <w:lang w:eastAsia="es-AR"/>
        </w:rPr>
        <w:t xml:space="preserve">”, 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y anticipó: “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>También h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emos avanzado en bloquear la oxidación de la papa”.</w:t>
      </w:r>
    </w:p>
    <w:p w:rsidR="004E6FCF" w:rsidRDefault="004E6FCF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3C05" w:rsidRDefault="00122157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resumen, Balbín explicó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: “Son n</w:t>
      </w:r>
      <w:r w:rsidR="00627D0F" w:rsidRPr="00603C05">
        <w:rPr>
          <w:rFonts w:asciiTheme="minorHAnsi" w:eastAsia="Times New Roman" w:hAnsiTheme="minorHAnsi" w:cstheme="minorHAnsi"/>
          <w:szCs w:val="24"/>
          <w:lang w:eastAsia="es-AR"/>
        </w:rPr>
        <w:t>uevos productos que se generan a trav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és de sacar alguna característi</w:t>
      </w:r>
      <w:r w:rsidR="00627D0F" w:rsidRPr="00603C05">
        <w:rPr>
          <w:rFonts w:asciiTheme="minorHAnsi" w:eastAsia="Times New Roman" w:hAnsiTheme="minorHAnsi" w:cstheme="minorHAnsi"/>
          <w:szCs w:val="24"/>
          <w:lang w:eastAsia="es-AR"/>
        </w:rPr>
        <w:t>ca indeseable de un determinado cultivo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 xml:space="preserve">”, y destacó: 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>C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omo Gobierno se ha hecho un 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gran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avance 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 xml:space="preserve">ya que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se ha simplificado muchísimo la </w:t>
      </w:r>
      <w:r w:rsidR="00C20031">
        <w:rPr>
          <w:rFonts w:asciiTheme="minorHAnsi" w:eastAsia="Times New Roman" w:hAnsiTheme="minorHAnsi" w:cstheme="minorHAnsi"/>
          <w:szCs w:val="24"/>
          <w:lang w:eastAsia="es-AR"/>
        </w:rPr>
        <w:t>regulación de la edición génica</w:t>
      </w:r>
      <w:r w:rsidR="00627D0F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C20031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C20031" w:rsidRPr="00603C05" w:rsidRDefault="00C20031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010E7" w:rsidRDefault="00122157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relación a las posibilidades 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>productivas que tiene Argentina, enfatizó: “</w:t>
      </w:r>
      <w:r w:rsidR="00E972D0">
        <w:rPr>
          <w:rFonts w:asciiTheme="minorHAnsi" w:eastAsia="Times New Roman" w:hAnsiTheme="minorHAnsi" w:cstheme="minorHAnsi"/>
          <w:szCs w:val="24"/>
          <w:lang w:eastAsia="es-AR"/>
        </w:rPr>
        <w:t>T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>enemos l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a enorme oportunidad de generar legumbres invernales en la zona templada con un eje muy interesante de lo que significa la sostenibilidad de los suelos, tendríamos los suelos cubiertos, y</w:t>
      </w:r>
      <w:r w:rsidR="00C20031">
        <w:rPr>
          <w:rFonts w:asciiTheme="minorHAnsi" w:eastAsia="Times New Roman" w:hAnsiTheme="minorHAnsi" w:cstheme="minorHAnsi"/>
          <w:szCs w:val="24"/>
          <w:lang w:eastAsia="es-AR"/>
        </w:rPr>
        <w:t xml:space="preserve"> a la vez,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no </w:t>
      </w:r>
      <w:r w:rsidRPr="00603C05">
        <w:rPr>
          <w:rFonts w:asciiTheme="minorHAnsi" w:eastAsia="Times New Roman" w:hAnsiTheme="minorHAnsi" w:cstheme="minorHAnsi"/>
          <w:szCs w:val="24"/>
          <w:lang w:eastAsia="es-AR"/>
        </w:rPr>
        <w:t>co</w:t>
      </w:r>
      <w:r>
        <w:rPr>
          <w:rFonts w:asciiTheme="minorHAnsi" w:eastAsia="Times New Roman" w:hAnsiTheme="minorHAnsi" w:cstheme="minorHAnsi"/>
          <w:szCs w:val="24"/>
          <w:lang w:eastAsia="es-AR"/>
        </w:rPr>
        <w:t>mpetiría</w:t>
      </w:r>
      <w:r w:rsidR="00E972D0">
        <w:rPr>
          <w:rFonts w:asciiTheme="minorHAnsi" w:eastAsia="Times New Roman" w:hAnsiTheme="minorHAnsi" w:cstheme="minorHAnsi"/>
          <w:szCs w:val="24"/>
          <w:lang w:eastAsia="es-AR"/>
        </w:rPr>
        <w:t xml:space="preserve"> con el cultiv</w:t>
      </w:r>
      <w:r w:rsidR="004E6FCF">
        <w:rPr>
          <w:rFonts w:asciiTheme="minorHAnsi" w:eastAsia="Times New Roman" w:hAnsiTheme="minorHAnsi" w:cstheme="minorHAnsi"/>
          <w:szCs w:val="24"/>
          <w:lang w:eastAsia="es-AR"/>
        </w:rPr>
        <w:t xml:space="preserve">o de verano”. </w:t>
      </w:r>
    </w:p>
    <w:p w:rsidR="00122157" w:rsidRDefault="00122157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3C05" w:rsidRPr="00603C05" w:rsidRDefault="004E6FCF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No obstante, 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 xml:space="preserve">el presidente del INTA </w:t>
      </w:r>
      <w:r>
        <w:rPr>
          <w:rFonts w:asciiTheme="minorHAnsi" w:eastAsia="Times New Roman" w:hAnsiTheme="minorHAnsi" w:cstheme="minorHAnsi"/>
          <w:szCs w:val="24"/>
          <w:lang w:eastAsia="es-AR"/>
        </w:rPr>
        <w:t>subrayó: “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Tenemos que desarrollar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los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mercados para no </w:t>
      </w:r>
      <w:proofErr w:type="gramStart"/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sobreabastecer</w:t>
      </w:r>
      <w:proofErr w:type="gramEnd"/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el mercado loc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al porque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el consumo de legum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bres en Argentina</w:t>
      </w:r>
      <w:r w:rsidR="00122157" w:rsidRPr="00122157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es muy bajo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. H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ay que promocionarlo y mejorarlo. T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odo lo que significa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las harinas de legumbres para mejorar la panificación tiene un enorme camino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pero lento, 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 xml:space="preserve">nosotros </w:t>
      </w:r>
      <w:r>
        <w:rPr>
          <w:rFonts w:asciiTheme="minorHAnsi" w:eastAsia="Times New Roman" w:hAnsiTheme="minorHAnsi" w:cstheme="minorHAnsi"/>
          <w:szCs w:val="24"/>
          <w:lang w:eastAsia="es-AR"/>
        </w:rPr>
        <w:t>queremos empezar la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producción 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superficies muy grandes y por eso tene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>mos que salir a la exportar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>
        <w:rPr>
          <w:rFonts w:asciiTheme="minorHAnsi" w:eastAsia="Times New Roman" w:hAnsiTheme="minorHAnsi" w:cstheme="minorHAnsi"/>
          <w:szCs w:val="24"/>
          <w:lang w:eastAsia="es-AR"/>
        </w:rPr>
        <w:t>En la misma línea, destacó el potencial de las legumbres como f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orrajes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O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tro 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 xml:space="preserve">aspecto importante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es el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reemplazo de legumbres con respecto a </w:t>
      </w:r>
      <w:r w:rsidR="00916013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harina de soja para poder generar la fuente 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proteica en bovinos y porcino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s. N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os permitiría que en los años haya mucha demanda</w:t>
      </w:r>
      <w:r w:rsidR="009479DD">
        <w:rPr>
          <w:rFonts w:asciiTheme="minorHAnsi" w:eastAsia="Times New Roman" w:hAnsiTheme="minorHAnsi" w:cstheme="minorHAnsi"/>
          <w:szCs w:val="24"/>
          <w:lang w:eastAsia="es-AR"/>
        </w:rPr>
        <w:t xml:space="preserve"> a nivel mundial</w:t>
      </w:r>
      <w:bookmarkStart w:id="0" w:name="_GoBack"/>
      <w:bookmarkEnd w:id="0"/>
      <w:r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estar en el mercado y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los años con problemas de demanda, volcarnos al consumo interno a través de sustituir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 xml:space="preserve"> la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harina de soja</w:t>
      </w:r>
      <w:r w:rsidR="00122157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603C05" w:rsidRPr="00603C05" w:rsidRDefault="00603C05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3C05" w:rsidRDefault="009452EE" w:rsidP="00603C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Por último, al realizar un balance sobre la 13° edición de Expoagro, Balbín analizó: “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Este año hay otro aire, 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 xml:space="preserve">otro ambiente,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otro 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ánimo y 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la exposición lo expresó. Creció Expoagro, la apuesta que hubo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 xml:space="preserve"> fue muy importante y se refleja acá. Hay mucha voluntad de compra y de reactivación de to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603C05" w:rsidRPr="00603C05">
        <w:rPr>
          <w:rFonts w:asciiTheme="minorHAnsi" w:eastAsia="Times New Roman" w:hAnsiTheme="minorHAnsi" w:cstheme="minorHAnsi"/>
          <w:szCs w:val="24"/>
          <w:lang w:eastAsia="es-AR"/>
        </w:rPr>
        <w:t>o el sector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8010E7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603C05" w:rsidRDefault="00603C05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3C05" w:rsidRDefault="00603C05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Pr="0035689C" w:rsidRDefault="00603C05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BE73E2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91A13"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42" w:rsidRDefault="00F96242" w:rsidP="007E04F5">
      <w:r>
        <w:separator/>
      </w:r>
    </w:p>
  </w:endnote>
  <w:endnote w:type="continuationSeparator" w:id="0">
    <w:p w:rsidR="00F96242" w:rsidRDefault="00F96242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42" w:rsidRDefault="00F96242" w:rsidP="007E04F5">
      <w:r>
        <w:separator/>
      </w:r>
    </w:p>
  </w:footnote>
  <w:footnote w:type="continuationSeparator" w:id="0">
    <w:p w:rsidR="00F96242" w:rsidRDefault="00F96242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2215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4E6FCF"/>
    <w:rsid w:val="005713CE"/>
    <w:rsid w:val="00603C05"/>
    <w:rsid w:val="00627D0F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010E7"/>
    <w:rsid w:val="0086459A"/>
    <w:rsid w:val="008A1D1C"/>
    <w:rsid w:val="00916013"/>
    <w:rsid w:val="009452EE"/>
    <w:rsid w:val="009479DD"/>
    <w:rsid w:val="00AA66EA"/>
    <w:rsid w:val="00AE50ED"/>
    <w:rsid w:val="00AF5A4A"/>
    <w:rsid w:val="00AF660D"/>
    <w:rsid w:val="00B8380F"/>
    <w:rsid w:val="00C14A32"/>
    <w:rsid w:val="00C1723D"/>
    <w:rsid w:val="00C20031"/>
    <w:rsid w:val="00D1466A"/>
    <w:rsid w:val="00E91A13"/>
    <w:rsid w:val="00E93ACD"/>
    <w:rsid w:val="00E972D0"/>
    <w:rsid w:val="00EF3221"/>
    <w:rsid w:val="00F01A35"/>
    <w:rsid w:val="00F15789"/>
    <w:rsid w:val="00F736C8"/>
    <w:rsid w:val="00F9124C"/>
    <w:rsid w:val="00F952CB"/>
    <w:rsid w:val="00F96242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4</cp:revision>
  <dcterms:created xsi:type="dcterms:W3CDTF">2019-03-14T22:16:00Z</dcterms:created>
  <dcterms:modified xsi:type="dcterms:W3CDTF">2019-03-15T11:12:00Z</dcterms:modified>
</cp:coreProperties>
</file>