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1B" w:rsidRPr="00184CD5" w:rsidRDefault="0054671B" w:rsidP="00363B2E">
      <w:pPr>
        <w:jc w:val="center"/>
        <w:rPr>
          <w:b/>
          <w:sz w:val="28"/>
          <w:szCs w:val="28"/>
        </w:rPr>
      </w:pPr>
      <w:r w:rsidRPr="00184CD5">
        <w:rPr>
          <w:b/>
          <w:sz w:val="28"/>
          <w:szCs w:val="28"/>
        </w:rPr>
        <w:t>Cuatro días para negociar con el mundo</w:t>
      </w:r>
    </w:p>
    <w:p w:rsidR="0054671B" w:rsidRDefault="0054671B" w:rsidP="00184CD5">
      <w:pPr>
        <w:ind w:firstLine="0"/>
        <w:rPr>
          <w:i/>
        </w:rPr>
      </w:pPr>
    </w:p>
    <w:p w:rsidR="00363B2E" w:rsidRDefault="0054671B" w:rsidP="00363B2E">
      <w:pPr>
        <w:jc w:val="center"/>
        <w:rPr>
          <w:i/>
        </w:rPr>
      </w:pPr>
      <w:proofErr w:type="gramStart"/>
      <w:r>
        <w:rPr>
          <w:i/>
        </w:rPr>
        <w:t>La</w:t>
      </w:r>
      <w:proofErr w:type="gramEnd"/>
      <w:r>
        <w:rPr>
          <w:i/>
        </w:rPr>
        <w:t xml:space="preserve"> 13º edición de Expoagro se convertirá en el escenario ideal para</w:t>
      </w:r>
      <w:r w:rsidR="00363B2E" w:rsidRPr="001C36DC">
        <w:rPr>
          <w:i/>
        </w:rPr>
        <w:t xml:space="preserve"> potencia</w:t>
      </w:r>
      <w:r>
        <w:rPr>
          <w:i/>
        </w:rPr>
        <w:t>r</w:t>
      </w:r>
      <w:r w:rsidR="00363B2E" w:rsidRPr="001C36DC">
        <w:rPr>
          <w:i/>
        </w:rPr>
        <w:t xml:space="preserve"> l</w:t>
      </w:r>
      <w:r w:rsidR="00363B2E">
        <w:rPr>
          <w:i/>
        </w:rPr>
        <w:t xml:space="preserve">as oportunidades de intercambio </w:t>
      </w:r>
      <w:r w:rsidR="00363B2E" w:rsidRPr="001C36DC">
        <w:rPr>
          <w:i/>
        </w:rPr>
        <w:t xml:space="preserve">comercial para las empresas </w:t>
      </w:r>
      <w:r w:rsidR="00363B2E">
        <w:rPr>
          <w:i/>
        </w:rPr>
        <w:t>agro</w:t>
      </w:r>
      <w:r w:rsidR="00363B2E" w:rsidRPr="001C36DC">
        <w:rPr>
          <w:i/>
        </w:rPr>
        <w:t>exportadoras.</w:t>
      </w:r>
    </w:p>
    <w:p w:rsidR="00363B2E" w:rsidRDefault="00363B2E" w:rsidP="00363B2E">
      <w:pPr>
        <w:ind w:firstLine="0"/>
        <w:jc w:val="both"/>
        <w:rPr>
          <w:i/>
        </w:rPr>
      </w:pPr>
    </w:p>
    <w:p w:rsidR="00363B2E" w:rsidRDefault="00363B2E" w:rsidP="00363B2E">
      <w:pPr>
        <w:ind w:firstLine="0"/>
        <w:jc w:val="both"/>
      </w:pPr>
      <w:r w:rsidRPr="007F5821">
        <w:rPr>
          <w:i/>
        </w:rPr>
        <w:t>Expoagro</w:t>
      </w:r>
      <w:r>
        <w:t xml:space="preserve"> no sólo es un espejo fronteras adentro y un termómetro de campaña para los agronegocios domésticos, sino también una ventana al mundo. En este sentido, cabe recordar que US$ </w:t>
      </w:r>
      <w:r w:rsidRPr="004E0657">
        <w:t xml:space="preserve">6 de cada </w:t>
      </w:r>
      <w:r>
        <w:t xml:space="preserve">US$ 10 </w:t>
      </w:r>
      <w:r w:rsidRPr="004E0657">
        <w:t>que se export</w:t>
      </w:r>
      <w:bookmarkStart w:id="0" w:name="_GoBack"/>
      <w:bookmarkEnd w:id="0"/>
      <w:r w:rsidRPr="004E0657">
        <w:t xml:space="preserve">an </w:t>
      </w:r>
      <w:r>
        <w:t xml:space="preserve">en Argentina </w:t>
      </w:r>
      <w:r w:rsidRPr="004E0657">
        <w:t>vienen del campo (63% del total de exportaciones)</w:t>
      </w:r>
      <w:r>
        <w:t>. Tan es así que, días atrás, d</w:t>
      </w:r>
      <w:r w:rsidRPr="00826C08">
        <w:t>ando cuenta del potencial</w:t>
      </w:r>
      <w:r>
        <w:t xml:space="preserve"> agroexportador de Argentina, el presidente Mauricio Macri propuso a su par de Vietnam, </w:t>
      </w:r>
      <w:proofErr w:type="spellStart"/>
      <w:r w:rsidRPr="00826C08">
        <w:t>Nguyen</w:t>
      </w:r>
      <w:proofErr w:type="spellEnd"/>
      <w:r w:rsidRPr="00826C08">
        <w:t xml:space="preserve"> </w:t>
      </w:r>
      <w:proofErr w:type="spellStart"/>
      <w:r w:rsidRPr="00826C08">
        <w:t>Phu</w:t>
      </w:r>
      <w:proofErr w:type="spellEnd"/>
      <w:r w:rsidRPr="00826C08">
        <w:t xml:space="preserve"> </w:t>
      </w:r>
      <w:proofErr w:type="spellStart"/>
      <w:r w:rsidRPr="00826C08">
        <w:t>Trong</w:t>
      </w:r>
      <w:proofErr w:type="spellEnd"/>
      <w:r>
        <w:t>,</w:t>
      </w:r>
      <w:r w:rsidRPr="00826C08">
        <w:t xml:space="preserve"> </w:t>
      </w:r>
      <w:r>
        <w:t xml:space="preserve">a </w:t>
      </w:r>
      <w:r w:rsidRPr="00826C08">
        <w:t xml:space="preserve">funcionarios y empresarios vietnamitas </w:t>
      </w:r>
      <w:r>
        <w:t xml:space="preserve">que </w:t>
      </w:r>
      <w:r w:rsidRPr="00826C08">
        <w:t>conozcan la megamuestra</w:t>
      </w:r>
      <w:r>
        <w:t xml:space="preserve"> agroindustrial</w:t>
      </w:r>
      <w:r w:rsidRPr="00826C08">
        <w:t xml:space="preserve"> </w:t>
      </w:r>
      <w:r w:rsidRPr="007F5821">
        <w:rPr>
          <w:i/>
        </w:rPr>
        <w:t>Expoagro</w:t>
      </w:r>
      <w:r>
        <w:t xml:space="preserve"> </w:t>
      </w:r>
      <w:r w:rsidRPr="00826C08">
        <w:t>que se realizará</w:t>
      </w:r>
      <w:r w:rsidR="0054671B">
        <w:t xml:space="preserve"> del 12 al 15 de marzo próximo </w:t>
      </w:r>
      <w:r w:rsidRPr="00826C08">
        <w:t>en San Nic</w:t>
      </w:r>
      <w:r w:rsidR="0054671B">
        <w:t xml:space="preserve">olás (Km 225 RN9). </w:t>
      </w:r>
    </w:p>
    <w:p w:rsidR="00363B2E" w:rsidRDefault="00363B2E" w:rsidP="00363B2E">
      <w:pPr>
        <w:ind w:firstLine="0"/>
        <w:jc w:val="both"/>
      </w:pPr>
    </w:p>
    <w:p w:rsidR="00363B2E" w:rsidRDefault="00363B2E" w:rsidP="00363B2E">
      <w:pPr>
        <w:ind w:firstLine="0"/>
        <w:jc w:val="both"/>
      </w:pPr>
      <w:r>
        <w:t xml:space="preserve">Frente a este contexto, y en línea con la inserción inteligente hacia el mundo, </w:t>
      </w:r>
      <w:r w:rsidRPr="007F5821">
        <w:rPr>
          <w:i/>
        </w:rPr>
        <w:t>Exponenciar</w:t>
      </w:r>
      <w:r>
        <w:t xml:space="preserve">, la empresa organizadora de </w:t>
      </w:r>
      <w:r w:rsidRPr="007F5821">
        <w:rPr>
          <w:i/>
        </w:rPr>
        <w:t>Expoagro</w:t>
      </w:r>
      <w:r>
        <w:t xml:space="preserve">, se prepara para potenciar los vínculos con el mundo. Miembros de embajadas y demás cuerpo diplomático, cámaras binacionales y agencias de cooperación, junto a compradores de 22 países serán los protagonistas de la Carpa Internacional. Para ello, </w:t>
      </w:r>
      <w:r w:rsidRPr="007F5821">
        <w:rPr>
          <w:i/>
        </w:rPr>
        <w:t>Expoagro</w:t>
      </w:r>
      <w:r>
        <w:t xml:space="preserve"> trabaja en el armado de calendarios compartidos con los eventos destacables, vincula a organismos presentes para las visitas de los empresarios extranjeros y coordina previamente encuentros de negocios entre compradores. “La carpa brinda soporte a estos actores, se les facilita el acceso a toda la información de </w:t>
      </w:r>
      <w:r w:rsidRPr="007F5821">
        <w:rPr>
          <w:i/>
        </w:rPr>
        <w:t>Expoagro</w:t>
      </w:r>
      <w:r>
        <w:t xml:space="preserve">, de manera tal que puedan sacarle el mayor provecho a su visita. Además de las tradicionales Rondas de Negocios, en la carpa internacional habrá presentaciones, actividades particulares como charlas y conferencias. Todo lo vinculado con lo internacional se vive a pleno en la carpa”, explicó Fernando Pereyra de la empresa </w:t>
      </w:r>
      <w:proofErr w:type="spellStart"/>
      <w:r w:rsidRPr="00B37965">
        <w:rPr>
          <w:i/>
        </w:rPr>
        <w:t>Wobax</w:t>
      </w:r>
      <w:proofErr w:type="spellEnd"/>
      <w:r>
        <w:t>, aceleradora de negocios internacionales que colaborará en la coordinación de relaciones comerciales en la megamuestra.</w:t>
      </w:r>
    </w:p>
    <w:p w:rsidR="00363B2E" w:rsidRDefault="00363B2E" w:rsidP="00363B2E">
      <w:pPr>
        <w:ind w:firstLine="0"/>
        <w:jc w:val="both"/>
      </w:pPr>
    </w:p>
    <w:p w:rsidR="00363B2E" w:rsidRDefault="00363B2E" w:rsidP="00363B2E">
      <w:pPr>
        <w:ind w:firstLine="0"/>
        <w:jc w:val="both"/>
      </w:pPr>
      <w:r>
        <w:t xml:space="preserve">Este año la Ronda de Negocios internacional será la gran protagonista de la Carpa Internacional y </w:t>
      </w:r>
      <w:r w:rsidRPr="00826C08">
        <w:t xml:space="preserve">se llevará adelante </w:t>
      </w:r>
      <w:r>
        <w:t>los días 13 y 14 de marzo,</w:t>
      </w:r>
      <w:r w:rsidRPr="00826C08">
        <w:t xml:space="preserve"> organizada por </w:t>
      </w:r>
      <w:r>
        <w:t xml:space="preserve">el Departamento internacional de </w:t>
      </w:r>
      <w:r w:rsidRPr="00B37965">
        <w:rPr>
          <w:i/>
        </w:rPr>
        <w:t>Expoagro</w:t>
      </w:r>
      <w:r>
        <w:t>, la Agencia Argentina de Inversiones y Comercio Internacional (AAICI), el Gobierno de Santa Fe y otras entidades. En paralelo, la Secretaría de Comercio Exterior, perteneciente al Ministerio de Producción de la Nación, trabaja para recibir la visita de contingentes internacionales y compradores del exterior.</w:t>
      </w:r>
    </w:p>
    <w:p w:rsidR="00363B2E" w:rsidRDefault="00363B2E" w:rsidP="00363B2E">
      <w:pPr>
        <w:ind w:firstLine="0"/>
        <w:jc w:val="both"/>
      </w:pPr>
    </w:p>
    <w:p w:rsidR="00363B2E" w:rsidRDefault="00363B2E" w:rsidP="00363B2E">
      <w:pPr>
        <w:ind w:firstLine="0"/>
        <w:jc w:val="both"/>
      </w:pPr>
      <w:r>
        <w:t>Hasta el momento están confirmados visitantes de Rusia, Ucrania, Bolivia, Brasil, Canadá, Chile, Colombia, Italia, Nigeria, Rumania, Sudáfrica, Turquía, Uruguay, Alemania y Georgia, entre otros. Al respecto, Pereyra resaltó: “La demanda de los visitantes extranjeros está puesta en la maquinaria agrícola, agropartes e innovación tecnológica, donde Argentina es punta de lanza”. No obstante, aclaró que “también vienen en búsqueda de capacitación en siembra y cosecha, con la tecnología como protagonista”.</w:t>
      </w:r>
    </w:p>
    <w:p w:rsidR="00363B2E" w:rsidRDefault="00363B2E" w:rsidP="00363B2E">
      <w:pPr>
        <w:ind w:firstLine="0"/>
        <w:jc w:val="both"/>
      </w:pPr>
    </w:p>
    <w:p w:rsidR="00363B2E" w:rsidRDefault="00363B2E" w:rsidP="00363B2E">
      <w:pPr>
        <w:ind w:firstLine="0"/>
        <w:jc w:val="both"/>
      </w:pPr>
      <w:r>
        <w:t xml:space="preserve">A lo largo de estos años, </w:t>
      </w:r>
      <w:r w:rsidRPr="00B37965">
        <w:rPr>
          <w:i/>
        </w:rPr>
        <w:t>Expoagro</w:t>
      </w:r>
      <w:r>
        <w:t xml:space="preserve"> construyó Acuerdos de Cooperación con las exposiciones agropecuarias más importantes del mundo para fortalecer los vínculos con nuestros clientes, promoviendo y coordinando su participación en exposiciones como </w:t>
      </w:r>
      <w:proofErr w:type="spellStart"/>
      <w:r w:rsidRPr="00B37965">
        <w:rPr>
          <w:i/>
        </w:rPr>
        <w:t>Agritechnica</w:t>
      </w:r>
      <w:proofErr w:type="spellEnd"/>
      <w:r>
        <w:t xml:space="preserve"> (Alemania), </w:t>
      </w:r>
      <w:proofErr w:type="spellStart"/>
      <w:r w:rsidRPr="00B37965">
        <w:rPr>
          <w:i/>
        </w:rPr>
        <w:t>Agrishow</w:t>
      </w:r>
      <w:proofErr w:type="spellEnd"/>
      <w:r>
        <w:t xml:space="preserve"> (Brasil), </w:t>
      </w:r>
      <w:r w:rsidRPr="00B37965">
        <w:rPr>
          <w:i/>
        </w:rPr>
        <w:t>CAF</w:t>
      </w:r>
      <w:r>
        <w:t xml:space="preserve"> (China), </w:t>
      </w:r>
      <w:proofErr w:type="spellStart"/>
      <w:r w:rsidRPr="00B37965">
        <w:rPr>
          <w:i/>
        </w:rPr>
        <w:t>Canada’S</w:t>
      </w:r>
      <w:proofErr w:type="spellEnd"/>
      <w:r>
        <w:t xml:space="preserve"> </w:t>
      </w:r>
      <w:proofErr w:type="spellStart"/>
      <w:r w:rsidRPr="00B37965">
        <w:rPr>
          <w:i/>
        </w:rPr>
        <w:t>Farm</w:t>
      </w:r>
      <w:proofErr w:type="spellEnd"/>
      <w:r>
        <w:t xml:space="preserve"> </w:t>
      </w:r>
      <w:proofErr w:type="spellStart"/>
      <w:r w:rsidRPr="00B37965">
        <w:rPr>
          <w:i/>
        </w:rPr>
        <w:t>Progress</w:t>
      </w:r>
      <w:proofErr w:type="spellEnd"/>
      <w:r>
        <w:t xml:space="preserve"> </w:t>
      </w:r>
      <w:r w:rsidRPr="00B37965">
        <w:rPr>
          <w:i/>
        </w:rPr>
        <w:t>Show</w:t>
      </w:r>
      <w:r>
        <w:t xml:space="preserve"> (Canadá), </w:t>
      </w:r>
      <w:r w:rsidRPr="00B37965">
        <w:rPr>
          <w:i/>
        </w:rPr>
        <w:t>EIMA</w:t>
      </w:r>
      <w:r>
        <w:t xml:space="preserve"> (Italia), </w:t>
      </w:r>
      <w:r w:rsidRPr="00B37965">
        <w:rPr>
          <w:i/>
        </w:rPr>
        <w:t>Expo</w:t>
      </w:r>
      <w:r>
        <w:t xml:space="preserve"> </w:t>
      </w:r>
      <w:r w:rsidRPr="00B37965">
        <w:rPr>
          <w:i/>
        </w:rPr>
        <w:lastRenderedPageBreak/>
        <w:t>Santa</w:t>
      </w:r>
      <w:r>
        <w:t xml:space="preserve"> </w:t>
      </w:r>
      <w:r w:rsidRPr="00B37965">
        <w:rPr>
          <w:i/>
        </w:rPr>
        <w:t>Rita</w:t>
      </w:r>
      <w:r>
        <w:t xml:space="preserve"> (Paraguay), </w:t>
      </w:r>
      <w:proofErr w:type="spellStart"/>
      <w:r w:rsidRPr="00B37965">
        <w:rPr>
          <w:i/>
        </w:rPr>
        <w:t>Fexpocruz</w:t>
      </w:r>
      <w:proofErr w:type="spellEnd"/>
      <w:r>
        <w:t xml:space="preserve"> (Bolivia),  </w:t>
      </w:r>
      <w:proofErr w:type="spellStart"/>
      <w:r w:rsidRPr="00B37965">
        <w:rPr>
          <w:i/>
        </w:rPr>
        <w:t>Interagro</w:t>
      </w:r>
      <w:proofErr w:type="spellEnd"/>
      <w:r>
        <w:t xml:space="preserve"> (Ucrania), </w:t>
      </w:r>
      <w:r w:rsidRPr="00B37965">
        <w:rPr>
          <w:i/>
        </w:rPr>
        <w:t>NAMPO</w:t>
      </w:r>
      <w:r>
        <w:t xml:space="preserve"> (Sudáfrica) y </w:t>
      </w:r>
      <w:proofErr w:type="spellStart"/>
      <w:r w:rsidRPr="00B37965">
        <w:rPr>
          <w:i/>
        </w:rPr>
        <w:t>FarmProgress</w:t>
      </w:r>
      <w:proofErr w:type="spellEnd"/>
      <w:r>
        <w:t xml:space="preserve"> </w:t>
      </w:r>
      <w:r w:rsidRPr="00B37965">
        <w:rPr>
          <w:i/>
        </w:rPr>
        <w:t>Show</w:t>
      </w:r>
      <w:r>
        <w:t xml:space="preserve"> (EE.UU.). Servicio de Promoción Internacional- SPI. </w:t>
      </w:r>
    </w:p>
    <w:p w:rsidR="00363B2E" w:rsidRDefault="00363B2E" w:rsidP="00363B2E">
      <w:pPr>
        <w:ind w:firstLine="0"/>
        <w:jc w:val="both"/>
      </w:pPr>
    </w:p>
    <w:p w:rsidR="00363B2E" w:rsidRDefault="00363B2E" w:rsidP="00363B2E">
      <w:pPr>
        <w:ind w:firstLine="0"/>
        <w:jc w:val="both"/>
      </w:pPr>
      <w:r w:rsidRPr="000F548B">
        <w:t xml:space="preserve">De esta manera, la megamuestra promete ser </w:t>
      </w:r>
      <w:r>
        <w:t>la</w:t>
      </w:r>
      <w:r w:rsidRPr="000F548B">
        <w:t xml:space="preserve"> vidriera </w:t>
      </w:r>
      <w:r>
        <w:t>de</w:t>
      </w:r>
      <w:r w:rsidRPr="000F548B">
        <w:t xml:space="preserve"> excelencia del campo argentino que reúne a todos los actores del sector agropecuario.</w:t>
      </w:r>
    </w:p>
    <w:p w:rsidR="00363B2E" w:rsidRDefault="00363B2E" w:rsidP="00363B2E">
      <w:pPr>
        <w:ind w:firstLine="0"/>
        <w:jc w:val="both"/>
      </w:pPr>
      <w:r>
        <w:t xml:space="preserve">Mayor información en: </w:t>
      </w:r>
      <w:hyperlink r:id="rId6" w:history="1">
        <w:r w:rsidRPr="00A5565F">
          <w:rPr>
            <w:rStyle w:val="Hipervnculo"/>
          </w:rPr>
          <w:t>www.expoagro.com.ar</w:t>
        </w:r>
      </w:hyperlink>
      <w:r>
        <w:t xml:space="preserve"> </w:t>
      </w:r>
    </w:p>
    <w:p w:rsidR="004B69F3" w:rsidRPr="0035689C" w:rsidRDefault="00E91A1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D4" w:rsidRDefault="00A43FD4" w:rsidP="007E04F5">
      <w:r>
        <w:separator/>
      </w:r>
    </w:p>
  </w:endnote>
  <w:endnote w:type="continuationSeparator" w:id="0">
    <w:p w:rsidR="00A43FD4" w:rsidRDefault="00A43FD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D4" w:rsidRDefault="00A43FD4" w:rsidP="007E04F5">
      <w:r>
        <w:separator/>
      </w:r>
    </w:p>
  </w:footnote>
  <w:footnote w:type="continuationSeparator" w:id="0">
    <w:p w:rsidR="00A43FD4" w:rsidRDefault="00A43FD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04E6"/>
    <w:rsid w:val="000D748B"/>
    <w:rsid w:val="000F6684"/>
    <w:rsid w:val="00103327"/>
    <w:rsid w:val="00184CD5"/>
    <w:rsid w:val="001D201F"/>
    <w:rsid w:val="00253237"/>
    <w:rsid w:val="0034072F"/>
    <w:rsid w:val="0035689C"/>
    <w:rsid w:val="00363B2E"/>
    <w:rsid w:val="003A53A0"/>
    <w:rsid w:val="0044497B"/>
    <w:rsid w:val="00465620"/>
    <w:rsid w:val="004743F2"/>
    <w:rsid w:val="00496306"/>
    <w:rsid w:val="004B69F3"/>
    <w:rsid w:val="00543B35"/>
    <w:rsid w:val="0054671B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43FD4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1E714B-A8AC-4E7B-99A9-021225B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Claudia Pittaro Saavedra</cp:lastModifiedBy>
  <cp:revision>4</cp:revision>
  <dcterms:created xsi:type="dcterms:W3CDTF">2019-03-04T19:12:00Z</dcterms:created>
  <dcterms:modified xsi:type="dcterms:W3CDTF">2019-03-06T16:59:00Z</dcterms:modified>
</cp:coreProperties>
</file>