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30" w:rsidRPr="00470922" w:rsidRDefault="00C42F30" w:rsidP="00860204">
      <w:pPr>
        <w:shd w:val="clear" w:color="auto" w:fill="FFFFFF"/>
        <w:spacing w:line="279" w:lineRule="atLeast"/>
        <w:jc w:val="center"/>
        <w:rPr>
          <w:rFonts w:ascii="Calibri" w:eastAsia="Times New Roman" w:hAnsi="Calibri" w:cs="Calibri"/>
          <w:b/>
          <w:sz w:val="28"/>
          <w:szCs w:val="28"/>
          <w:highlight w:val="yellow"/>
          <w:lang w:eastAsia="es-AR"/>
        </w:rPr>
      </w:pPr>
      <w:bookmarkStart w:id="0" w:name="_GoBack"/>
      <w:bookmarkEnd w:id="0"/>
      <w:r>
        <w:rPr>
          <w:rFonts w:ascii="Calibri" w:eastAsia="Times New Roman" w:hAnsi="Calibri" w:cs="Calibri"/>
          <w:b/>
          <w:sz w:val="28"/>
          <w:szCs w:val="28"/>
          <w:lang w:eastAsia="es-AR"/>
        </w:rPr>
        <w:t>La potencia</w:t>
      </w:r>
      <w:r w:rsidRPr="00C42F30">
        <w:rPr>
          <w:rFonts w:ascii="Calibri" w:eastAsia="Times New Roman" w:hAnsi="Calibri" w:cs="Calibri"/>
          <w:b/>
          <w:sz w:val="28"/>
          <w:szCs w:val="28"/>
          <w:lang w:eastAsia="es-AR"/>
        </w:rPr>
        <w:t xml:space="preserve"> de los tractores New Holland llegan a la expo</w:t>
      </w:r>
    </w:p>
    <w:p w:rsidR="00E251D6" w:rsidRDefault="00860204" w:rsidP="00860204">
      <w:pPr>
        <w:pStyle w:val="Prrafodelista"/>
        <w:shd w:val="clear" w:color="auto" w:fill="FFFFFF"/>
        <w:spacing w:line="279" w:lineRule="atLeast"/>
        <w:ind w:left="0"/>
        <w:rPr>
          <w:rFonts w:ascii="Calibri" w:eastAsia="Times New Roman" w:hAnsi="Calibri" w:cs="Calibri"/>
          <w:i/>
          <w:lang w:eastAsia="es-AR"/>
        </w:rPr>
      </w:pPr>
      <w:r>
        <w:rPr>
          <w:rFonts w:ascii="Calibri" w:eastAsia="Times New Roman" w:hAnsi="Calibri" w:cs="Calibri"/>
          <w:i/>
          <w:lang w:eastAsia="es-AR"/>
        </w:rPr>
        <w:t xml:space="preserve">Por segundo año consecutivo, </w:t>
      </w:r>
      <w:r w:rsidR="00C42F30">
        <w:rPr>
          <w:rFonts w:ascii="Calibri" w:eastAsia="Times New Roman" w:hAnsi="Calibri" w:cs="Calibri"/>
          <w:i/>
          <w:lang w:eastAsia="es-AR"/>
        </w:rPr>
        <w:t>la</w:t>
      </w:r>
      <w:r w:rsidR="00B25573" w:rsidRPr="00256453">
        <w:rPr>
          <w:rFonts w:ascii="Calibri" w:eastAsia="Times New Roman" w:hAnsi="Calibri" w:cs="Calibri"/>
          <w:i/>
          <w:lang w:eastAsia="es-AR"/>
        </w:rPr>
        <w:t xml:space="preserve"> marca </w:t>
      </w:r>
      <w:r w:rsidR="00C42F30">
        <w:rPr>
          <w:rFonts w:ascii="Calibri" w:eastAsia="Times New Roman" w:hAnsi="Calibri" w:cs="Calibri"/>
          <w:i/>
          <w:lang w:eastAsia="es-AR"/>
        </w:rPr>
        <w:t xml:space="preserve">será </w:t>
      </w:r>
      <w:r w:rsidR="00B25573" w:rsidRPr="00256453">
        <w:rPr>
          <w:rFonts w:ascii="Calibri" w:eastAsia="Times New Roman" w:hAnsi="Calibri" w:cs="Calibri"/>
          <w:i/>
          <w:lang w:eastAsia="es-AR"/>
        </w:rPr>
        <w:t>auspiciante del rubro tractores</w:t>
      </w:r>
      <w:r w:rsidR="00C42F30">
        <w:rPr>
          <w:rFonts w:ascii="Calibri" w:eastAsia="Times New Roman" w:hAnsi="Calibri" w:cs="Calibri"/>
          <w:i/>
          <w:lang w:eastAsia="es-AR"/>
        </w:rPr>
        <w:t xml:space="preserve"> de la 13º edición de Expoagro</w:t>
      </w:r>
    </w:p>
    <w:p w:rsidR="00C42F30" w:rsidRDefault="00C42F30" w:rsidP="00477122">
      <w:pPr>
        <w:pStyle w:val="Prrafodelista"/>
        <w:shd w:val="clear" w:color="auto" w:fill="FFFFFF"/>
        <w:spacing w:line="279" w:lineRule="atLeast"/>
        <w:ind w:left="0"/>
        <w:jc w:val="both"/>
        <w:rPr>
          <w:rFonts w:ascii="Calibri" w:eastAsia="Times New Roman" w:hAnsi="Calibri" w:cs="Calibri"/>
          <w:lang w:eastAsia="es-AR"/>
        </w:rPr>
      </w:pPr>
    </w:p>
    <w:p w:rsidR="00477122" w:rsidRDefault="003477D3" w:rsidP="00477122">
      <w:pPr>
        <w:pStyle w:val="Prrafodelista"/>
        <w:shd w:val="clear" w:color="auto" w:fill="FFFFFF"/>
        <w:spacing w:line="279" w:lineRule="atLeast"/>
        <w:ind w:left="0"/>
        <w:jc w:val="both"/>
        <w:rPr>
          <w:rFonts w:ascii="Calibri" w:eastAsia="Times New Roman" w:hAnsi="Calibri" w:cs="Calibri"/>
          <w:lang w:eastAsia="es-AR"/>
        </w:rPr>
      </w:pPr>
      <w:r>
        <w:rPr>
          <w:rFonts w:ascii="Calibri" w:eastAsia="Times New Roman" w:hAnsi="Calibri" w:cs="Calibri"/>
          <w:lang w:eastAsia="es-AR"/>
        </w:rPr>
        <w:t xml:space="preserve">Del 12 al 15 de marzo en la “Capital Nacional de los Agronegocios”, </w:t>
      </w:r>
      <w:r w:rsidR="00470922">
        <w:rPr>
          <w:rFonts w:ascii="Calibri" w:eastAsia="Times New Roman" w:hAnsi="Calibri" w:cs="Calibri"/>
          <w:lang w:eastAsia="es-AR"/>
        </w:rPr>
        <w:t>l</w:t>
      </w:r>
      <w:r w:rsidR="00470922" w:rsidRPr="00470922">
        <w:rPr>
          <w:rFonts w:ascii="Calibri" w:eastAsia="Times New Roman" w:hAnsi="Calibri" w:cs="Calibri"/>
          <w:lang w:eastAsia="es-AR"/>
        </w:rPr>
        <w:t>a marca de maquinaria agrícola New Holland, del grupo CNH Industrial Argentina</w:t>
      </w:r>
      <w:r w:rsidR="00470922">
        <w:rPr>
          <w:rFonts w:ascii="Calibri" w:eastAsia="Times New Roman" w:hAnsi="Calibri" w:cs="Calibri"/>
          <w:lang w:eastAsia="es-AR"/>
        </w:rPr>
        <w:t xml:space="preserve"> </w:t>
      </w:r>
      <w:r w:rsidR="00B25573">
        <w:rPr>
          <w:rFonts w:ascii="Calibri" w:eastAsia="Times New Roman" w:hAnsi="Calibri" w:cs="Calibri"/>
          <w:lang w:eastAsia="es-AR"/>
        </w:rPr>
        <w:t>presentará</w:t>
      </w:r>
      <w:r w:rsidR="00477122" w:rsidRPr="00477122">
        <w:rPr>
          <w:rFonts w:ascii="Calibri" w:eastAsia="Times New Roman" w:hAnsi="Calibri" w:cs="Calibri"/>
          <w:lang w:eastAsia="es-AR"/>
        </w:rPr>
        <w:t xml:space="preserve"> su amplia gama de productos, compuesta de tractores de baja, mediana </w:t>
      </w:r>
      <w:r w:rsidR="00B25573">
        <w:rPr>
          <w:rFonts w:ascii="Calibri" w:eastAsia="Times New Roman" w:hAnsi="Calibri" w:cs="Calibri"/>
          <w:lang w:eastAsia="es-AR"/>
        </w:rPr>
        <w:t xml:space="preserve">y alta potencia, cosechadoras, </w:t>
      </w:r>
      <w:r w:rsidR="00477122" w:rsidRPr="00477122">
        <w:rPr>
          <w:rFonts w:ascii="Calibri" w:eastAsia="Times New Roman" w:hAnsi="Calibri" w:cs="Calibri"/>
          <w:lang w:eastAsia="es-AR"/>
        </w:rPr>
        <w:t>equipos específicos para producción de heno y forraje, pulverización, agricultura de precisión y repuestos.</w:t>
      </w:r>
    </w:p>
    <w:p w:rsidR="000124A5" w:rsidRPr="00477122" w:rsidRDefault="000124A5" w:rsidP="00477122">
      <w:pPr>
        <w:pStyle w:val="Prrafodelista"/>
        <w:shd w:val="clear" w:color="auto" w:fill="FFFFFF"/>
        <w:spacing w:line="279" w:lineRule="atLeast"/>
        <w:ind w:left="0"/>
        <w:jc w:val="both"/>
        <w:rPr>
          <w:rFonts w:ascii="Calibri" w:eastAsia="Times New Roman" w:hAnsi="Calibri" w:cs="Calibri"/>
          <w:lang w:eastAsia="es-AR"/>
        </w:rPr>
      </w:pPr>
    </w:p>
    <w:p w:rsidR="003477D3" w:rsidRDefault="003477D3" w:rsidP="003477D3">
      <w:pPr>
        <w:pStyle w:val="Prrafodelista"/>
        <w:shd w:val="clear" w:color="auto" w:fill="FFFFFF"/>
        <w:spacing w:line="279" w:lineRule="atLeast"/>
        <w:ind w:left="0"/>
        <w:jc w:val="both"/>
        <w:rPr>
          <w:rFonts w:ascii="Calibri" w:eastAsia="Times New Roman" w:hAnsi="Calibri" w:cs="Calibri"/>
          <w:lang w:eastAsia="es-AR"/>
        </w:rPr>
      </w:pPr>
      <w:r>
        <w:rPr>
          <w:rFonts w:ascii="Calibri" w:eastAsia="Times New Roman" w:hAnsi="Calibri" w:cs="Calibri"/>
          <w:lang w:eastAsia="es-AR"/>
        </w:rPr>
        <w:t>“</w:t>
      </w:r>
      <w:r w:rsidRPr="003477D3">
        <w:rPr>
          <w:rFonts w:ascii="Calibri" w:eastAsia="Times New Roman" w:hAnsi="Calibri" w:cs="Calibri"/>
          <w:lang w:eastAsia="es-AR"/>
        </w:rPr>
        <w:t>Tenemos grandes expectativas para la próxima edición de Expoagro. Por segundo año consecutivo partic</w:t>
      </w:r>
      <w:r w:rsidR="00E251D6">
        <w:rPr>
          <w:rFonts w:ascii="Calibri" w:eastAsia="Times New Roman" w:hAnsi="Calibri" w:cs="Calibri"/>
          <w:lang w:eastAsia="es-AR"/>
        </w:rPr>
        <w:t>ipamos de la feria como tractor o</w:t>
      </w:r>
      <w:r w:rsidRPr="003477D3">
        <w:rPr>
          <w:rFonts w:ascii="Calibri" w:eastAsia="Times New Roman" w:hAnsi="Calibri" w:cs="Calibri"/>
          <w:lang w:eastAsia="es-AR"/>
        </w:rPr>
        <w:t>ficial reafirmando nuestro compromiso con la expo</w:t>
      </w:r>
      <w:r>
        <w:rPr>
          <w:rFonts w:ascii="Calibri" w:eastAsia="Times New Roman" w:hAnsi="Calibri" w:cs="Calibri"/>
          <w:lang w:eastAsia="es-AR"/>
        </w:rPr>
        <w:t xml:space="preserve">sición y </w:t>
      </w:r>
      <w:r w:rsidR="00B25573">
        <w:rPr>
          <w:rFonts w:ascii="Calibri" w:eastAsia="Times New Roman" w:hAnsi="Calibri" w:cs="Calibri"/>
          <w:lang w:eastAsia="es-AR"/>
        </w:rPr>
        <w:t>con el campo argentino”</w:t>
      </w:r>
      <w:r w:rsidR="00E570EA">
        <w:rPr>
          <w:rFonts w:ascii="Calibri" w:eastAsia="Times New Roman" w:hAnsi="Calibri" w:cs="Calibri"/>
          <w:lang w:eastAsia="es-AR"/>
        </w:rPr>
        <w:t>, destacan desde New Holland</w:t>
      </w:r>
      <w:r>
        <w:rPr>
          <w:rFonts w:ascii="Calibri" w:eastAsia="Times New Roman" w:hAnsi="Calibri" w:cs="Calibri"/>
          <w:lang w:eastAsia="es-AR"/>
        </w:rPr>
        <w:t xml:space="preserve">. </w:t>
      </w:r>
    </w:p>
    <w:p w:rsidR="003477D3" w:rsidRDefault="003477D3" w:rsidP="003477D3">
      <w:pPr>
        <w:pStyle w:val="Prrafodelista"/>
        <w:shd w:val="clear" w:color="auto" w:fill="FFFFFF"/>
        <w:spacing w:line="279" w:lineRule="atLeast"/>
        <w:ind w:left="0"/>
        <w:jc w:val="both"/>
        <w:rPr>
          <w:rFonts w:ascii="Calibri" w:eastAsia="Times New Roman" w:hAnsi="Calibri" w:cs="Calibri"/>
          <w:lang w:eastAsia="es-AR"/>
        </w:rPr>
      </w:pPr>
    </w:p>
    <w:p w:rsidR="00F91DE3" w:rsidRDefault="003477D3" w:rsidP="00477122">
      <w:pPr>
        <w:pStyle w:val="Prrafodelista"/>
        <w:shd w:val="clear" w:color="auto" w:fill="FFFFFF"/>
        <w:spacing w:line="279" w:lineRule="atLeast"/>
        <w:ind w:left="0"/>
        <w:jc w:val="both"/>
        <w:rPr>
          <w:rFonts w:ascii="Calibri" w:eastAsia="Times New Roman" w:hAnsi="Calibri" w:cs="Calibri"/>
          <w:lang w:eastAsia="es-AR"/>
        </w:rPr>
      </w:pPr>
      <w:r>
        <w:rPr>
          <w:rFonts w:ascii="Calibri" w:eastAsia="Times New Roman" w:hAnsi="Calibri" w:cs="Calibri"/>
          <w:lang w:eastAsia="es-AR"/>
        </w:rPr>
        <w:t>En sus dos stands, ubicados en los lotes 410 y 510, c</w:t>
      </w:r>
      <w:r w:rsidR="00477122" w:rsidRPr="00477122">
        <w:rPr>
          <w:rFonts w:ascii="Calibri" w:eastAsia="Times New Roman" w:hAnsi="Calibri" w:cs="Calibri"/>
          <w:lang w:eastAsia="es-AR"/>
        </w:rPr>
        <w:t xml:space="preserve">omo productos destacados, </w:t>
      </w:r>
      <w:r>
        <w:rPr>
          <w:rFonts w:ascii="Calibri" w:eastAsia="Times New Roman" w:hAnsi="Calibri" w:cs="Calibri"/>
          <w:lang w:eastAsia="es-AR"/>
        </w:rPr>
        <w:t>presentará</w:t>
      </w:r>
      <w:r w:rsidR="00E570EA">
        <w:rPr>
          <w:rFonts w:ascii="Calibri" w:eastAsia="Times New Roman" w:hAnsi="Calibri" w:cs="Calibri"/>
          <w:lang w:eastAsia="es-AR"/>
        </w:rPr>
        <w:t>n</w:t>
      </w:r>
      <w:r>
        <w:rPr>
          <w:rFonts w:ascii="Calibri" w:eastAsia="Times New Roman" w:hAnsi="Calibri" w:cs="Calibri"/>
          <w:lang w:eastAsia="es-AR"/>
        </w:rPr>
        <w:t xml:space="preserve"> </w:t>
      </w:r>
      <w:r w:rsidR="00477122" w:rsidRPr="00477122">
        <w:rPr>
          <w:rFonts w:ascii="Calibri" w:eastAsia="Times New Roman" w:hAnsi="Calibri" w:cs="Calibri"/>
          <w:lang w:eastAsia="es-AR"/>
        </w:rPr>
        <w:t xml:space="preserve">la nueva línea de cosechadoras CR EVO y su pulverizador Defensor SP3500, productos presentados </w:t>
      </w:r>
      <w:r w:rsidR="00B25573">
        <w:rPr>
          <w:rFonts w:ascii="Calibri" w:eastAsia="Times New Roman" w:hAnsi="Calibri" w:cs="Calibri"/>
          <w:lang w:eastAsia="es-AR"/>
        </w:rPr>
        <w:t>en la edición pasada de Expoagro</w:t>
      </w:r>
      <w:r w:rsidR="00477122" w:rsidRPr="00477122">
        <w:rPr>
          <w:rFonts w:ascii="Calibri" w:eastAsia="Times New Roman" w:hAnsi="Calibri" w:cs="Calibri"/>
          <w:lang w:eastAsia="es-AR"/>
        </w:rPr>
        <w:t>.</w:t>
      </w:r>
      <w:r w:rsidR="00F91DE3">
        <w:rPr>
          <w:rFonts w:ascii="Calibri" w:eastAsia="Times New Roman" w:hAnsi="Calibri" w:cs="Calibri"/>
          <w:lang w:eastAsia="es-AR"/>
        </w:rPr>
        <w:t xml:space="preserve"> </w:t>
      </w:r>
    </w:p>
    <w:p w:rsidR="0030422E" w:rsidRDefault="0030422E" w:rsidP="00477122">
      <w:pPr>
        <w:pStyle w:val="Prrafodelista"/>
        <w:shd w:val="clear" w:color="auto" w:fill="FFFFFF"/>
        <w:spacing w:line="279" w:lineRule="atLeast"/>
        <w:ind w:left="0"/>
        <w:jc w:val="both"/>
        <w:rPr>
          <w:rFonts w:ascii="Calibri" w:eastAsia="Times New Roman" w:hAnsi="Calibri" w:cs="Calibri"/>
          <w:lang w:eastAsia="es-AR"/>
        </w:rPr>
      </w:pPr>
    </w:p>
    <w:p w:rsidR="00477122" w:rsidRDefault="00E251D6" w:rsidP="00477122">
      <w:pPr>
        <w:pStyle w:val="Prrafodelista"/>
        <w:shd w:val="clear" w:color="auto" w:fill="FFFFFF"/>
        <w:spacing w:line="279" w:lineRule="atLeast"/>
        <w:ind w:left="0"/>
        <w:jc w:val="both"/>
        <w:rPr>
          <w:rFonts w:ascii="Calibri" w:eastAsia="Times New Roman" w:hAnsi="Calibri" w:cs="Calibri"/>
          <w:lang w:eastAsia="es-AR"/>
        </w:rPr>
      </w:pPr>
      <w:r>
        <w:rPr>
          <w:rFonts w:ascii="Calibri" w:eastAsia="Times New Roman" w:hAnsi="Calibri" w:cs="Calibri"/>
          <w:lang w:eastAsia="es-AR"/>
        </w:rPr>
        <w:t xml:space="preserve">Más allá de los fierros del agro que se puedan observar en </w:t>
      </w:r>
      <w:r w:rsidR="00E570EA">
        <w:rPr>
          <w:rFonts w:ascii="Calibri" w:eastAsia="Times New Roman" w:hAnsi="Calibri" w:cs="Calibri"/>
          <w:lang w:eastAsia="es-AR"/>
        </w:rPr>
        <w:t>su</w:t>
      </w:r>
      <w:r w:rsidR="00F91DE3">
        <w:rPr>
          <w:rFonts w:ascii="Calibri" w:eastAsia="Times New Roman" w:hAnsi="Calibri" w:cs="Calibri"/>
          <w:lang w:eastAsia="es-AR"/>
        </w:rPr>
        <w:t xml:space="preserve"> amplia vidriera</w:t>
      </w:r>
      <w:r>
        <w:rPr>
          <w:rFonts w:ascii="Calibri" w:eastAsia="Times New Roman" w:hAnsi="Calibri" w:cs="Calibri"/>
          <w:lang w:eastAsia="es-AR"/>
        </w:rPr>
        <w:t>, New Holland sorprenderá con</w:t>
      </w:r>
      <w:r w:rsidR="00477122" w:rsidRPr="00477122">
        <w:rPr>
          <w:rFonts w:ascii="Calibri" w:eastAsia="Times New Roman" w:hAnsi="Calibri" w:cs="Calibri"/>
          <w:lang w:eastAsia="es-AR"/>
        </w:rPr>
        <w:t xml:space="preserve"> la participación de Quique, gerente de Marketing sustituto de la marca que hizo sus primeras apariciones ante el público durante el año pasado. Este integrante de la familia New Holland representa todos los valores de la marca: es noble, audaz, sociable y tiene gran sentido del humor. </w:t>
      </w:r>
      <w:r>
        <w:rPr>
          <w:rFonts w:ascii="Calibri" w:eastAsia="Times New Roman" w:hAnsi="Calibri" w:cs="Calibri"/>
          <w:lang w:eastAsia="es-AR"/>
        </w:rPr>
        <w:t>En su primera visita a Expoagro en el predio estable</w:t>
      </w:r>
      <w:r w:rsidRPr="00E251D6">
        <w:t xml:space="preserve"> </w:t>
      </w:r>
      <w:r w:rsidRPr="00E251D6">
        <w:rPr>
          <w:rFonts w:ascii="Calibri" w:eastAsia="Times New Roman" w:hAnsi="Calibri" w:cs="Calibri"/>
          <w:lang w:eastAsia="es-AR"/>
        </w:rPr>
        <w:t>de San Nicolás (KM 225 RN9),</w:t>
      </w:r>
      <w:r>
        <w:rPr>
          <w:rFonts w:ascii="Calibri" w:eastAsia="Times New Roman" w:hAnsi="Calibri" w:cs="Calibri"/>
          <w:lang w:eastAsia="es-AR"/>
        </w:rPr>
        <w:t xml:space="preserve"> </w:t>
      </w:r>
      <w:r w:rsidR="00477122" w:rsidRPr="00477122">
        <w:rPr>
          <w:rFonts w:ascii="Calibri" w:eastAsia="Times New Roman" w:hAnsi="Calibri" w:cs="Calibri"/>
          <w:lang w:eastAsia="es-AR"/>
        </w:rPr>
        <w:t xml:space="preserve">Quique acompañará a la marca con su </w:t>
      </w:r>
      <w:r w:rsidRPr="00477122">
        <w:rPr>
          <w:rFonts w:ascii="Calibri" w:eastAsia="Times New Roman" w:hAnsi="Calibri" w:cs="Calibri"/>
          <w:lang w:eastAsia="es-AR"/>
        </w:rPr>
        <w:t>caracter</w:t>
      </w:r>
      <w:r>
        <w:rPr>
          <w:rFonts w:ascii="Calibri" w:eastAsia="Times New Roman" w:hAnsi="Calibri" w:cs="Calibri"/>
          <w:lang w:eastAsia="es-AR"/>
        </w:rPr>
        <w:t>ístico</w:t>
      </w:r>
      <w:r w:rsidRPr="00477122">
        <w:rPr>
          <w:rFonts w:ascii="Calibri" w:eastAsia="Times New Roman" w:hAnsi="Calibri" w:cs="Calibri"/>
          <w:lang w:eastAsia="es-AR"/>
        </w:rPr>
        <w:t xml:space="preserve"> </w:t>
      </w:r>
      <w:r w:rsidR="00477122" w:rsidRPr="00477122">
        <w:rPr>
          <w:rFonts w:ascii="Calibri" w:eastAsia="Times New Roman" w:hAnsi="Calibri" w:cs="Calibri"/>
          <w:lang w:eastAsia="es-AR"/>
        </w:rPr>
        <w:t xml:space="preserve">estilo </w:t>
      </w:r>
      <w:proofErr w:type="spellStart"/>
      <w:r w:rsidR="00477122" w:rsidRPr="00477122">
        <w:rPr>
          <w:rFonts w:ascii="Calibri" w:eastAsia="Times New Roman" w:hAnsi="Calibri" w:cs="Calibri"/>
          <w:lang w:eastAsia="es-AR"/>
        </w:rPr>
        <w:t>descontracturado</w:t>
      </w:r>
      <w:proofErr w:type="spellEnd"/>
      <w:r w:rsidR="003477D3">
        <w:rPr>
          <w:rFonts w:ascii="Calibri" w:eastAsia="Times New Roman" w:hAnsi="Calibri" w:cs="Calibri"/>
          <w:lang w:eastAsia="es-AR"/>
        </w:rPr>
        <w:t xml:space="preserve">, disfrutando de la megamuestra </w:t>
      </w:r>
      <w:r w:rsidR="00477122" w:rsidRPr="00477122">
        <w:rPr>
          <w:rFonts w:ascii="Calibri" w:eastAsia="Times New Roman" w:hAnsi="Calibri" w:cs="Calibri"/>
          <w:lang w:eastAsia="es-AR"/>
        </w:rPr>
        <w:t xml:space="preserve">junto a grandes y chicos. </w:t>
      </w:r>
    </w:p>
    <w:p w:rsidR="00470922" w:rsidRDefault="00470922" w:rsidP="00477122">
      <w:pPr>
        <w:pStyle w:val="Prrafodelista"/>
        <w:shd w:val="clear" w:color="auto" w:fill="FFFFFF"/>
        <w:spacing w:line="279" w:lineRule="atLeast"/>
        <w:ind w:left="0"/>
        <w:jc w:val="both"/>
        <w:rPr>
          <w:rFonts w:ascii="Calibri" w:eastAsia="Times New Roman" w:hAnsi="Calibri" w:cs="Calibri"/>
          <w:lang w:eastAsia="es-AR"/>
        </w:rPr>
      </w:pPr>
    </w:p>
    <w:p w:rsidR="00250EBD" w:rsidRDefault="00B25573" w:rsidP="00477122">
      <w:pPr>
        <w:pStyle w:val="Prrafodelista"/>
        <w:shd w:val="clear" w:color="auto" w:fill="FFFFFF"/>
        <w:spacing w:line="279" w:lineRule="atLeast"/>
        <w:ind w:left="0"/>
        <w:jc w:val="both"/>
        <w:rPr>
          <w:rFonts w:ascii="Calibri" w:eastAsia="Times New Roman" w:hAnsi="Calibri" w:cs="Calibri"/>
          <w:lang w:eastAsia="es-AR"/>
        </w:rPr>
      </w:pPr>
      <w:r>
        <w:rPr>
          <w:rFonts w:ascii="Calibri" w:eastAsia="Times New Roman" w:hAnsi="Calibri" w:cs="Calibri"/>
          <w:lang w:eastAsia="es-AR"/>
        </w:rPr>
        <w:t xml:space="preserve">Palpitando una nueva edición de la mayor muestra agroindustrial a cielo abierto de la región, </w:t>
      </w:r>
      <w:r w:rsidRPr="00250EBD">
        <w:rPr>
          <w:rFonts w:ascii="Calibri" w:eastAsia="Times New Roman" w:hAnsi="Calibri" w:cs="Calibri"/>
          <w:lang w:eastAsia="es-AR"/>
        </w:rPr>
        <w:t xml:space="preserve">Gabriel </w:t>
      </w:r>
      <w:proofErr w:type="spellStart"/>
      <w:r w:rsidRPr="00250EBD">
        <w:rPr>
          <w:rFonts w:ascii="Calibri" w:eastAsia="Times New Roman" w:hAnsi="Calibri" w:cs="Calibri"/>
          <w:lang w:eastAsia="es-AR"/>
        </w:rPr>
        <w:t>Tronchoni</w:t>
      </w:r>
      <w:proofErr w:type="spellEnd"/>
      <w:r w:rsidRPr="00250EBD">
        <w:rPr>
          <w:rFonts w:ascii="Calibri" w:eastAsia="Times New Roman" w:hAnsi="Calibri" w:cs="Calibri"/>
          <w:lang w:eastAsia="es-AR"/>
        </w:rPr>
        <w:t>, gerente de Marketing de New Holland</w:t>
      </w:r>
      <w:r>
        <w:rPr>
          <w:rFonts w:ascii="Calibri" w:eastAsia="Times New Roman" w:hAnsi="Calibri" w:cs="Calibri"/>
          <w:lang w:eastAsia="es-AR"/>
        </w:rPr>
        <w:t xml:space="preserve"> resalta:</w:t>
      </w:r>
      <w:r w:rsidRPr="00250EBD">
        <w:rPr>
          <w:rFonts w:ascii="Calibri" w:eastAsia="Times New Roman" w:hAnsi="Calibri" w:cs="Calibri"/>
          <w:lang w:eastAsia="es-AR"/>
        </w:rPr>
        <w:t xml:space="preserve"> </w:t>
      </w:r>
      <w:r w:rsidR="00250EBD" w:rsidRPr="00250EBD">
        <w:rPr>
          <w:rFonts w:ascii="Calibri" w:eastAsia="Times New Roman" w:hAnsi="Calibri" w:cs="Calibri"/>
          <w:lang w:eastAsia="es-AR"/>
        </w:rPr>
        <w:t>“Para New Holland es más que importan</w:t>
      </w:r>
      <w:r w:rsidR="003477D3">
        <w:rPr>
          <w:rFonts w:ascii="Calibri" w:eastAsia="Times New Roman" w:hAnsi="Calibri" w:cs="Calibri"/>
          <w:lang w:eastAsia="es-AR"/>
        </w:rPr>
        <w:t xml:space="preserve">te participar de </w:t>
      </w:r>
      <w:r w:rsidR="00250EBD" w:rsidRPr="00250EBD">
        <w:rPr>
          <w:rFonts w:ascii="Calibri" w:eastAsia="Times New Roman" w:hAnsi="Calibri" w:cs="Calibri"/>
          <w:lang w:eastAsia="es-AR"/>
        </w:rPr>
        <w:t>Expoagro. Será una gran oportunidad para mostrar a nuestros clientes y a los visitantes que la recorran la gran oferta de pro</w:t>
      </w:r>
      <w:r>
        <w:rPr>
          <w:rFonts w:ascii="Calibri" w:eastAsia="Times New Roman" w:hAnsi="Calibri" w:cs="Calibri"/>
          <w:lang w:eastAsia="es-AR"/>
        </w:rPr>
        <w:t xml:space="preserve">ductos que tenemos para ofrecer”. </w:t>
      </w:r>
      <w:r w:rsidR="00E251D6">
        <w:rPr>
          <w:rFonts w:ascii="Calibri" w:eastAsia="Times New Roman" w:hAnsi="Calibri" w:cs="Calibri"/>
          <w:lang w:eastAsia="es-AR"/>
        </w:rPr>
        <w:t>En la misma línea, d</w:t>
      </w:r>
      <w:r w:rsidR="00E570EA">
        <w:rPr>
          <w:rFonts w:ascii="Calibri" w:eastAsia="Times New Roman" w:hAnsi="Calibri" w:cs="Calibri"/>
          <w:lang w:eastAsia="es-AR"/>
        </w:rPr>
        <w:t>esde la marca</w:t>
      </w:r>
      <w:r w:rsidR="00470922">
        <w:rPr>
          <w:rFonts w:ascii="Calibri" w:eastAsia="Times New Roman" w:hAnsi="Calibri" w:cs="Calibri"/>
          <w:lang w:eastAsia="es-AR"/>
        </w:rPr>
        <w:t xml:space="preserve"> consideran </w:t>
      </w:r>
      <w:r w:rsidR="00470922" w:rsidRPr="00B25573">
        <w:rPr>
          <w:rFonts w:ascii="Calibri" w:eastAsia="Times New Roman" w:hAnsi="Calibri" w:cs="Calibri"/>
          <w:lang w:eastAsia="es-AR"/>
        </w:rPr>
        <w:t xml:space="preserve">que </w:t>
      </w:r>
      <w:r w:rsidR="00470922">
        <w:rPr>
          <w:rFonts w:ascii="Calibri" w:eastAsia="Times New Roman" w:hAnsi="Calibri" w:cs="Calibri"/>
          <w:lang w:eastAsia="es-AR"/>
        </w:rPr>
        <w:t>“</w:t>
      </w:r>
      <w:r w:rsidR="00470922" w:rsidRPr="00B25573">
        <w:rPr>
          <w:rFonts w:ascii="Calibri" w:eastAsia="Times New Roman" w:hAnsi="Calibri" w:cs="Calibri"/>
          <w:lang w:eastAsia="es-AR"/>
        </w:rPr>
        <w:t>es una gran vidriera, dado que en ella se encuentran todos los eslabones de la cadena productiva del agro y sobre todo porque tiene un gran público al que mos</w:t>
      </w:r>
      <w:r w:rsidR="00470922">
        <w:rPr>
          <w:rFonts w:ascii="Calibri" w:eastAsia="Times New Roman" w:hAnsi="Calibri" w:cs="Calibri"/>
          <w:lang w:eastAsia="es-AR"/>
        </w:rPr>
        <w:t>trarle todos nuestros productos”.</w:t>
      </w:r>
    </w:p>
    <w:p w:rsidR="00477122" w:rsidRPr="00477122" w:rsidRDefault="00E251D6" w:rsidP="00477122">
      <w:pPr>
        <w:shd w:val="clear" w:color="auto" w:fill="FFFFFF"/>
        <w:spacing w:line="279" w:lineRule="atLeast"/>
        <w:jc w:val="both"/>
        <w:rPr>
          <w:rFonts w:ascii="Calibri" w:eastAsia="Times New Roman" w:hAnsi="Calibri" w:cs="Calibri"/>
          <w:lang w:eastAsia="es-AR"/>
        </w:rPr>
      </w:pPr>
      <w:r>
        <w:rPr>
          <w:rFonts w:ascii="Calibri" w:eastAsia="Times New Roman" w:hAnsi="Calibri" w:cs="Calibri"/>
          <w:lang w:eastAsia="es-AR"/>
        </w:rPr>
        <w:t>En este sentido, recuerdan que l</w:t>
      </w:r>
      <w:r w:rsidR="00477122" w:rsidRPr="00477122">
        <w:rPr>
          <w:rFonts w:ascii="Calibri" w:eastAsia="Times New Roman" w:hAnsi="Calibri" w:cs="Calibri"/>
          <w:lang w:eastAsia="es-AR"/>
        </w:rPr>
        <w:t>a edició</w:t>
      </w:r>
      <w:r>
        <w:rPr>
          <w:rFonts w:ascii="Calibri" w:eastAsia="Times New Roman" w:hAnsi="Calibri" w:cs="Calibri"/>
          <w:lang w:eastAsia="es-AR"/>
        </w:rPr>
        <w:t xml:space="preserve">n 2018 de Expoagro fue </w:t>
      </w:r>
      <w:r w:rsidR="00477122" w:rsidRPr="00477122">
        <w:rPr>
          <w:rFonts w:ascii="Calibri" w:eastAsia="Times New Roman" w:hAnsi="Calibri" w:cs="Calibri"/>
          <w:lang w:eastAsia="es-AR"/>
        </w:rPr>
        <w:t>elegida para exhibir el pulverizador Defensor SP3500, el primero de New Holland para el mercado argentino. Otro de los hitos import</w:t>
      </w:r>
      <w:r>
        <w:rPr>
          <w:rFonts w:ascii="Calibri" w:eastAsia="Times New Roman" w:hAnsi="Calibri" w:cs="Calibri"/>
          <w:lang w:eastAsia="es-AR"/>
        </w:rPr>
        <w:t>antes en</w:t>
      </w:r>
      <w:r w:rsidR="00477122" w:rsidRPr="00477122">
        <w:rPr>
          <w:rFonts w:ascii="Calibri" w:eastAsia="Times New Roman" w:hAnsi="Calibri" w:cs="Calibri"/>
          <w:lang w:eastAsia="es-AR"/>
        </w:rPr>
        <w:t xml:space="preserve"> la </w:t>
      </w:r>
      <w:r>
        <w:rPr>
          <w:rFonts w:ascii="Calibri" w:eastAsia="Times New Roman" w:hAnsi="Calibri" w:cs="Calibri"/>
          <w:lang w:eastAsia="es-AR"/>
        </w:rPr>
        <w:t xml:space="preserve">12º </w:t>
      </w:r>
      <w:r w:rsidR="00477122" w:rsidRPr="00477122">
        <w:rPr>
          <w:rFonts w:ascii="Calibri" w:eastAsia="Times New Roman" w:hAnsi="Calibri" w:cs="Calibri"/>
          <w:lang w:eastAsia="es-AR"/>
        </w:rPr>
        <w:t xml:space="preserve">edición </w:t>
      </w:r>
      <w:r>
        <w:rPr>
          <w:rFonts w:ascii="Calibri" w:eastAsia="Times New Roman" w:hAnsi="Calibri" w:cs="Calibri"/>
          <w:lang w:eastAsia="es-AR"/>
        </w:rPr>
        <w:t xml:space="preserve">de Expoagro, </w:t>
      </w:r>
      <w:r w:rsidR="00477122" w:rsidRPr="00477122">
        <w:rPr>
          <w:rFonts w:ascii="Calibri" w:eastAsia="Times New Roman" w:hAnsi="Calibri" w:cs="Calibri"/>
          <w:lang w:eastAsia="es-AR"/>
        </w:rPr>
        <w:t xml:space="preserve">fue la presentación de la nueva línea de cosechadoras CR EVO, relanzamiento de la línea CR con cosechadoras de clase 5, 6, 7 y 8. </w:t>
      </w:r>
    </w:p>
    <w:p w:rsidR="00477122" w:rsidRPr="00477122" w:rsidRDefault="00E251D6" w:rsidP="00477122">
      <w:pPr>
        <w:shd w:val="clear" w:color="auto" w:fill="FFFFFF"/>
        <w:spacing w:line="279" w:lineRule="atLeast"/>
        <w:jc w:val="both"/>
        <w:rPr>
          <w:rFonts w:ascii="Calibri" w:eastAsia="Times New Roman" w:hAnsi="Calibri" w:cs="Calibri"/>
          <w:lang w:eastAsia="es-AR"/>
        </w:rPr>
      </w:pPr>
      <w:r>
        <w:rPr>
          <w:rFonts w:ascii="Calibri" w:eastAsia="Times New Roman" w:hAnsi="Calibri" w:cs="Calibri"/>
          <w:lang w:eastAsia="es-AR"/>
        </w:rPr>
        <w:t>Actualmente, la marca</w:t>
      </w:r>
      <w:r w:rsidR="00477122" w:rsidRPr="00477122">
        <w:rPr>
          <w:rFonts w:ascii="Calibri" w:eastAsia="Times New Roman" w:hAnsi="Calibri" w:cs="Calibri"/>
          <w:lang w:eastAsia="es-AR"/>
        </w:rPr>
        <w:t xml:space="preserve"> está presente en Argentina con veintisiete concesionarios distribuidos en todo el país con una oferta de productos ideales para todo tipo de aplicación en tareas agrícolas y ganaderas. En el polo CNH Industrial, ubicado en la ciudad de Córdoba, New Holland produce gran parte de su oferta de tractores y cosechadoras para abastecer el mercado argentino</w:t>
      </w:r>
      <w:r w:rsidR="003477D3">
        <w:rPr>
          <w:rFonts w:ascii="Calibri" w:eastAsia="Times New Roman" w:hAnsi="Calibri" w:cs="Calibri"/>
          <w:lang w:eastAsia="es-AR"/>
        </w:rPr>
        <w:t>.</w:t>
      </w:r>
      <w:r w:rsidR="00477122" w:rsidRPr="00477122">
        <w:rPr>
          <w:rFonts w:ascii="Calibri" w:eastAsia="Times New Roman" w:hAnsi="Calibri" w:cs="Calibri"/>
          <w:lang w:eastAsia="es-AR"/>
        </w:rPr>
        <w:t xml:space="preserve">  </w:t>
      </w:r>
    </w:p>
    <w:p w:rsidR="00477122" w:rsidRPr="00477122" w:rsidRDefault="00477122" w:rsidP="00477122">
      <w:pPr>
        <w:shd w:val="clear" w:color="auto" w:fill="FFFFFF"/>
        <w:spacing w:line="279" w:lineRule="atLeast"/>
        <w:jc w:val="both"/>
        <w:rPr>
          <w:rFonts w:ascii="Calibri" w:eastAsia="Times New Roman" w:hAnsi="Calibri" w:cs="Calibri"/>
          <w:lang w:eastAsia="es-AR"/>
        </w:rPr>
      </w:pPr>
    </w:p>
    <w:p w:rsidR="004B69F3" w:rsidRPr="00323785" w:rsidRDefault="00477122" w:rsidP="00323785">
      <w:pPr>
        <w:shd w:val="clear" w:color="auto" w:fill="FFFFFF"/>
        <w:spacing w:line="279" w:lineRule="atLeast"/>
        <w:jc w:val="both"/>
        <w:rPr>
          <w:rFonts w:ascii="Calibri" w:eastAsia="Times New Roman" w:hAnsi="Calibri" w:cs="Calibri"/>
          <w:lang w:eastAsia="es-AR"/>
        </w:rPr>
      </w:pPr>
      <w:r w:rsidRPr="00477122">
        <w:rPr>
          <w:rFonts w:ascii="Calibri" w:eastAsia="Times New Roman" w:hAnsi="Calibri" w:cs="Calibri"/>
          <w:lang w:eastAsia="es-AR"/>
        </w:rPr>
        <w:t xml:space="preserve">Mayor información en: </w:t>
      </w:r>
      <w:hyperlink r:id="rId8" w:history="1">
        <w:r w:rsidR="00E251D6" w:rsidRPr="00A53737">
          <w:rPr>
            <w:rStyle w:val="Hipervnculo"/>
            <w:rFonts w:ascii="Calibri" w:eastAsia="Times New Roman" w:hAnsi="Calibri" w:cs="Calibri"/>
            <w:lang w:eastAsia="es-AR"/>
          </w:rPr>
          <w:t>www.expoagro.com.ar</w:t>
        </w:r>
      </w:hyperlink>
    </w:p>
    <w:sectPr w:rsidR="004B69F3" w:rsidRPr="00323785" w:rsidSect="007E04F5">
      <w:headerReference w:type="default" r:id="rId9"/>
      <w:footerReference w:type="default" r:id="rId10"/>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268" w:rsidRDefault="00B31268" w:rsidP="007E04F5">
      <w:pPr>
        <w:spacing w:after="0" w:line="240" w:lineRule="auto"/>
      </w:pPr>
      <w:r>
        <w:separator/>
      </w:r>
    </w:p>
  </w:endnote>
  <w:endnote w:type="continuationSeparator" w:id="0">
    <w:p w:rsidR="00B31268" w:rsidRDefault="00B31268"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268" w:rsidRDefault="00B31268" w:rsidP="007E04F5">
      <w:pPr>
        <w:spacing w:after="0" w:line="240" w:lineRule="auto"/>
      </w:pPr>
      <w:r>
        <w:separator/>
      </w:r>
    </w:p>
  </w:footnote>
  <w:footnote w:type="continuationSeparator" w:id="0">
    <w:p w:rsidR="00B31268" w:rsidRDefault="00B31268" w:rsidP="007E0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74CC4"/>
    <w:multiLevelType w:val="hybridMultilevel"/>
    <w:tmpl w:val="C576D4E4"/>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124A5"/>
    <w:rsid w:val="00196857"/>
    <w:rsid w:val="001F1F88"/>
    <w:rsid w:val="00235437"/>
    <w:rsid w:val="00250EBD"/>
    <w:rsid w:val="00256453"/>
    <w:rsid w:val="0030422E"/>
    <w:rsid w:val="00323785"/>
    <w:rsid w:val="00345427"/>
    <w:rsid w:val="003477D3"/>
    <w:rsid w:val="003756D5"/>
    <w:rsid w:val="00426E1F"/>
    <w:rsid w:val="00470922"/>
    <w:rsid w:val="00477122"/>
    <w:rsid w:val="004B69F3"/>
    <w:rsid w:val="004F08FF"/>
    <w:rsid w:val="00540665"/>
    <w:rsid w:val="006000A7"/>
    <w:rsid w:val="0064275E"/>
    <w:rsid w:val="00791E38"/>
    <w:rsid w:val="007927FE"/>
    <w:rsid w:val="007A04EE"/>
    <w:rsid w:val="007E04F5"/>
    <w:rsid w:val="00860204"/>
    <w:rsid w:val="008D28C0"/>
    <w:rsid w:val="008D6924"/>
    <w:rsid w:val="0098158E"/>
    <w:rsid w:val="009E5AF5"/>
    <w:rsid w:val="00AA6E42"/>
    <w:rsid w:val="00B25573"/>
    <w:rsid w:val="00B31268"/>
    <w:rsid w:val="00C42F30"/>
    <w:rsid w:val="00E251D6"/>
    <w:rsid w:val="00E570EA"/>
    <w:rsid w:val="00EE0CAD"/>
    <w:rsid w:val="00F9124C"/>
    <w:rsid w:val="00F91DE3"/>
    <w:rsid w:val="00FC0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E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47712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E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47712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2019-01-29T23:29:00Z</dcterms:created>
  <dcterms:modified xsi:type="dcterms:W3CDTF">2019-01-29T23:29:00Z</dcterms:modified>
</cp:coreProperties>
</file>