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2A" w:rsidRPr="00442A2A" w:rsidRDefault="00442A2A" w:rsidP="00442A2A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867250" w:rsidRPr="00BD064F" w:rsidRDefault="00BD064F" w:rsidP="00BD064F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Un recorrido asegurado</w:t>
      </w:r>
    </w:p>
    <w:p w:rsidR="00867250" w:rsidRPr="00867250" w:rsidRDefault="00867250" w:rsidP="0086725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694C75" w:rsidRPr="00694C75" w:rsidRDefault="00694C75" w:rsidP="00694C7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 w:rsidRPr="00694C75">
        <w:rPr>
          <w:rFonts w:asciiTheme="minorHAnsi" w:eastAsia="Times New Roman" w:hAnsiTheme="minorHAnsi" w:cstheme="minorHAnsi"/>
          <w:i/>
          <w:lang w:eastAsia="es-AR"/>
        </w:rPr>
        <w:t>Por tercer año consecutivo, Safe Motion llega a Expoagro 2019 para ofrecer un traslado sustentable y seguro durante los cuatro días de la expo.</w:t>
      </w:r>
    </w:p>
    <w:p w:rsidR="00694C75" w:rsidRDefault="00694C75" w:rsidP="00A67D9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BD064F" w:rsidRPr="00BD064F" w:rsidRDefault="00867250" w:rsidP="00A67D9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BD064F">
        <w:rPr>
          <w:rFonts w:asciiTheme="minorHAnsi" w:eastAsia="Times New Roman" w:hAnsiTheme="minorHAnsi" w:cstheme="minorHAnsi"/>
          <w:lang w:eastAsia="es-AR"/>
        </w:rPr>
        <w:t>La empresa de alquiler y venta de vehículos eléctricos Safe Motion s</w:t>
      </w:r>
      <w:r w:rsidR="00A67D92" w:rsidRPr="00BD064F">
        <w:rPr>
          <w:rFonts w:asciiTheme="minorHAnsi" w:eastAsia="Times New Roman" w:hAnsiTheme="minorHAnsi" w:cstheme="minorHAnsi"/>
          <w:lang w:eastAsia="es-AR"/>
        </w:rPr>
        <w:t>erá auspiciante de Expoagro 2019</w:t>
      </w:r>
      <w:r w:rsidRPr="00BD064F">
        <w:rPr>
          <w:rFonts w:asciiTheme="minorHAnsi" w:eastAsia="Times New Roman" w:hAnsiTheme="minorHAnsi" w:cstheme="minorHAnsi"/>
          <w:lang w:eastAsia="es-AR"/>
        </w:rPr>
        <w:t xml:space="preserve">, que realizará su </w:t>
      </w:r>
      <w:r w:rsidR="00A67D92" w:rsidRPr="00BD064F">
        <w:rPr>
          <w:rFonts w:asciiTheme="minorHAnsi" w:eastAsia="Times New Roman" w:hAnsiTheme="minorHAnsi" w:cstheme="minorHAnsi"/>
          <w:lang w:eastAsia="es-AR"/>
        </w:rPr>
        <w:t>13 edición del 12 al 15</w:t>
      </w:r>
      <w:r w:rsidRPr="00BD064F">
        <w:rPr>
          <w:rFonts w:asciiTheme="minorHAnsi" w:eastAsia="Times New Roman" w:hAnsiTheme="minorHAnsi" w:cstheme="minorHAnsi"/>
          <w:lang w:eastAsia="es-AR"/>
        </w:rPr>
        <w:t xml:space="preserve"> de marzo en el </w:t>
      </w:r>
      <w:r w:rsidR="00A67D92" w:rsidRPr="00BD064F">
        <w:rPr>
          <w:rFonts w:asciiTheme="minorHAnsi" w:eastAsia="Times New Roman" w:hAnsiTheme="minorHAnsi" w:cstheme="minorHAnsi"/>
          <w:lang w:eastAsia="es-AR"/>
        </w:rPr>
        <w:t>predio estable de San Nicolás (KM 225 RN9).</w:t>
      </w:r>
      <w:r w:rsidR="00694C75" w:rsidRPr="00BD064F">
        <w:rPr>
          <w:rFonts w:asciiTheme="minorHAnsi" w:eastAsia="Times New Roman" w:hAnsiTheme="minorHAnsi" w:cstheme="minorHAnsi"/>
          <w:lang w:eastAsia="es-AR"/>
        </w:rPr>
        <w:t xml:space="preserve"> </w:t>
      </w:r>
      <w:r w:rsidR="00BD064F">
        <w:rPr>
          <w:rFonts w:asciiTheme="minorHAnsi" w:hAnsiTheme="minorHAnsi" w:cstheme="minorHAnsi"/>
          <w:shd w:val="clear" w:color="auto" w:fill="FFFFFF"/>
        </w:rPr>
        <w:t xml:space="preserve">Allí, la firma </w:t>
      </w:r>
      <w:r w:rsidR="00BD064F" w:rsidRPr="00BD064F">
        <w:rPr>
          <w:rFonts w:asciiTheme="minorHAnsi" w:hAnsiTheme="minorHAnsi" w:cstheme="minorHAnsi"/>
          <w:shd w:val="clear" w:color="auto" w:fill="FFFFFF"/>
        </w:rPr>
        <w:t xml:space="preserve">presentará su amplia flota de vehículos comercializando las marcas E-Z-GO y </w:t>
      </w:r>
      <w:proofErr w:type="spellStart"/>
      <w:r w:rsidR="00BD064F" w:rsidRPr="00BD064F">
        <w:rPr>
          <w:rFonts w:asciiTheme="minorHAnsi" w:hAnsiTheme="minorHAnsi" w:cstheme="minorHAnsi"/>
          <w:shd w:val="clear" w:color="auto" w:fill="FFFFFF"/>
        </w:rPr>
        <w:t>Cushman</w:t>
      </w:r>
      <w:proofErr w:type="spellEnd"/>
      <w:r w:rsidR="00BD064F" w:rsidRPr="00BD064F">
        <w:rPr>
          <w:rFonts w:asciiTheme="minorHAnsi" w:hAnsiTheme="minorHAnsi" w:cstheme="minorHAnsi"/>
          <w:shd w:val="clear" w:color="auto" w:fill="FFFFFF"/>
        </w:rPr>
        <w:t xml:space="preserve"> y </w:t>
      </w:r>
      <w:proofErr w:type="spellStart"/>
      <w:r w:rsidR="00BD064F" w:rsidRPr="00BD064F">
        <w:rPr>
          <w:rFonts w:asciiTheme="minorHAnsi" w:hAnsiTheme="minorHAnsi" w:cstheme="minorHAnsi"/>
          <w:shd w:val="clear" w:color="auto" w:fill="FFFFFF"/>
        </w:rPr>
        <w:t>Bad</w:t>
      </w:r>
      <w:proofErr w:type="spellEnd"/>
      <w:r w:rsidR="00BD064F" w:rsidRPr="00BD064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BD064F" w:rsidRPr="00BD064F">
        <w:rPr>
          <w:rFonts w:asciiTheme="minorHAnsi" w:hAnsiTheme="minorHAnsi" w:cstheme="minorHAnsi"/>
          <w:shd w:val="clear" w:color="auto" w:fill="FFFFFF"/>
        </w:rPr>
        <w:t>Boy</w:t>
      </w:r>
      <w:proofErr w:type="spellEnd"/>
      <w:r w:rsidR="00BD064F" w:rsidRPr="00BD064F">
        <w:rPr>
          <w:rFonts w:asciiTheme="minorHAnsi" w:hAnsiTheme="minorHAnsi" w:cstheme="minorHAnsi"/>
          <w:shd w:val="clear" w:color="auto" w:fill="FFFFFF"/>
        </w:rPr>
        <w:t xml:space="preserve">, que pertenecen a la estadounidense </w:t>
      </w:r>
      <w:proofErr w:type="spellStart"/>
      <w:r w:rsidR="00BD064F" w:rsidRPr="00BD064F">
        <w:rPr>
          <w:rFonts w:asciiTheme="minorHAnsi" w:hAnsiTheme="minorHAnsi" w:cstheme="minorHAnsi"/>
          <w:shd w:val="clear" w:color="auto" w:fill="FFFFFF"/>
        </w:rPr>
        <w:t>Textron</w:t>
      </w:r>
      <w:proofErr w:type="spellEnd"/>
      <w:r w:rsidR="00BD064F">
        <w:rPr>
          <w:rFonts w:asciiTheme="minorHAnsi" w:hAnsiTheme="minorHAnsi" w:cstheme="minorHAnsi"/>
          <w:shd w:val="clear" w:color="auto" w:fill="FFFFFF"/>
        </w:rPr>
        <w:t>.</w:t>
      </w:r>
    </w:p>
    <w:p w:rsidR="00867250" w:rsidRPr="00694C75" w:rsidRDefault="00867250" w:rsidP="0086725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694C75" w:rsidRDefault="00A67D92" w:rsidP="00694C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694C75">
        <w:rPr>
          <w:rFonts w:asciiTheme="minorHAnsi" w:eastAsia="Times New Roman" w:hAnsiTheme="minorHAnsi" w:cstheme="minorHAnsi"/>
          <w:lang w:eastAsia="es-AR"/>
        </w:rPr>
        <w:t xml:space="preserve">Bajo el slogan “Vehículos eléctricos para la gente pensando en el medio ambiente”, Safe Motion </w:t>
      </w:r>
      <w:r w:rsidR="00694C75" w:rsidRPr="00694C75">
        <w:rPr>
          <w:rFonts w:asciiTheme="minorHAnsi" w:eastAsia="Times New Roman" w:hAnsiTheme="minorHAnsi" w:cstheme="minorHAnsi"/>
          <w:lang w:eastAsia="es-AR"/>
        </w:rPr>
        <w:t>llega a la</w:t>
      </w:r>
      <w:r w:rsidRPr="00694C75">
        <w:rPr>
          <w:rFonts w:asciiTheme="minorHAnsi" w:eastAsia="Times New Roman" w:hAnsiTheme="minorHAnsi" w:cstheme="minorHAnsi"/>
          <w:lang w:eastAsia="es-AR"/>
        </w:rPr>
        <w:t xml:space="preserve"> “Capital Nacional de los Agronegocios”</w:t>
      </w:r>
      <w:r w:rsidR="00694C75" w:rsidRPr="00694C75">
        <w:rPr>
          <w:rFonts w:asciiTheme="minorHAnsi" w:eastAsia="Times New Roman" w:hAnsiTheme="minorHAnsi" w:cstheme="minorHAnsi"/>
          <w:lang w:eastAsia="es-AR"/>
        </w:rPr>
        <w:t xml:space="preserve"> con vehículos eléctricos que no emiten gases contaminantes al medio ambiente, </w:t>
      </w:r>
      <w:r w:rsidR="00694C75" w:rsidRPr="00BD11A9">
        <w:rPr>
          <w:rFonts w:asciiTheme="minorHAnsi" w:eastAsia="Times New Roman" w:hAnsiTheme="minorHAnsi" w:cstheme="minorHAnsi"/>
          <w:lang w:eastAsia="es-AR"/>
        </w:rPr>
        <w:t xml:space="preserve">sumamente silenciosos </w:t>
      </w:r>
      <w:r w:rsidR="00694C75" w:rsidRPr="00694C75">
        <w:rPr>
          <w:rFonts w:asciiTheme="minorHAnsi" w:eastAsia="Times New Roman" w:hAnsiTheme="minorHAnsi" w:cstheme="minorHAnsi"/>
          <w:lang w:eastAsia="es-AR"/>
        </w:rPr>
        <w:t xml:space="preserve">y no presentan desechos como aceites, filtros, repuestos, entre otros. </w:t>
      </w:r>
    </w:p>
    <w:p w:rsidR="00A67D92" w:rsidRPr="00694C75" w:rsidRDefault="00A67D92" w:rsidP="00A67D9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bookmarkStart w:id="0" w:name="_GoBack"/>
      <w:bookmarkEnd w:id="0"/>
    </w:p>
    <w:p w:rsidR="00867250" w:rsidRPr="00694C75" w:rsidRDefault="00867250" w:rsidP="0086725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694C75">
        <w:rPr>
          <w:rFonts w:asciiTheme="minorHAnsi" w:eastAsia="Times New Roman" w:hAnsiTheme="minorHAnsi" w:cstheme="minorHAnsi"/>
          <w:lang w:eastAsia="es-AR"/>
        </w:rPr>
        <w:t xml:space="preserve">La empresa proveerá de vehículos para que tanto expositores como público en general puedan trasladarse y recorrer los 200.000 metros cuadrados del predio con toda comodidad. Por un lado, los expositores tienen la posibilidad de contratar con anterioridad su vehículo a través de las alternativas de servicio opcional que propone la organización de la exposición, </w:t>
      </w:r>
      <w:r w:rsidR="00BD064F">
        <w:rPr>
          <w:rFonts w:asciiTheme="minorHAnsi" w:eastAsia="Times New Roman" w:hAnsiTheme="minorHAnsi" w:cstheme="minorHAnsi"/>
          <w:lang w:eastAsia="es-AR"/>
        </w:rPr>
        <w:t>mientras que</w:t>
      </w:r>
      <w:r w:rsidR="00A67D92" w:rsidRPr="00694C75"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94C75">
        <w:rPr>
          <w:rFonts w:asciiTheme="minorHAnsi" w:eastAsia="Times New Roman" w:hAnsiTheme="minorHAnsi" w:cstheme="minorHAnsi"/>
          <w:lang w:eastAsia="es-AR"/>
        </w:rPr>
        <w:t>los visitantes también podrán acercarse al stand de Safe Motion</w:t>
      </w:r>
      <w:r w:rsidR="00694C75" w:rsidRPr="00694C75">
        <w:rPr>
          <w:rFonts w:asciiTheme="minorHAnsi" w:eastAsia="Times New Roman" w:hAnsiTheme="minorHAnsi" w:cstheme="minorHAnsi"/>
          <w:lang w:eastAsia="es-AR"/>
        </w:rPr>
        <w:t xml:space="preserve"> ubicado en el lote N880</w:t>
      </w:r>
      <w:r w:rsidR="00BD064F">
        <w:rPr>
          <w:rFonts w:asciiTheme="minorHAnsi" w:eastAsia="Times New Roman" w:hAnsiTheme="minorHAnsi" w:cstheme="minorHAnsi"/>
          <w:lang w:eastAsia="es-AR"/>
        </w:rPr>
        <w:t xml:space="preserve">, donde </w:t>
      </w:r>
      <w:r w:rsidR="00A67D92" w:rsidRPr="00694C75">
        <w:rPr>
          <w:rFonts w:asciiTheme="minorHAnsi" w:eastAsia="Times New Roman" w:hAnsiTheme="minorHAnsi" w:cstheme="minorHAnsi"/>
          <w:lang w:eastAsia="es-AR"/>
        </w:rPr>
        <w:t>la firma exhibirá su amplia flota de vehículos:</w:t>
      </w:r>
      <w:r w:rsidR="00BD064F">
        <w:rPr>
          <w:rFonts w:asciiTheme="minorHAnsi" w:eastAsia="Times New Roman" w:hAnsiTheme="minorHAnsi" w:cstheme="minorHAnsi"/>
          <w:lang w:eastAsia="es-AR"/>
        </w:rPr>
        <w:t xml:space="preserve"> desde </w:t>
      </w:r>
      <w:r w:rsidR="00D00AFD" w:rsidRPr="0048015E">
        <w:rPr>
          <w:rFonts w:asciiTheme="minorHAnsi" w:eastAsia="Times New Roman" w:hAnsiTheme="minorHAnsi" w:cstheme="minorHAnsi"/>
          <w:lang w:eastAsia="es-AR"/>
        </w:rPr>
        <w:t>los</w:t>
      </w:r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</w:t>
      </w:r>
      <w:proofErr w:type="spellStart"/>
      <w:r w:rsidR="00467615" w:rsidRPr="0048015E">
        <w:rPr>
          <w:rFonts w:asciiTheme="minorHAnsi" w:eastAsia="Times New Roman" w:hAnsiTheme="minorHAnsi" w:cstheme="minorHAnsi"/>
          <w:lang w:eastAsia="es-AR"/>
        </w:rPr>
        <w:t>Hauler</w:t>
      </w:r>
      <w:proofErr w:type="spellEnd"/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1200, </w:t>
      </w:r>
      <w:proofErr w:type="spellStart"/>
      <w:r w:rsidRPr="0048015E">
        <w:rPr>
          <w:rFonts w:asciiTheme="minorHAnsi" w:eastAsia="Times New Roman" w:hAnsiTheme="minorHAnsi" w:cstheme="minorHAnsi"/>
          <w:lang w:eastAsia="es-AR"/>
        </w:rPr>
        <w:t>Hauler</w:t>
      </w:r>
      <w:proofErr w:type="spellEnd"/>
      <w:r w:rsidRPr="0048015E">
        <w:rPr>
          <w:rFonts w:asciiTheme="minorHAnsi" w:eastAsia="Times New Roman" w:hAnsiTheme="minorHAnsi" w:cstheme="minorHAnsi"/>
          <w:lang w:eastAsia="es-AR"/>
        </w:rPr>
        <w:t xml:space="preserve"> 800X, </w:t>
      </w:r>
      <w:proofErr w:type="spellStart"/>
      <w:r w:rsidR="00467615" w:rsidRPr="0048015E">
        <w:rPr>
          <w:rFonts w:asciiTheme="minorHAnsi" w:eastAsia="Times New Roman" w:hAnsiTheme="minorHAnsi" w:cstheme="minorHAnsi"/>
          <w:lang w:eastAsia="es-AR"/>
        </w:rPr>
        <w:t>Cushman</w:t>
      </w:r>
      <w:proofErr w:type="spellEnd"/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</w:t>
      </w:r>
      <w:proofErr w:type="spellStart"/>
      <w:r w:rsidR="00467615" w:rsidRPr="0048015E">
        <w:rPr>
          <w:rFonts w:asciiTheme="minorHAnsi" w:eastAsia="Times New Roman" w:hAnsiTheme="minorHAnsi" w:cstheme="minorHAnsi"/>
          <w:lang w:eastAsia="es-AR"/>
        </w:rPr>
        <w:t>Titan</w:t>
      </w:r>
      <w:proofErr w:type="spellEnd"/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y </w:t>
      </w:r>
      <w:proofErr w:type="spellStart"/>
      <w:r w:rsidR="00467615" w:rsidRPr="0048015E">
        <w:rPr>
          <w:rFonts w:asciiTheme="minorHAnsi" w:eastAsia="Times New Roman" w:hAnsiTheme="minorHAnsi" w:cstheme="minorHAnsi"/>
          <w:lang w:eastAsia="es-AR"/>
        </w:rPr>
        <w:t>Cushman</w:t>
      </w:r>
      <w:proofErr w:type="spellEnd"/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</w:t>
      </w:r>
      <w:proofErr w:type="spellStart"/>
      <w:r w:rsidR="00467615" w:rsidRPr="0048015E">
        <w:rPr>
          <w:rFonts w:asciiTheme="minorHAnsi" w:eastAsia="Times New Roman" w:hAnsiTheme="minorHAnsi" w:cstheme="minorHAnsi"/>
          <w:lang w:eastAsia="es-AR"/>
        </w:rPr>
        <w:t>Tug</w:t>
      </w:r>
      <w:proofErr w:type="spellEnd"/>
      <w:r w:rsidR="00467615" w:rsidRPr="0048015E">
        <w:rPr>
          <w:rFonts w:asciiTheme="minorHAnsi" w:eastAsia="Times New Roman" w:hAnsiTheme="minorHAnsi" w:cstheme="minorHAnsi"/>
          <w:lang w:eastAsia="es-AR"/>
        </w:rPr>
        <w:t xml:space="preserve"> </w:t>
      </w:r>
      <w:r w:rsidRPr="0048015E">
        <w:rPr>
          <w:rFonts w:asciiTheme="minorHAnsi" w:eastAsia="Times New Roman" w:hAnsiTheme="minorHAnsi" w:cstheme="minorHAnsi"/>
          <w:lang w:eastAsia="es-AR"/>
        </w:rPr>
        <w:t>modelos que mejor se adaptan a la actividad agroindustrial.</w:t>
      </w:r>
    </w:p>
    <w:p w:rsidR="00BD064F" w:rsidRDefault="00BD064F" w:rsidP="007E58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BD064F" w:rsidRPr="00BD064F" w:rsidRDefault="00F56B12" w:rsidP="00BD064F">
      <w:pPr>
        <w:shd w:val="clear" w:color="auto" w:fill="FFFFFF"/>
        <w:ind w:firstLine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lang w:eastAsia="es-AR"/>
        </w:rPr>
        <w:t>R</w:t>
      </w:r>
      <w:r w:rsidR="007E580E" w:rsidRPr="00694C75">
        <w:rPr>
          <w:rFonts w:asciiTheme="minorHAnsi" w:eastAsia="Times New Roman" w:hAnsiTheme="minorHAnsi" w:cstheme="minorHAnsi"/>
          <w:lang w:eastAsia="es-AR"/>
        </w:rPr>
        <w:t>econocidos mundialmente por su versatilidad, du</w:t>
      </w:r>
      <w:r w:rsidR="00A67D92" w:rsidRPr="00694C75">
        <w:rPr>
          <w:rFonts w:asciiTheme="minorHAnsi" w:eastAsia="Times New Roman" w:hAnsiTheme="minorHAnsi" w:cstheme="minorHAnsi"/>
          <w:lang w:eastAsia="es-AR"/>
        </w:rPr>
        <w:t xml:space="preserve">rabilidad y fiabilidad, </w:t>
      </w:r>
      <w:r>
        <w:rPr>
          <w:rFonts w:asciiTheme="minorHAnsi" w:eastAsia="Times New Roman" w:hAnsiTheme="minorHAnsi" w:cstheme="minorHAnsi"/>
          <w:lang w:eastAsia="es-AR"/>
        </w:rPr>
        <w:t>L</w:t>
      </w:r>
      <w:r w:rsidRPr="00694C75">
        <w:rPr>
          <w:rFonts w:asciiTheme="minorHAnsi" w:eastAsia="Times New Roman" w:hAnsiTheme="minorHAnsi" w:cstheme="minorHAnsi"/>
          <w:lang w:eastAsia="es-AR"/>
        </w:rPr>
        <w:t xml:space="preserve">os vehículos eléctricos son </w:t>
      </w:r>
      <w:r w:rsidR="007E580E" w:rsidRPr="00694C75">
        <w:rPr>
          <w:rFonts w:asciiTheme="minorHAnsi" w:eastAsia="Times New Roman" w:hAnsiTheme="minorHAnsi" w:cstheme="minorHAnsi"/>
          <w:lang w:eastAsia="es-AR"/>
        </w:rPr>
        <w:t>adap</w:t>
      </w:r>
      <w:r w:rsidR="00694C75" w:rsidRPr="00694C75">
        <w:rPr>
          <w:rFonts w:asciiTheme="minorHAnsi" w:eastAsia="Times New Roman" w:hAnsiTheme="minorHAnsi" w:cstheme="minorHAnsi"/>
          <w:lang w:eastAsia="es-AR"/>
        </w:rPr>
        <w:t xml:space="preserve">tables a diferentes necesidades: </w:t>
      </w:r>
      <w:r w:rsidR="007E580E" w:rsidRPr="00694C75">
        <w:rPr>
          <w:rFonts w:asciiTheme="minorHAnsi" w:hAnsiTheme="minorHAnsi" w:cstheme="minorHAnsi"/>
          <w:shd w:val="clear" w:color="auto" w:fill="FFFFFF"/>
        </w:rPr>
        <w:t xml:space="preserve">para transportar 4, 6 u 8 personas, mercadería o insumos. </w:t>
      </w:r>
      <w:r w:rsidR="00BD064F">
        <w:rPr>
          <w:rFonts w:asciiTheme="minorHAnsi" w:hAnsiTheme="minorHAnsi" w:cstheme="minorHAnsi"/>
          <w:shd w:val="clear" w:color="auto" w:fill="FFFFFF"/>
        </w:rPr>
        <w:t>Tan es así, que en ediciones anteriores de Expoagro,</w:t>
      </w:r>
      <w:r>
        <w:rPr>
          <w:rFonts w:asciiTheme="minorHAnsi" w:hAnsiTheme="minorHAnsi" w:cstheme="minorHAnsi"/>
          <w:shd w:val="clear" w:color="auto" w:fill="FFFFFF"/>
        </w:rPr>
        <w:t xml:space="preserve"> los fierros de Safe Motion </w:t>
      </w:r>
      <w:r w:rsidR="00BD064F">
        <w:rPr>
          <w:rFonts w:asciiTheme="minorHAnsi" w:eastAsia="Times New Roman" w:hAnsiTheme="minorHAnsi" w:cstheme="minorHAnsi"/>
          <w:lang w:eastAsia="es-AR"/>
        </w:rPr>
        <w:t xml:space="preserve">transportaron reconocidas </w:t>
      </w:r>
      <w:r w:rsidR="00BD064F" w:rsidRPr="00BD064F">
        <w:rPr>
          <w:rFonts w:asciiTheme="minorHAnsi" w:eastAsia="Times New Roman" w:hAnsiTheme="minorHAnsi" w:cstheme="minorHAnsi"/>
          <w:lang w:eastAsia="es-AR"/>
        </w:rPr>
        <w:t xml:space="preserve">personalidades </w:t>
      </w:r>
      <w:r w:rsidR="00BD064F">
        <w:rPr>
          <w:rFonts w:asciiTheme="minorHAnsi" w:eastAsia="Times New Roman" w:hAnsiTheme="minorHAnsi" w:cstheme="minorHAnsi"/>
          <w:lang w:eastAsia="es-AR"/>
        </w:rPr>
        <w:t xml:space="preserve">del mundo agropecuario y empresarial e hicieron </w:t>
      </w:r>
      <w:r w:rsidR="00BD064F" w:rsidRPr="00BD064F">
        <w:rPr>
          <w:rFonts w:asciiTheme="minorHAnsi" w:eastAsia="Times New Roman" w:hAnsiTheme="minorHAnsi" w:cstheme="minorHAnsi"/>
          <w:lang w:eastAsia="es-AR"/>
        </w:rPr>
        <w:t xml:space="preserve">más fácil </w:t>
      </w:r>
      <w:r w:rsidR="00BD064F">
        <w:rPr>
          <w:rFonts w:asciiTheme="minorHAnsi" w:eastAsia="Times New Roman" w:hAnsiTheme="minorHAnsi" w:cstheme="minorHAnsi"/>
          <w:lang w:eastAsia="es-AR"/>
        </w:rPr>
        <w:t xml:space="preserve">y placentero </w:t>
      </w:r>
      <w:r w:rsidR="00BD064F" w:rsidRPr="00BD064F">
        <w:rPr>
          <w:rFonts w:asciiTheme="minorHAnsi" w:eastAsia="Times New Roman" w:hAnsiTheme="minorHAnsi" w:cstheme="minorHAnsi"/>
          <w:lang w:eastAsia="es-AR"/>
        </w:rPr>
        <w:t>el traslado de todas la</w:t>
      </w:r>
      <w:r>
        <w:rPr>
          <w:rFonts w:asciiTheme="minorHAnsi" w:eastAsia="Times New Roman" w:hAnsiTheme="minorHAnsi" w:cstheme="minorHAnsi"/>
          <w:lang w:eastAsia="es-AR"/>
        </w:rPr>
        <w:t>s</w:t>
      </w:r>
      <w:r w:rsidR="00BD064F" w:rsidRPr="00BD064F">
        <w:rPr>
          <w:rFonts w:asciiTheme="minorHAnsi" w:eastAsia="Times New Roman" w:hAnsiTheme="minorHAnsi" w:cstheme="minorHAnsi"/>
          <w:lang w:eastAsia="es-AR"/>
        </w:rPr>
        <w:t xml:space="preserve"> empresas</w:t>
      </w:r>
      <w:r>
        <w:rPr>
          <w:rFonts w:asciiTheme="minorHAnsi" w:eastAsia="Times New Roman" w:hAnsiTheme="minorHAnsi" w:cstheme="minorHAnsi"/>
          <w:lang w:eastAsia="es-AR"/>
        </w:rPr>
        <w:t xml:space="preserve"> que año a año apuestan a la mayor muestra agroindustrial a cielo abierto de la región. </w:t>
      </w:r>
    </w:p>
    <w:p w:rsidR="00BD064F" w:rsidRPr="00694C75" w:rsidRDefault="00BD064F" w:rsidP="007E58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867250" w:rsidRDefault="00867250" w:rsidP="007E580E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</w:p>
    <w:p w:rsidR="00BD11A9" w:rsidRDefault="00BD11A9" w:rsidP="007E580E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7" w:history="1">
        <w:r w:rsidRPr="00286D25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</w:p>
    <w:p w:rsidR="00BD11A9" w:rsidRPr="00BD11A9" w:rsidRDefault="00BD11A9" w:rsidP="007E580E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</w:p>
    <w:sectPr w:rsidR="00BD11A9" w:rsidRPr="00BD11A9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43" w:rsidRDefault="008D5243" w:rsidP="007E04F5">
      <w:r>
        <w:separator/>
      </w:r>
    </w:p>
  </w:endnote>
  <w:endnote w:type="continuationSeparator" w:id="0">
    <w:p w:rsidR="008D5243" w:rsidRDefault="008D524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43" w:rsidRDefault="008D5243" w:rsidP="007E04F5">
      <w:r>
        <w:separator/>
      </w:r>
    </w:p>
  </w:footnote>
  <w:footnote w:type="continuationSeparator" w:id="0">
    <w:p w:rsidR="008D5243" w:rsidRDefault="008D524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570A2"/>
    <w:rsid w:val="001D201F"/>
    <w:rsid w:val="00253237"/>
    <w:rsid w:val="0034072F"/>
    <w:rsid w:val="0035689C"/>
    <w:rsid w:val="003A53A0"/>
    <w:rsid w:val="00442A2A"/>
    <w:rsid w:val="0044497B"/>
    <w:rsid w:val="00465620"/>
    <w:rsid w:val="00467615"/>
    <w:rsid w:val="004743F2"/>
    <w:rsid w:val="0048015E"/>
    <w:rsid w:val="00496306"/>
    <w:rsid w:val="004B69F3"/>
    <w:rsid w:val="005713CE"/>
    <w:rsid w:val="00641E9D"/>
    <w:rsid w:val="006927E2"/>
    <w:rsid w:val="00694C75"/>
    <w:rsid w:val="00695F85"/>
    <w:rsid w:val="006C7371"/>
    <w:rsid w:val="006E2E94"/>
    <w:rsid w:val="00765B6B"/>
    <w:rsid w:val="0079717C"/>
    <w:rsid w:val="007A04EE"/>
    <w:rsid w:val="007E04F5"/>
    <w:rsid w:val="007E580E"/>
    <w:rsid w:val="007F3C7D"/>
    <w:rsid w:val="0086459A"/>
    <w:rsid w:val="00867250"/>
    <w:rsid w:val="008A1D1C"/>
    <w:rsid w:val="008D5243"/>
    <w:rsid w:val="00A67D92"/>
    <w:rsid w:val="00AA66EA"/>
    <w:rsid w:val="00AE50ED"/>
    <w:rsid w:val="00AF5A4A"/>
    <w:rsid w:val="00B8380F"/>
    <w:rsid w:val="00BD064F"/>
    <w:rsid w:val="00BD11A9"/>
    <w:rsid w:val="00C14A32"/>
    <w:rsid w:val="00C1723D"/>
    <w:rsid w:val="00D00AFD"/>
    <w:rsid w:val="00D1466A"/>
    <w:rsid w:val="00DC4A20"/>
    <w:rsid w:val="00E91A13"/>
    <w:rsid w:val="00EF3221"/>
    <w:rsid w:val="00F01A35"/>
    <w:rsid w:val="00F13039"/>
    <w:rsid w:val="00F15789"/>
    <w:rsid w:val="00F56B12"/>
    <w:rsid w:val="00F736C8"/>
    <w:rsid w:val="00F9124C"/>
    <w:rsid w:val="00FA2E20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2019-02-15T16:40:00Z</dcterms:created>
  <dcterms:modified xsi:type="dcterms:W3CDTF">2019-02-15T16:40:00Z</dcterms:modified>
</cp:coreProperties>
</file>