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ED" w:rsidRDefault="008025ED" w:rsidP="008025ED"/>
    <w:p w:rsidR="00FE1E85" w:rsidRDefault="00FE1E85" w:rsidP="008025ED"/>
    <w:p w:rsidR="00C90432" w:rsidRPr="00C631C0" w:rsidRDefault="00FC5E4D" w:rsidP="00C631C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es-AR"/>
        </w:rPr>
      </w:pPr>
      <w:r w:rsidRPr="0004469F">
        <w:rPr>
          <w:rFonts w:eastAsia="Times New Roman" w:cstheme="minorHAnsi"/>
          <w:b/>
          <w:color w:val="222222"/>
          <w:sz w:val="28"/>
          <w:szCs w:val="28"/>
          <w:lang w:eastAsia="es-AR"/>
        </w:rPr>
        <w:t>Alta potencia y elevada tecnología de la mano de New Holland</w:t>
      </w:r>
      <w:r w:rsidR="00C03C2C" w:rsidRPr="0004469F">
        <w:rPr>
          <w:rFonts w:eastAsia="Times New Roman" w:cstheme="minorHAnsi"/>
          <w:b/>
          <w:color w:val="222222"/>
          <w:sz w:val="28"/>
          <w:szCs w:val="28"/>
          <w:lang w:eastAsia="es-AR"/>
        </w:rPr>
        <w:t xml:space="preserve"> Agriculture</w:t>
      </w:r>
    </w:p>
    <w:p w:rsidR="00BA693A" w:rsidRPr="00EB5375" w:rsidRDefault="00BA693A" w:rsidP="00EB5375">
      <w:pPr>
        <w:shd w:val="clear" w:color="auto" w:fill="FFFFFF"/>
        <w:spacing w:before="280" w:after="240" w:line="240" w:lineRule="auto"/>
        <w:jc w:val="center"/>
        <w:rPr>
          <w:rFonts w:eastAsia="Arial" w:cstheme="minorHAnsi"/>
          <w:i/>
        </w:rPr>
      </w:pPr>
      <w:r w:rsidRPr="00EB5375">
        <w:rPr>
          <w:rFonts w:eastAsia="Arial" w:cstheme="minorHAnsi"/>
          <w:i/>
        </w:rPr>
        <w:t>Por tercer año consecutivo</w:t>
      </w:r>
      <w:r w:rsidR="00EB5375">
        <w:rPr>
          <w:rFonts w:eastAsia="Arial" w:cstheme="minorHAnsi"/>
          <w:i/>
        </w:rPr>
        <w:t>,</w:t>
      </w:r>
      <w:r w:rsidRPr="00EB5375">
        <w:rPr>
          <w:rFonts w:eastAsia="Arial" w:cstheme="minorHAnsi"/>
          <w:i/>
        </w:rPr>
        <w:t xml:space="preserve"> </w:t>
      </w:r>
      <w:r w:rsidR="00EB5375" w:rsidRPr="00EB5375">
        <w:rPr>
          <w:rFonts w:eastAsia="Arial" w:cstheme="minorHAnsi"/>
          <w:i/>
        </w:rPr>
        <w:t>la marca de maquinaria agrícola del grupo CNH Industrial</w:t>
      </w:r>
      <w:r w:rsidR="00972505">
        <w:rPr>
          <w:rFonts w:eastAsia="Arial" w:cstheme="minorHAnsi"/>
          <w:i/>
        </w:rPr>
        <w:t xml:space="preserve"> </w:t>
      </w:r>
      <w:r w:rsidRPr="00EB5375">
        <w:rPr>
          <w:rFonts w:eastAsia="Arial" w:cstheme="minorHAnsi"/>
          <w:i/>
        </w:rPr>
        <w:t>es el Tractor Oficial de la Capital Nacional de los Agronegocios.</w:t>
      </w:r>
    </w:p>
    <w:p w:rsidR="00EB5375" w:rsidRDefault="00C03C2C" w:rsidP="00114580">
      <w:pPr>
        <w:shd w:val="clear" w:color="auto" w:fill="FFFFFF"/>
        <w:spacing w:before="280" w:after="24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Luego de un 2019 </w:t>
      </w:r>
      <w:r w:rsidR="000F7A66">
        <w:rPr>
          <w:rFonts w:eastAsia="Arial" w:cstheme="minorHAnsi"/>
          <w:sz w:val="24"/>
          <w:szCs w:val="24"/>
        </w:rPr>
        <w:t>en el que</w:t>
      </w:r>
      <w:r w:rsidR="00EB5375" w:rsidRPr="00EB5375">
        <w:rPr>
          <w:rFonts w:eastAsia="Arial" w:cstheme="minorHAnsi"/>
          <w:sz w:val="24"/>
          <w:szCs w:val="24"/>
        </w:rPr>
        <w:t xml:space="preserve"> tuvo su</w:t>
      </w:r>
      <w:r w:rsidR="000F7A66">
        <w:rPr>
          <w:rFonts w:eastAsia="Arial" w:cstheme="minorHAnsi"/>
          <w:sz w:val="24"/>
          <w:szCs w:val="24"/>
        </w:rPr>
        <w:t xml:space="preserve"> mayor crecimiento histórico</w:t>
      </w:r>
      <w:r>
        <w:rPr>
          <w:rFonts w:eastAsia="Arial" w:cstheme="minorHAnsi"/>
          <w:sz w:val="24"/>
          <w:szCs w:val="24"/>
        </w:rPr>
        <w:t xml:space="preserve"> en Argentina</w:t>
      </w:r>
      <w:r w:rsidR="000F7A66">
        <w:rPr>
          <w:rFonts w:eastAsia="Arial" w:cstheme="minorHAnsi"/>
          <w:sz w:val="24"/>
          <w:szCs w:val="24"/>
        </w:rPr>
        <w:t>, y donde</w:t>
      </w:r>
      <w:r w:rsidR="00EB5375" w:rsidRPr="00EB5375">
        <w:rPr>
          <w:rFonts w:eastAsia="Arial" w:cstheme="minorHAnsi"/>
          <w:sz w:val="24"/>
          <w:szCs w:val="24"/>
        </w:rPr>
        <w:t xml:space="preserve"> </w:t>
      </w:r>
      <w:r w:rsidR="00074613">
        <w:rPr>
          <w:rFonts w:eastAsia="Arial" w:cstheme="minorHAnsi"/>
          <w:sz w:val="24"/>
          <w:szCs w:val="24"/>
        </w:rPr>
        <w:t>alcanzó</w:t>
      </w:r>
      <w:r w:rsidR="00EB5375" w:rsidRPr="00EB5375">
        <w:rPr>
          <w:rFonts w:eastAsia="Arial" w:cstheme="minorHAnsi"/>
          <w:sz w:val="24"/>
          <w:szCs w:val="24"/>
        </w:rPr>
        <w:t xml:space="preserve"> una excelente p</w:t>
      </w:r>
      <w:r w:rsidR="000F7A66">
        <w:rPr>
          <w:rFonts w:eastAsia="Arial" w:cstheme="minorHAnsi"/>
          <w:sz w:val="24"/>
          <w:szCs w:val="24"/>
        </w:rPr>
        <w:t xml:space="preserve">articipación de mercado en los </w:t>
      </w:r>
      <w:r w:rsidR="00C01A82">
        <w:rPr>
          <w:rFonts w:eastAsia="Arial" w:cstheme="minorHAnsi"/>
          <w:sz w:val="24"/>
          <w:szCs w:val="24"/>
        </w:rPr>
        <w:t>segmentos en los que tiene presencia,</w:t>
      </w:r>
      <w:r w:rsidR="000F7A66">
        <w:rPr>
          <w:rFonts w:eastAsia="Arial" w:cstheme="minorHAnsi"/>
          <w:sz w:val="24"/>
          <w:szCs w:val="24"/>
        </w:rPr>
        <w:t xml:space="preserve"> la marca</w:t>
      </w:r>
      <w:r w:rsidR="00C01A82">
        <w:rPr>
          <w:rFonts w:eastAsia="Arial" w:cstheme="minorHAnsi"/>
          <w:sz w:val="24"/>
          <w:szCs w:val="24"/>
        </w:rPr>
        <w:t xml:space="preserve"> se prepara para estar presente en Expoagro 2020 edición YPF Agro. </w:t>
      </w:r>
    </w:p>
    <w:p w:rsidR="00FE1E85" w:rsidRPr="00114580" w:rsidRDefault="00BA693A" w:rsidP="00114580">
      <w:pPr>
        <w:shd w:val="clear" w:color="auto" w:fill="FFFFFF"/>
        <w:spacing w:before="280" w:after="240" w:line="240" w:lineRule="auto"/>
        <w:jc w:val="both"/>
        <w:rPr>
          <w:rFonts w:eastAsia="Arial" w:cstheme="minorHAnsi"/>
          <w:sz w:val="24"/>
          <w:szCs w:val="24"/>
        </w:rPr>
      </w:pPr>
      <w:r w:rsidRPr="00114580">
        <w:rPr>
          <w:rFonts w:eastAsia="Arial" w:cstheme="minorHAnsi"/>
          <w:sz w:val="24"/>
          <w:szCs w:val="24"/>
        </w:rPr>
        <w:t xml:space="preserve">Al respecto, </w:t>
      </w:r>
      <w:r w:rsidR="00074613">
        <w:rPr>
          <w:rFonts w:eastAsia="Arial" w:cstheme="minorHAnsi"/>
          <w:sz w:val="24"/>
          <w:szCs w:val="24"/>
        </w:rPr>
        <w:t>desde la firma argumentaron: “L</w:t>
      </w:r>
      <w:r w:rsidR="00C01A82">
        <w:rPr>
          <w:rFonts w:eastAsia="Arial" w:cstheme="minorHAnsi"/>
          <w:sz w:val="24"/>
          <w:szCs w:val="24"/>
        </w:rPr>
        <w:t>a</w:t>
      </w:r>
      <w:r w:rsidR="00FE1E85" w:rsidRPr="00114580">
        <w:rPr>
          <w:rFonts w:eastAsia="Arial" w:cstheme="minorHAnsi"/>
          <w:sz w:val="24"/>
          <w:szCs w:val="24"/>
        </w:rPr>
        <w:t xml:space="preserve"> posibilidad </w:t>
      </w:r>
      <w:r w:rsidR="00C01A82">
        <w:rPr>
          <w:rFonts w:eastAsia="Arial" w:cstheme="minorHAnsi"/>
          <w:sz w:val="24"/>
          <w:szCs w:val="24"/>
        </w:rPr>
        <w:t>de ser el t</w:t>
      </w:r>
      <w:r w:rsidR="000F7A66">
        <w:rPr>
          <w:rFonts w:eastAsia="Arial" w:cstheme="minorHAnsi"/>
          <w:sz w:val="24"/>
          <w:szCs w:val="24"/>
        </w:rPr>
        <w:t>ractor oficial</w:t>
      </w:r>
      <w:r w:rsidR="00C01A82">
        <w:rPr>
          <w:rFonts w:eastAsia="Arial" w:cstheme="minorHAnsi"/>
          <w:sz w:val="24"/>
          <w:szCs w:val="24"/>
        </w:rPr>
        <w:t xml:space="preserve"> </w:t>
      </w:r>
      <w:r w:rsidR="00972505">
        <w:rPr>
          <w:rFonts w:eastAsia="Arial" w:cstheme="minorHAnsi"/>
          <w:sz w:val="24"/>
          <w:szCs w:val="24"/>
        </w:rPr>
        <w:t xml:space="preserve">nos permite </w:t>
      </w:r>
      <w:r w:rsidR="00FE1E85" w:rsidRPr="00114580">
        <w:rPr>
          <w:rFonts w:eastAsia="Arial" w:cstheme="minorHAnsi"/>
          <w:sz w:val="24"/>
          <w:szCs w:val="24"/>
        </w:rPr>
        <w:t>seguir reafirmando y destacando nuestro compromiso</w:t>
      </w:r>
      <w:r w:rsidR="000F7A66">
        <w:rPr>
          <w:rFonts w:eastAsia="Arial" w:cstheme="minorHAnsi"/>
          <w:sz w:val="24"/>
          <w:szCs w:val="24"/>
        </w:rPr>
        <w:t>,</w:t>
      </w:r>
      <w:r w:rsidR="00FE1E85" w:rsidRPr="00114580">
        <w:rPr>
          <w:rFonts w:eastAsia="Arial" w:cstheme="minorHAnsi"/>
          <w:sz w:val="24"/>
          <w:szCs w:val="24"/>
        </w:rPr>
        <w:t xml:space="preserve"> tanto con la exposición como con los productores y todo el campo argentino</w:t>
      </w:r>
      <w:r w:rsidR="00C01A82">
        <w:rPr>
          <w:rFonts w:eastAsia="Arial" w:cstheme="minorHAnsi"/>
          <w:sz w:val="24"/>
          <w:szCs w:val="24"/>
        </w:rPr>
        <w:t>”</w:t>
      </w:r>
      <w:r w:rsidR="00FE1E85" w:rsidRPr="00114580">
        <w:rPr>
          <w:rFonts w:eastAsia="Arial" w:cstheme="minorHAnsi"/>
          <w:sz w:val="24"/>
          <w:szCs w:val="24"/>
        </w:rPr>
        <w:t>.</w:t>
      </w:r>
    </w:p>
    <w:p w:rsidR="00FE1E85" w:rsidRPr="00114580" w:rsidRDefault="00C01A82" w:rsidP="0011458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14580">
        <w:rPr>
          <w:rFonts w:eastAsia="Times New Roman" w:cstheme="minorHAnsi"/>
          <w:sz w:val="24"/>
          <w:szCs w:val="24"/>
          <w:lang w:eastAsia="es-AR"/>
        </w:rPr>
        <w:t xml:space="preserve">Gabriel Tronchoni, gerente de Marketing de </w:t>
      </w:r>
      <w:r w:rsidR="000F7A66">
        <w:rPr>
          <w:rFonts w:eastAsia="Times New Roman" w:cstheme="minorHAnsi"/>
          <w:sz w:val="24"/>
          <w:szCs w:val="24"/>
          <w:lang w:eastAsia="es-AR"/>
        </w:rPr>
        <w:t>la marca</w:t>
      </w:r>
      <w:r>
        <w:rPr>
          <w:rFonts w:eastAsia="Times New Roman" w:cstheme="minorHAnsi"/>
          <w:sz w:val="24"/>
          <w:szCs w:val="24"/>
          <w:lang w:eastAsia="es-AR"/>
        </w:rPr>
        <w:t xml:space="preserve">, resaltó: </w:t>
      </w:r>
      <w:r w:rsidR="00BA693A" w:rsidRPr="00114580">
        <w:rPr>
          <w:rFonts w:eastAsia="Times New Roman" w:cstheme="minorHAnsi"/>
          <w:sz w:val="24"/>
          <w:szCs w:val="24"/>
          <w:lang w:eastAsia="es-AR"/>
        </w:rPr>
        <w:t>“Estar presentes en Expoagro nuevamente como Tractor Oficial es muy importante</w:t>
      </w:r>
      <w:r>
        <w:rPr>
          <w:rFonts w:eastAsia="Times New Roman" w:cstheme="minorHAnsi"/>
          <w:sz w:val="24"/>
          <w:szCs w:val="24"/>
          <w:lang w:eastAsia="es-AR"/>
        </w:rPr>
        <w:t xml:space="preserve">. Esta es la primera gran muestra </w:t>
      </w:r>
      <w:r w:rsidR="00BA693A" w:rsidRPr="00114580">
        <w:rPr>
          <w:rFonts w:eastAsia="Times New Roman" w:cstheme="minorHAnsi"/>
          <w:sz w:val="24"/>
          <w:szCs w:val="24"/>
          <w:lang w:eastAsia="es-AR"/>
        </w:rPr>
        <w:t>del año y es una excelente oportunidad para mostrar nuestro por</w:t>
      </w:r>
      <w:r w:rsidR="000F7A66">
        <w:rPr>
          <w:rFonts w:eastAsia="Times New Roman" w:cstheme="minorHAnsi"/>
          <w:sz w:val="24"/>
          <w:szCs w:val="24"/>
          <w:lang w:eastAsia="es-AR"/>
        </w:rPr>
        <w:t>t</w:t>
      </w:r>
      <w:r w:rsidR="00BA693A" w:rsidRPr="00114580">
        <w:rPr>
          <w:rFonts w:eastAsia="Times New Roman" w:cstheme="minorHAnsi"/>
          <w:sz w:val="24"/>
          <w:szCs w:val="24"/>
          <w:lang w:eastAsia="es-AR"/>
        </w:rPr>
        <w:t>folio de productos y seguir afianzando lazos con</w:t>
      </w:r>
      <w:r w:rsidR="000F7A66">
        <w:rPr>
          <w:rFonts w:eastAsia="Times New Roman" w:cstheme="minorHAnsi"/>
          <w:sz w:val="24"/>
          <w:szCs w:val="24"/>
          <w:lang w:eastAsia="es-AR"/>
        </w:rPr>
        <w:t xml:space="preserve"> los</w:t>
      </w:r>
      <w:r w:rsidR="00BA693A" w:rsidRPr="00114580">
        <w:rPr>
          <w:rFonts w:eastAsia="Times New Roman" w:cstheme="minorHAnsi"/>
          <w:sz w:val="24"/>
          <w:szCs w:val="24"/>
          <w:lang w:eastAsia="es-AR"/>
        </w:rPr>
        <w:t xml:space="preserve"> cl</w:t>
      </w:r>
      <w:r>
        <w:rPr>
          <w:rFonts w:eastAsia="Times New Roman" w:cstheme="minorHAnsi"/>
          <w:sz w:val="24"/>
          <w:szCs w:val="24"/>
          <w:lang w:eastAsia="es-AR"/>
        </w:rPr>
        <w:t xml:space="preserve">ientes”. </w:t>
      </w:r>
    </w:p>
    <w:p w:rsidR="00FE1E85" w:rsidRPr="00114580" w:rsidRDefault="00FE1E85" w:rsidP="001145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FE1E85" w:rsidRPr="00114580" w:rsidRDefault="00C01A82" w:rsidP="0011458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14580">
        <w:rPr>
          <w:rFonts w:eastAsia="Times New Roman" w:cstheme="minorHAnsi"/>
          <w:sz w:val="24"/>
          <w:szCs w:val="24"/>
          <w:lang w:eastAsia="es-AR"/>
        </w:rPr>
        <w:t>New Holland Agriculture cuenta con la oferta de tractores más amplia del país</w:t>
      </w:r>
      <w:r>
        <w:rPr>
          <w:rFonts w:eastAsia="Times New Roman" w:cstheme="minorHAnsi"/>
          <w:sz w:val="24"/>
          <w:szCs w:val="24"/>
          <w:lang w:eastAsia="es-AR"/>
        </w:rPr>
        <w:t>.</w:t>
      </w:r>
      <w:r w:rsidR="00FE1E85" w:rsidRPr="00114580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114580" w:rsidRPr="00114580">
        <w:rPr>
          <w:rFonts w:eastAsia="Times New Roman" w:cstheme="minorHAnsi"/>
          <w:sz w:val="24"/>
          <w:szCs w:val="24"/>
          <w:lang w:eastAsia="es-AR"/>
        </w:rPr>
        <w:t>Actualmente</w:t>
      </w:r>
      <w:r w:rsidR="00972505">
        <w:rPr>
          <w:rFonts w:eastAsia="Times New Roman" w:cstheme="minorHAnsi"/>
          <w:sz w:val="24"/>
          <w:szCs w:val="24"/>
          <w:lang w:eastAsia="es-AR"/>
        </w:rPr>
        <w:t>,</w:t>
      </w:r>
      <w:r w:rsidR="00114580" w:rsidRPr="00114580">
        <w:rPr>
          <w:rFonts w:eastAsia="Times New Roman" w:cstheme="minorHAnsi"/>
          <w:sz w:val="24"/>
          <w:szCs w:val="24"/>
          <w:lang w:eastAsia="es-AR"/>
        </w:rPr>
        <w:t xml:space="preserve"> dispone de </w:t>
      </w:r>
      <w:r w:rsidR="00FC5E4D">
        <w:rPr>
          <w:rFonts w:eastAsia="Times New Roman" w:cstheme="minorHAnsi"/>
          <w:sz w:val="24"/>
          <w:szCs w:val="24"/>
          <w:lang w:eastAsia="es-AR"/>
        </w:rPr>
        <w:t>39</w:t>
      </w:r>
      <w:r w:rsidR="000F7A66">
        <w:rPr>
          <w:rFonts w:eastAsia="Times New Roman" w:cstheme="minorHAnsi"/>
          <w:sz w:val="24"/>
          <w:szCs w:val="24"/>
          <w:lang w:eastAsia="es-AR"/>
        </w:rPr>
        <w:t xml:space="preserve"> modelos</w:t>
      </w:r>
      <w:r w:rsidR="00972505">
        <w:rPr>
          <w:rFonts w:eastAsia="Times New Roman" w:cstheme="minorHAnsi"/>
          <w:sz w:val="24"/>
          <w:szCs w:val="24"/>
          <w:lang w:eastAsia="es-AR"/>
        </w:rPr>
        <w:t xml:space="preserve"> con</w:t>
      </w:r>
      <w:r w:rsidR="00FE1E85" w:rsidRPr="00114580">
        <w:rPr>
          <w:rFonts w:eastAsia="Times New Roman" w:cstheme="minorHAnsi"/>
          <w:sz w:val="24"/>
          <w:szCs w:val="24"/>
          <w:lang w:eastAsia="es-AR"/>
        </w:rPr>
        <w:t xml:space="preserve"> 83 configuraciones distintas. </w:t>
      </w:r>
      <w:r>
        <w:rPr>
          <w:rFonts w:eastAsia="Times New Roman" w:cstheme="minorHAnsi"/>
          <w:sz w:val="24"/>
          <w:szCs w:val="24"/>
          <w:lang w:eastAsia="es-AR"/>
        </w:rPr>
        <w:t>Por esto,</w:t>
      </w:r>
      <w:r w:rsidR="00972505">
        <w:rPr>
          <w:rFonts w:eastAsia="Times New Roman" w:cstheme="minorHAnsi"/>
          <w:sz w:val="24"/>
          <w:szCs w:val="24"/>
          <w:lang w:eastAsia="es-AR"/>
        </w:rPr>
        <w:t xml:space="preserve"> desde la marca</w:t>
      </w:r>
      <w:r>
        <w:rPr>
          <w:rFonts w:eastAsia="Times New Roman" w:cstheme="minorHAnsi"/>
          <w:sz w:val="24"/>
          <w:szCs w:val="24"/>
          <w:lang w:eastAsia="es-AR"/>
        </w:rPr>
        <w:t xml:space="preserve"> aseguran: “N</w:t>
      </w:r>
      <w:r w:rsidR="00FE1E85" w:rsidRPr="00114580">
        <w:rPr>
          <w:rFonts w:eastAsia="Times New Roman" w:cstheme="minorHAnsi"/>
          <w:sz w:val="24"/>
          <w:szCs w:val="24"/>
          <w:lang w:eastAsia="es-AR"/>
        </w:rPr>
        <w:t>uestros tractores están diseñados para solucionar las necesidades</w:t>
      </w:r>
      <w:r w:rsidR="000F7A66">
        <w:rPr>
          <w:rFonts w:eastAsia="Times New Roman" w:cstheme="minorHAnsi"/>
          <w:sz w:val="24"/>
          <w:szCs w:val="24"/>
          <w:lang w:eastAsia="es-AR"/>
        </w:rPr>
        <w:t xml:space="preserve"> más específicas de todos los productores</w:t>
      </w:r>
      <w:r w:rsidR="00114580" w:rsidRPr="00114580">
        <w:rPr>
          <w:rFonts w:eastAsia="Times New Roman" w:cstheme="minorHAnsi"/>
          <w:sz w:val="24"/>
          <w:szCs w:val="24"/>
          <w:lang w:eastAsia="es-AR"/>
        </w:rPr>
        <w:t>”</w:t>
      </w:r>
      <w:r w:rsidR="00FE1E85" w:rsidRPr="00114580">
        <w:rPr>
          <w:rFonts w:eastAsia="Times New Roman" w:cstheme="minorHAnsi"/>
          <w:sz w:val="24"/>
          <w:szCs w:val="24"/>
          <w:lang w:eastAsia="es-AR"/>
        </w:rPr>
        <w:t xml:space="preserve">. </w:t>
      </w:r>
    </w:p>
    <w:p w:rsidR="00114580" w:rsidRPr="00114580" w:rsidRDefault="00114580" w:rsidP="001145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114580" w:rsidRPr="00114580" w:rsidRDefault="00114580" w:rsidP="00114580">
      <w:pPr>
        <w:shd w:val="clear" w:color="auto" w:fill="FFFFFF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114580">
        <w:rPr>
          <w:rFonts w:eastAsia="Arial" w:cstheme="minorHAnsi"/>
          <w:sz w:val="24"/>
          <w:szCs w:val="24"/>
        </w:rPr>
        <w:t xml:space="preserve">Desde </w:t>
      </w:r>
      <w:r w:rsidR="00074613">
        <w:rPr>
          <w:rFonts w:eastAsia="Arial" w:cstheme="minorHAnsi"/>
          <w:sz w:val="24"/>
          <w:szCs w:val="24"/>
        </w:rPr>
        <w:t xml:space="preserve">la firma </w:t>
      </w:r>
      <w:r w:rsidR="00C01A82">
        <w:rPr>
          <w:rFonts w:eastAsia="Arial" w:cstheme="minorHAnsi"/>
          <w:sz w:val="24"/>
          <w:szCs w:val="24"/>
        </w:rPr>
        <w:t>esperan</w:t>
      </w:r>
      <w:r w:rsidRPr="00114580">
        <w:rPr>
          <w:rFonts w:eastAsia="Arial" w:cstheme="minorHAnsi"/>
          <w:sz w:val="24"/>
          <w:szCs w:val="24"/>
        </w:rPr>
        <w:t xml:space="preserve"> con muchas ansia</w:t>
      </w:r>
      <w:r w:rsidR="00695E73">
        <w:rPr>
          <w:rFonts w:eastAsia="Arial" w:cstheme="minorHAnsi"/>
          <w:sz w:val="24"/>
          <w:szCs w:val="24"/>
        </w:rPr>
        <w:t xml:space="preserve">s la nueva edición de Expoagro </w:t>
      </w:r>
      <w:r w:rsidRPr="00114580">
        <w:rPr>
          <w:rFonts w:eastAsia="Arial" w:cstheme="minorHAnsi"/>
          <w:sz w:val="24"/>
          <w:szCs w:val="24"/>
        </w:rPr>
        <w:t xml:space="preserve">ya que es una muestra en la que están presentes pequeños, medianos y grandes productores, por lo que se vuelve un evento ideal para mostrar </w:t>
      </w:r>
      <w:r w:rsidR="00C01A82">
        <w:rPr>
          <w:rFonts w:eastAsia="Arial" w:cstheme="minorHAnsi"/>
          <w:sz w:val="24"/>
          <w:szCs w:val="24"/>
        </w:rPr>
        <w:t xml:space="preserve">el </w:t>
      </w:r>
      <w:r w:rsidRPr="00114580">
        <w:rPr>
          <w:rFonts w:eastAsia="Arial" w:cstheme="minorHAnsi"/>
          <w:sz w:val="24"/>
          <w:szCs w:val="24"/>
        </w:rPr>
        <w:t xml:space="preserve">amplio abanico de productos que </w:t>
      </w:r>
      <w:r w:rsidR="00C01A82">
        <w:rPr>
          <w:rFonts w:eastAsia="Arial" w:cstheme="minorHAnsi"/>
          <w:sz w:val="24"/>
          <w:szCs w:val="24"/>
        </w:rPr>
        <w:t xml:space="preserve">tienen para ofrecer. </w:t>
      </w:r>
    </w:p>
    <w:p w:rsidR="00C01A82" w:rsidRDefault="00C01A82" w:rsidP="00114580">
      <w:pPr>
        <w:shd w:val="clear" w:color="auto" w:fill="FFFFFF"/>
        <w:spacing w:before="280" w:after="240" w:line="240" w:lineRule="auto"/>
        <w:jc w:val="both"/>
        <w:rPr>
          <w:rFonts w:eastAsia="Arial" w:cstheme="minorHAnsi"/>
          <w:sz w:val="24"/>
          <w:szCs w:val="24"/>
          <w:highlight w:val="white"/>
        </w:rPr>
      </w:pPr>
      <w:r>
        <w:rPr>
          <w:rFonts w:eastAsia="Arial" w:cstheme="minorHAnsi"/>
          <w:sz w:val="24"/>
          <w:szCs w:val="24"/>
          <w:highlight w:val="white"/>
        </w:rPr>
        <w:t>En este sentido</w:t>
      </w:r>
      <w:r w:rsidR="00114580" w:rsidRPr="00114580">
        <w:rPr>
          <w:rFonts w:eastAsia="Arial" w:cstheme="minorHAnsi"/>
          <w:sz w:val="24"/>
          <w:szCs w:val="24"/>
          <w:highlight w:val="white"/>
        </w:rPr>
        <w:t>, antici</w:t>
      </w:r>
      <w:r w:rsidR="000F7A66">
        <w:rPr>
          <w:rFonts w:eastAsia="Arial" w:cstheme="minorHAnsi"/>
          <w:sz w:val="24"/>
          <w:szCs w:val="24"/>
          <w:highlight w:val="white"/>
        </w:rPr>
        <w:t>paron que del 10 al 13 de marzo</w:t>
      </w:r>
      <w:r w:rsidR="0003457B">
        <w:rPr>
          <w:rFonts w:eastAsia="Arial" w:cstheme="minorHAnsi"/>
          <w:sz w:val="24"/>
          <w:szCs w:val="24"/>
          <w:highlight w:val="white"/>
        </w:rPr>
        <w:t>,</w:t>
      </w:r>
      <w:r w:rsidR="00114580" w:rsidRPr="00114580">
        <w:rPr>
          <w:rFonts w:eastAsia="Arial" w:cstheme="minorHAnsi"/>
          <w:sz w:val="24"/>
          <w:szCs w:val="24"/>
          <w:highlight w:val="white"/>
        </w:rPr>
        <w:t xml:space="preserve"> </w:t>
      </w:r>
      <w:r w:rsidR="0003457B" w:rsidRPr="00114580">
        <w:rPr>
          <w:rFonts w:eastAsia="Arial" w:cstheme="minorHAnsi"/>
          <w:sz w:val="24"/>
          <w:szCs w:val="24"/>
          <w:highlight w:val="white"/>
        </w:rPr>
        <w:t xml:space="preserve">sorprenderán </w:t>
      </w:r>
      <w:r w:rsidR="00114580" w:rsidRPr="00114580">
        <w:rPr>
          <w:rFonts w:eastAsia="Arial" w:cstheme="minorHAnsi"/>
          <w:sz w:val="24"/>
          <w:szCs w:val="24"/>
          <w:highlight w:val="white"/>
        </w:rPr>
        <w:t xml:space="preserve">en la Capital Nacional de los Agronegocios con </w:t>
      </w:r>
      <w:r w:rsidR="00FE1E85" w:rsidRPr="0004469F">
        <w:rPr>
          <w:rFonts w:eastAsia="Arial" w:cstheme="minorHAnsi"/>
          <w:sz w:val="24"/>
          <w:szCs w:val="24"/>
        </w:rPr>
        <w:t xml:space="preserve">dos nuevos productos pensados </w:t>
      </w:r>
      <w:r w:rsidR="00FE1E85" w:rsidRPr="00114580">
        <w:rPr>
          <w:rFonts w:eastAsia="Arial" w:cstheme="minorHAnsi"/>
          <w:sz w:val="24"/>
          <w:szCs w:val="24"/>
          <w:highlight w:val="white"/>
        </w:rPr>
        <w:t>para cubrir las necesidades cada vez más ex</w:t>
      </w:r>
      <w:r>
        <w:rPr>
          <w:rFonts w:eastAsia="Arial" w:cstheme="minorHAnsi"/>
          <w:sz w:val="24"/>
          <w:szCs w:val="24"/>
          <w:highlight w:val="white"/>
        </w:rPr>
        <w:t>igentes del productor nacional.</w:t>
      </w:r>
      <w:r w:rsidR="0003457B">
        <w:rPr>
          <w:rFonts w:eastAsia="Arial" w:cstheme="minorHAnsi"/>
          <w:sz w:val="24"/>
          <w:szCs w:val="24"/>
          <w:highlight w:val="white"/>
        </w:rPr>
        <w:t xml:space="preserve"> </w:t>
      </w:r>
    </w:p>
    <w:p w:rsidR="00114580" w:rsidRPr="00114580" w:rsidRDefault="00C01A82" w:rsidP="00114580">
      <w:pPr>
        <w:shd w:val="clear" w:color="auto" w:fill="FFFFFF"/>
        <w:spacing w:before="280" w:after="240" w:line="240" w:lineRule="auto"/>
        <w:jc w:val="both"/>
        <w:rPr>
          <w:rFonts w:eastAsia="Arial" w:cstheme="minorHAnsi"/>
          <w:sz w:val="24"/>
          <w:szCs w:val="24"/>
          <w:highlight w:val="white"/>
        </w:rPr>
      </w:pPr>
      <w:r>
        <w:rPr>
          <w:rFonts w:eastAsia="Arial" w:cstheme="minorHAnsi"/>
          <w:sz w:val="24"/>
          <w:szCs w:val="24"/>
          <w:highlight w:val="white"/>
        </w:rPr>
        <w:t xml:space="preserve">Además, quienes se acerquen al stand ubicado en los lotes 410 y 510 </w:t>
      </w:r>
      <w:r w:rsidR="00FE1E85" w:rsidRPr="00114580">
        <w:rPr>
          <w:rFonts w:eastAsia="Arial" w:cstheme="minorHAnsi"/>
          <w:sz w:val="24"/>
          <w:szCs w:val="24"/>
          <w:highlight w:val="white"/>
        </w:rPr>
        <w:t>pod</w:t>
      </w:r>
      <w:r w:rsidR="00114580" w:rsidRPr="00114580">
        <w:rPr>
          <w:rFonts w:eastAsia="Arial" w:cstheme="minorHAnsi"/>
          <w:sz w:val="24"/>
          <w:szCs w:val="24"/>
          <w:highlight w:val="white"/>
        </w:rPr>
        <w:t>rá</w:t>
      </w:r>
      <w:r>
        <w:rPr>
          <w:rFonts w:eastAsia="Arial" w:cstheme="minorHAnsi"/>
          <w:sz w:val="24"/>
          <w:szCs w:val="24"/>
          <w:highlight w:val="white"/>
        </w:rPr>
        <w:t>n conocer</w:t>
      </w:r>
      <w:r w:rsidR="00FE1E85" w:rsidRPr="00114580">
        <w:rPr>
          <w:rFonts w:eastAsia="Arial" w:cstheme="minorHAnsi"/>
          <w:sz w:val="24"/>
          <w:szCs w:val="24"/>
          <w:highlight w:val="white"/>
        </w:rPr>
        <w:t xml:space="preserve"> toda la línea de productos que ofrece la marca</w:t>
      </w:r>
      <w:r w:rsidR="00074613">
        <w:rPr>
          <w:rFonts w:eastAsia="Arial" w:cstheme="minorHAnsi"/>
          <w:sz w:val="24"/>
          <w:szCs w:val="24"/>
          <w:highlight w:val="white"/>
        </w:rPr>
        <w:t>. De esta manera,</w:t>
      </w:r>
      <w:r w:rsidR="00FE1E85" w:rsidRPr="00114580">
        <w:rPr>
          <w:rFonts w:eastAsia="Arial" w:cstheme="minorHAnsi"/>
          <w:sz w:val="24"/>
          <w:szCs w:val="24"/>
          <w:highlight w:val="white"/>
        </w:rPr>
        <w:t xml:space="preserve"> los visitantes encontrarán </w:t>
      </w:r>
      <w:r w:rsidR="00972505">
        <w:rPr>
          <w:rFonts w:eastAsia="Arial" w:cstheme="minorHAnsi"/>
          <w:sz w:val="24"/>
          <w:szCs w:val="24"/>
          <w:highlight w:val="white"/>
        </w:rPr>
        <w:t>tractores,</w:t>
      </w:r>
      <w:r w:rsidR="00826643">
        <w:rPr>
          <w:rFonts w:eastAsia="Arial" w:cstheme="minorHAnsi"/>
          <w:sz w:val="24"/>
          <w:szCs w:val="24"/>
          <w:highlight w:val="white"/>
        </w:rPr>
        <w:t xml:space="preserve"> cosechadoras, pulverizadores</w:t>
      </w:r>
      <w:r w:rsidR="000F7A66">
        <w:rPr>
          <w:rFonts w:eastAsia="Arial" w:cstheme="minorHAnsi"/>
          <w:sz w:val="24"/>
          <w:szCs w:val="24"/>
          <w:highlight w:val="white"/>
        </w:rPr>
        <w:t xml:space="preserve"> y equipos de la línea</w:t>
      </w:r>
      <w:r w:rsidR="00FE1E85" w:rsidRPr="00114580">
        <w:rPr>
          <w:rFonts w:eastAsia="Arial" w:cstheme="minorHAnsi"/>
          <w:sz w:val="24"/>
          <w:szCs w:val="24"/>
          <w:highlight w:val="white"/>
        </w:rPr>
        <w:t xml:space="preserve"> de heno y forraje.</w:t>
      </w:r>
    </w:p>
    <w:p w:rsidR="00826643" w:rsidRDefault="00972505" w:rsidP="00826643">
      <w:pPr>
        <w:shd w:val="clear" w:color="auto" w:fill="FFFFFF"/>
        <w:spacing w:after="24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En cuanto a la participación de la marca y sus novedades para la nueva edición de la feria, </w:t>
      </w:r>
      <w:r w:rsidR="00074613">
        <w:rPr>
          <w:rFonts w:eastAsia="Arial" w:cstheme="minorHAnsi"/>
          <w:sz w:val="24"/>
          <w:szCs w:val="24"/>
        </w:rPr>
        <w:t>Tronchoni expresó:</w:t>
      </w:r>
      <w:r w:rsidR="00074613" w:rsidRPr="00114580">
        <w:rPr>
          <w:rFonts w:eastAsia="Arial" w:cstheme="minorHAnsi"/>
          <w:sz w:val="24"/>
          <w:szCs w:val="24"/>
        </w:rPr>
        <w:t xml:space="preserve"> </w:t>
      </w:r>
      <w:r w:rsidR="00114580" w:rsidRPr="00114580">
        <w:rPr>
          <w:rFonts w:eastAsia="Arial" w:cstheme="minorHAnsi"/>
          <w:sz w:val="24"/>
          <w:szCs w:val="24"/>
        </w:rPr>
        <w:t>“Este año vamos a contar con grandes novedades y un stand lleno de actividades y maquinaria</w:t>
      </w:r>
      <w:r>
        <w:rPr>
          <w:rFonts w:eastAsia="Arial" w:cstheme="minorHAnsi"/>
          <w:sz w:val="24"/>
          <w:szCs w:val="24"/>
        </w:rPr>
        <w:t xml:space="preserve"> de alta tecnología. E</w:t>
      </w:r>
      <w:r w:rsidR="00114580" w:rsidRPr="00114580">
        <w:rPr>
          <w:rFonts w:eastAsia="Arial" w:cstheme="minorHAnsi"/>
          <w:sz w:val="24"/>
          <w:szCs w:val="24"/>
        </w:rPr>
        <w:t>staremos presentes junto a nuestros concesionarios, quienes estarán a disposición de todos los visitantes para informar</w:t>
      </w:r>
      <w:r>
        <w:rPr>
          <w:rFonts w:eastAsia="Arial" w:cstheme="minorHAnsi"/>
          <w:sz w:val="24"/>
          <w:szCs w:val="24"/>
        </w:rPr>
        <w:t>los acerca de nuestros productos</w:t>
      </w:r>
      <w:r w:rsidR="00074613">
        <w:rPr>
          <w:rFonts w:eastAsia="Arial" w:cstheme="minorHAnsi"/>
          <w:sz w:val="24"/>
          <w:szCs w:val="24"/>
        </w:rPr>
        <w:t xml:space="preserve"> y las financiaciones</w:t>
      </w:r>
      <w:r w:rsidR="000F7A66">
        <w:rPr>
          <w:rFonts w:eastAsia="Arial" w:cstheme="minorHAnsi"/>
          <w:sz w:val="24"/>
          <w:szCs w:val="24"/>
        </w:rPr>
        <w:t xml:space="preserve"> que tendremos disponibles</w:t>
      </w:r>
      <w:r w:rsidR="00074613">
        <w:rPr>
          <w:rFonts w:eastAsia="Arial" w:cstheme="minorHAnsi"/>
          <w:sz w:val="24"/>
          <w:szCs w:val="24"/>
        </w:rPr>
        <w:t xml:space="preserve">”. </w:t>
      </w:r>
    </w:p>
    <w:p w:rsidR="0089582F" w:rsidRDefault="0089582F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es-AR"/>
        </w:rPr>
      </w:pPr>
    </w:p>
    <w:p w:rsidR="0089582F" w:rsidRDefault="0089582F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es-AR"/>
        </w:rPr>
      </w:pPr>
    </w:p>
    <w:p w:rsidR="0089582F" w:rsidRDefault="0089582F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es-AR"/>
        </w:rPr>
      </w:pPr>
    </w:p>
    <w:p w:rsidR="00826643" w:rsidRPr="00C90432" w:rsidRDefault="00C90432" w:rsidP="009D5CE7">
      <w:pPr>
        <w:shd w:val="clear" w:color="auto" w:fill="FFFFFF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bookmarkStart w:id="0" w:name="_GoBack"/>
      <w:bookmarkEnd w:id="0"/>
      <w:r w:rsidRPr="00C90432">
        <w:rPr>
          <w:rFonts w:eastAsia="Times New Roman" w:cstheme="minorHAnsi"/>
          <w:b/>
          <w:color w:val="222222"/>
          <w:sz w:val="24"/>
          <w:szCs w:val="24"/>
          <w:lang w:eastAsia="es-AR"/>
        </w:rPr>
        <w:t>Mayor rendimiento y productividad</w:t>
      </w:r>
    </w:p>
    <w:p w:rsidR="000F7A66" w:rsidRDefault="000F7A66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EB5375" w:rsidRDefault="00C90432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>Usar tecn</w:t>
      </w:r>
      <w:r w:rsidR="000F7A66">
        <w:rPr>
          <w:rFonts w:eastAsia="Times New Roman" w:cstheme="minorHAnsi"/>
          <w:color w:val="222222"/>
          <w:sz w:val="24"/>
          <w:szCs w:val="24"/>
          <w:lang w:eastAsia="es-AR"/>
        </w:rPr>
        <w:t>ología para obtener información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y</w:t>
      </w:r>
      <w:r w:rsidR="000F7A66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a partir de la </w:t>
      </w:r>
      <w:r w:rsidR="000F7A66">
        <w:rPr>
          <w:rFonts w:eastAsia="Times New Roman" w:cstheme="minorHAnsi"/>
          <w:color w:val="222222"/>
          <w:sz w:val="24"/>
          <w:szCs w:val="24"/>
          <w:lang w:eastAsia="es-AR"/>
        </w:rPr>
        <w:t>misma, tomar decisiones sobre l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a utilización correcta de los recursos naturales, 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>es fundamental para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el sector agropecuario. En este sentido, 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 xml:space="preserve">New 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>Holland cuenta con PLM (Precisio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>n Land Manageme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>nt), su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servicio de agricultura de precisi</w:t>
      </w:r>
      <w:r w:rsidR="009D5CE7">
        <w:rPr>
          <w:rFonts w:eastAsia="Times New Roman" w:cstheme="minorHAnsi"/>
          <w:color w:val="222222"/>
          <w:sz w:val="24"/>
          <w:szCs w:val="24"/>
          <w:lang w:eastAsia="es-AR"/>
        </w:rPr>
        <w:t>ón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que</w:t>
      </w:r>
      <w:r w:rsidR="0082664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presenta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soluciones diseñadas con los últimos </w:t>
      </w:r>
      <w:r w:rsidR="000F7A66">
        <w:rPr>
          <w:rFonts w:eastAsia="Times New Roman" w:cstheme="minorHAnsi"/>
          <w:color w:val="222222"/>
          <w:sz w:val="24"/>
          <w:szCs w:val="24"/>
          <w:lang w:eastAsia="es-AR"/>
        </w:rPr>
        <w:t xml:space="preserve">avances 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>para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optimizar las decisiones del negocio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 xml:space="preserve">, logrando 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>may</w:t>
      </w:r>
      <w:r w:rsidR="00EB5375">
        <w:rPr>
          <w:rFonts w:eastAsia="Times New Roman" w:cstheme="minorHAnsi"/>
          <w:color w:val="222222"/>
          <w:sz w:val="24"/>
          <w:szCs w:val="24"/>
          <w:lang w:eastAsia="es-AR"/>
        </w:rPr>
        <w:t>or rendimiento y productividad.</w:t>
      </w:r>
    </w:p>
    <w:p w:rsidR="000F7A66" w:rsidRDefault="000F7A66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9D5CE7" w:rsidRPr="0003457B" w:rsidRDefault="00826643" w:rsidP="009D5CE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>Según describier</w:t>
      </w:r>
      <w:r w:rsidR="00C90432">
        <w:rPr>
          <w:rFonts w:eastAsia="Times New Roman" w:cstheme="minorHAnsi"/>
          <w:color w:val="222222"/>
          <w:sz w:val="24"/>
          <w:szCs w:val="24"/>
          <w:lang w:eastAsia="es-AR"/>
        </w:rPr>
        <w:t>on</w:t>
      </w:r>
      <w:r w:rsidR="00972505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desde la marca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, u</w:t>
      </w:r>
      <w:r w:rsidR="000F7A66">
        <w:rPr>
          <w:rFonts w:eastAsia="Times New Roman" w:cstheme="minorHAnsi"/>
          <w:color w:val="222222"/>
          <w:sz w:val="24"/>
          <w:szCs w:val="24"/>
          <w:lang w:eastAsia="es-AR"/>
        </w:rPr>
        <w:t>no de l</w:t>
      </w:r>
      <w:r w:rsidR="009D5CE7" w:rsidRPr="009D5CE7">
        <w:rPr>
          <w:rFonts w:eastAsia="Times New Roman" w:cstheme="minorHAnsi"/>
          <w:color w:val="222222"/>
          <w:sz w:val="24"/>
          <w:szCs w:val="24"/>
          <w:lang w:eastAsia="es-AR"/>
        </w:rPr>
        <w:t xml:space="preserve">os productos destacados es el </w:t>
      </w:r>
      <w:r w:rsidR="00EB53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EZ PILOT PRO para </w:t>
      </w:r>
      <w:proofErr w:type="spellStart"/>
      <w:r w:rsidR="00EB5375">
        <w:rPr>
          <w:rFonts w:eastAsia="Times New Roman" w:cstheme="minorHAnsi"/>
          <w:color w:val="000000"/>
          <w:sz w:val="24"/>
          <w:szCs w:val="24"/>
          <w:lang w:eastAsia="es-AR"/>
        </w:rPr>
        <w:t>Intelliview</w:t>
      </w:r>
      <w:proofErr w:type="spellEnd"/>
      <w:r w:rsidR="00EB53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4, </w:t>
      </w:r>
      <w:r w:rsidR="009D5CE7" w:rsidRPr="009D5CE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un sistema de guiado asistido (piloto automático eléctrico) que va instalado en conjunto con la pantalla </w:t>
      </w:r>
      <w:proofErr w:type="spellStart"/>
      <w:r w:rsidR="009D5CE7" w:rsidRPr="009D5CE7">
        <w:rPr>
          <w:rFonts w:eastAsia="Times New Roman" w:cstheme="minorHAnsi"/>
          <w:color w:val="000000"/>
          <w:sz w:val="24"/>
          <w:szCs w:val="24"/>
          <w:lang w:eastAsia="es-AR"/>
        </w:rPr>
        <w:t>Intelliview</w:t>
      </w:r>
      <w:proofErr w:type="spellEnd"/>
      <w:r w:rsidR="009D5CE7" w:rsidRPr="009D5CE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4 y NAV 900 y que puede ser utilizado </w:t>
      </w:r>
      <w:r w:rsidR="009D5CE7" w:rsidRPr="0003457B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para todas las tareas que se realizan en el campo. </w:t>
      </w:r>
    </w:p>
    <w:p w:rsidR="00826643" w:rsidRPr="0003457B" w:rsidRDefault="00826643" w:rsidP="008025ED">
      <w:pPr>
        <w:rPr>
          <w:rFonts w:eastAsia="Arial" w:cstheme="minorHAnsi"/>
          <w:sz w:val="24"/>
          <w:szCs w:val="24"/>
        </w:rPr>
      </w:pPr>
    </w:p>
    <w:p w:rsidR="00FE1E85" w:rsidRPr="0003457B" w:rsidRDefault="00FE1E85" w:rsidP="008025ED">
      <w:pPr>
        <w:rPr>
          <w:sz w:val="24"/>
          <w:szCs w:val="24"/>
        </w:rPr>
      </w:pPr>
      <w:r w:rsidRPr="0003457B">
        <w:rPr>
          <w:sz w:val="24"/>
          <w:szCs w:val="24"/>
        </w:rPr>
        <w:t xml:space="preserve">Más información en: </w:t>
      </w:r>
      <w:hyperlink r:id="rId7" w:history="1">
        <w:r w:rsidRPr="0003457B">
          <w:rPr>
            <w:rStyle w:val="Hipervnculo"/>
            <w:sz w:val="24"/>
            <w:szCs w:val="24"/>
          </w:rPr>
          <w:t>www.expoagro.com.ar</w:t>
        </w:r>
      </w:hyperlink>
      <w:r w:rsidRPr="0003457B">
        <w:rPr>
          <w:sz w:val="24"/>
          <w:szCs w:val="24"/>
        </w:rPr>
        <w:t xml:space="preserve"> </w:t>
      </w:r>
    </w:p>
    <w:p w:rsidR="008025ED" w:rsidRDefault="008025ED" w:rsidP="008025ED"/>
    <w:p w:rsidR="008025ED" w:rsidRPr="00516484" w:rsidRDefault="008025ED" w:rsidP="008025ED">
      <w:pPr>
        <w:rPr>
          <w:b/>
        </w:rPr>
      </w:pPr>
    </w:p>
    <w:sectPr w:rsidR="008025ED" w:rsidRPr="00516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5B" w:rsidRDefault="00D97D5B" w:rsidP="008025ED">
      <w:pPr>
        <w:spacing w:after="0" w:line="240" w:lineRule="auto"/>
      </w:pPr>
      <w:r>
        <w:separator/>
      </w:r>
    </w:p>
  </w:endnote>
  <w:endnote w:type="continuationSeparator" w:id="0">
    <w:p w:rsidR="00D97D5B" w:rsidRDefault="00D97D5B" w:rsidP="0080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ED" w:rsidRDefault="008025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ED" w:rsidRDefault="008025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ED" w:rsidRDefault="008025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5B" w:rsidRDefault="00D97D5B" w:rsidP="008025ED">
      <w:pPr>
        <w:spacing w:after="0" w:line="240" w:lineRule="auto"/>
      </w:pPr>
      <w:r>
        <w:separator/>
      </w:r>
    </w:p>
  </w:footnote>
  <w:footnote w:type="continuationSeparator" w:id="0">
    <w:p w:rsidR="00D97D5B" w:rsidRDefault="00D97D5B" w:rsidP="0080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ED" w:rsidRDefault="0089582F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69672" o:spid="_x0000_s2050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encabezado para word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ED" w:rsidRDefault="0089582F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69673" o:spid="_x0000_s2051" type="#_x0000_t75" style="position:absolute;margin-left:0;margin-top:0;width:565.4pt;height:799.8pt;z-index:-251656192;mso-position-horizontal:center;mso-position-horizontal-relative:margin;mso-position-vertical:center;mso-position-vertical-relative:margin" o:allowincell="f">
          <v:imagedata r:id="rId1" o:title="encabezado para word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ED" w:rsidRDefault="0089582F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69671" o:spid="_x0000_s2049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encabezado para word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D0B7D"/>
    <w:multiLevelType w:val="hybridMultilevel"/>
    <w:tmpl w:val="B77ED6C0"/>
    <w:lvl w:ilvl="0" w:tplc="9F3E8D8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062A8"/>
    <w:multiLevelType w:val="hybridMultilevel"/>
    <w:tmpl w:val="B434A00E"/>
    <w:lvl w:ilvl="0" w:tplc="1E062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5FCB"/>
    <w:multiLevelType w:val="hybridMultilevel"/>
    <w:tmpl w:val="BC4AF000"/>
    <w:lvl w:ilvl="0" w:tplc="92100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23F29"/>
    <w:multiLevelType w:val="multilevel"/>
    <w:tmpl w:val="A074F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ED"/>
    <w:rsid w:val="0003457B"/>
    <w:rsid w:val="0004469F"/>
    <w:rsid w:val="00074613"/>
    <w:rsid w:val="000A69FB"/>
    <w:rsid w:val="000B0066"/>
    <w:rsid w:val="000F7A66"/>
    <w:rsid w:val="00114580"/>
    <w:rsid w:val="00273F07"/>
    <w:rsid w:val="00452B9E"/>
    <w:rsid w:val="004A4292"/>
    <w:rsid w:val="00516484"/>
    <w:rsid w:val="00554C74"/>
    <w:rsid w:val="00695E73"/>
    <w:rsid w:val="008025ED"/>
    <w:rsid w:val="00826643"/>
    <w:rsid w:val="0089582F"/>
    <w:rsid w:val="00972505"/>
    <w:rsid w:val="009D5CE7"/>
    <w:rsid w:val="00A45663"/>
    <w:rsid w:val="00B072E0"/>
    <w:rsid w:val="00B96D21"/>
    <w:rsid w:val="00BA693A"/>
    <w:rsid w:val="00BC76CD"/>
    <w:rsid w:val="00C01A82"/>
    <w:rsid w:val="00C03C2C"/>
    <w:rsid w:val="00C61162"/>
    <w:rsid w:val="00C631C0"/>
    <w:rsid w:val="00C90432"/>
    <w:rsid w:val="00D97D5B"/>
    <w:rsid w:val="00EB5375"/>
    <w:rsid w:val="00F56A86"/>
    <w:rsid w:val="00FA0F1B"/>
    <w:rsid w:val="00FC5E4D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A1E5DF-ADD9-479B-85F3-28669BAE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5ED"/>
  </w:style>
  <w:style w:type="paragraph" w:styleId="Piedepgina">
    <w:name w:val="footer"/>
    <w:basedOn w:val="Normal"/>
    <w:link w:val="PiedepginaCar"/>
    <w:uiPriority w:val="99"/>
    <w:unhideWhenUsed/>
    <w:rsid w:val="00802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5ED"/>
  </w:style>
  <w:style w:type="paragraph" w:styleId="Textodeglobo">
    <w:name w:val="Balloon Text"/>
    <w:basedOn w:val="Normal"/>
    <w:link w:val="TextodegloboCar"/>
    <w:uiPriority w:val="99"/>
    <w:semiHidden/>
    <w:unhideWhenUsed/>
    <w:rsid w:val="008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5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4C74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1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xpoagro.com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Eliana Esnaola</cp:lastModifiedBy>
  <cp:revision>3</cp:revision>
  <cp:lastPrinted>2019-07-02T14:55:00Z</cp:lastPrinted>
  <dcterms:created xsi:type="dcterms:W3CDTF">2020-01-02T17:57:00Z</dcterms:created>
  <dcterms:modified xsi:type="dcterms:W3CDTF">2020-01-02T18:01:00Z</dcterms:modified>
</cp:coreProperties>
</file>