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CE712" w14:textId="77777777" w:rsidR="00AD7FAA" w:rsidRDefault="00AD7FAA" w:rsidP="0010389E">
      <w:pPr>
        <w:jc w:val="center"/>
        <w:rPr>
          <w:b/>
          <w:sz w:val="28"/>
          <w:szCs w:val="28"/>
        </w:rPr>
      </w:pPr>
    </w:p>
    <w:p w14:paraId="6ED94334" w14:textId="77777777" w:rsidR="006951F7" w:rsidRDefault="006951F7" w:rsidP="0010389E">
      <w:pPr>
        <w:jc w:val="center"/>
        <w:rPr>
          <w:b/>
          <w:sz w:val="28"/>
          <w:szCs w:val="28"/>
          <w:highlight w:val="yellow"/>
        </w:rPr>
      </w:pPr>
    </w:p>
    <w:p w14:paraId="2A37EA48" w14:textId="06FB397E" w:rsidR="004B4B4C" w:rsidRPr="007D5187" w:rsidRDefault="004B4B4C" w:rsidP="0010389E">
      <w:pPr>
        <w:jc w:val="center"/>
        <w:rPr>
          <w:b/>
          <w:sz w:val="28"/>
          <w:szCs w:val="28"/>
        </w:rPr>
      </w:pPr>
      <w:r w:rsidRPr="006951F7">
        <w:rPr>
          <w:b/>
          <w:sz w:val="28"/>
          <w:szCs w:val="28"/>
        </w:rPr>
        <w:t>Expoagro al volante</w:t>
      </w:r>
    </w:p>
    <w:p w14:paraId="4108EC0F" w14:textId="77777777" w:rsidR="0010389E" w:rsidRPr="00497A0C" w:rsidRDefault="0010389E" w:rsidP="004B4B4C">
      <w:pPr>
        <w:jc w:val="center"/>
        <w:rPr>
          <w:i/>
        </w:rPr>
      </w:pPr>
      <w:r w:rsidRPr="00497A0C">
        <w:rPr>
          <w:i/>
        </w:rPr>
        <w:t>Del 10 al 13 de marzo, en el km 225 de la RN9, se darán cita</w:t>
      </w:r>
      <w:r w:rsidR="00AD7FAA">
        <w:rPr>
          <w:i/>
        </w:rPr>
        <w:t xml:space="preserve"> diferentes</w:t>
      </w:r>
      <w:r w:rsidRPr="00497A0C">
        <w:rPr>
          <w:i/>
        </w:rPr>
        <w:t xml:space="preserve"> automotr</w:t>
      </w:r>
      <w:r w:rsidR="00AD7FAA">
        <w:rPr>
          <w:i/>
        </w:rPr>
        <w:t xml:space="preserve">ices con sus mejores exponentes. Los visitantes tendrán </w:t>
      </w:r>
      <w:r w:rsidRPr="00497A0C">
        <w:rPr>
          <w:i/>
        </w:rPr>
        <w:t>la posibilidad de probar sus fierros en pista, chequear la versatilidad y desenvolvimiento de los autos, aun en condiciones ex</w:t>
      </w:r>
      <w:r w:rsidR="00E663B4">
        <w:rPr>
          <w:i/>
        </w:rPr>
        <w:t>igentes</w:t>
      </w:r>
      <w:r w:rsidRPr="00497A0C">
        <w:rPr>
          <w:i/>
        </w:rPr>
        <w:t>.</w:t>
      </w:r>
    </w:p>
    <w:p w14:paraId="0E54D54B" w14:textId="454D525F" w:rsidR="0010389E" w:rsidRPr="00374CF5" w:rsidRDefault="0010389E" w:rsidP="004B4B4C">
      <w:pPr>
        <w:jc w:val="both"/>
      </w:pPr>
      <w:r>
        <w:t xml:space="preserve">Uno de los atractivos de </w:t>
      </w:r>
      <w:r w:rsidRPr="00374CF5">
        <w:t>Expoagro 2020 edición YPF Agro</w:t>
      </w:r>
      <w:r>
        <w:t xml:space="preserve">, en el predio ferial y autódromo de San Nicolas, será, sin lugar a dudas, las pistas de test-drive de las automotrices. Allí, </w:t>
      </w:r>
      <w:r w:rsidR="004B4B4C">
        <w:t>los visitantes</w:t>
      </w:r>
      <w:r>
        <w:t xml:space="preserve"> podrá</w:t>
      </w:r>
      <w:r w:rsidR="004B4B4C">
        <w:t>n</w:t>
      </w:r>
      <w:r>
        <w:t xml:space="preserve"> conocer y probar el confort y la potencia de los vehículos, en caminos con diferentes trazados.</w:t>
      </w:r>
    </w:p>
    <w:p w14:paraId="21460DE3" w14:textId="4DCE2C64" w:rsidR="00EB2AD5" w:rsidRPr="00EB2AD5" w:rsidRDefault="0010389E" w:rsidP="004B4B4C">
      <w:pPr>
        <w:jc w:val="both"/>
        <w:rPr>
          <w:rFonts w:cstheme="minorHAnsi"/>
        </w:rPr>
      </w:pPr>
      <w:r w:rsidRPr="00EB2AD5">
        <w:rPr>
          <w:rFonts w:cstheme="minorHAnsi"/>
        </w:rPr>
        <w:t xml:space="preserve">En el caso de </w:t>
      </w:r>
      <w:r w:rsidRPr="00EB2AD5">
        <w:rPr>
          <w:rFonts w:cstheme="minorHAnsi"/>
          <w:b/>
        </w:rPr>
        <w:t>Ford</w:t>
      </w:r>
      <w:r w:rsidRPr="00EB2AD5">
        <w:rPr>
          <w:rFonts w:cstheme="minorHAnsi"/>
        </w:rPr>
        <w:t xml:space="preserve">, el vehículo oficial de </w:t>
      </w:r>
      <w:r w:rsidR="009A3C2D" w:rsidRPr="00EB2AD5">
        <w:rPr>
          <w:rFonts w:cstheme="minorHAnsi"/>
        </w:rPr>
        <w:t>Expoagro 2020 edición YPF Agro</w:t>
      </w:r>
      <w:r w:rsidRPr="00EB2AD5">
        <w:rPr>
          <w:rFonts w:cstheme="minorHAnsi"/>
        </w:rPr>
        <w:t xml:space="preserve">, </w:t>
      </w:r>
      <w:r w:rsidR="00CE7EA9" w:rsidRPr="00EB2AD5">
        <w:rPr>
          <w:rFonts w:cstheme="minorHAnsi"/>
        </w:rPr>
        <w:t>ofrecerá la más amplia gama de pick-ups orientada al sector agropecuario y para el uso personal. Además de poder probar la Nueva Ranger, la Nueva Ranger Raptor, la Nueva F-150 y F-150 Raptor en pista</w:t>
      </w:r>
      <w:r w:rsidR="00EB2AD5" w:rsidRPr="00EB2AD5">
        <w:rPr>
          <w:rFonts w:cstheme="minorHAnsi"/>
        </w:rPr>
        <w:t xml:space="preserve">, </w:t>
      </w:r>
      <w:r w:rsidR="00EB2AD5" w:rsidRPr="00EB2AD5">
        <w:rPr>
          <w:rFonts w:cstheme="minorHAnsi"/>
          <w:shd w:val="clear" w:color="auto" w:fill="FFFFFF"/>
        </w:rPr>
        <w:t>los visitantes podrán ver “La leyenda”, el Mustang, y participar de una experiencia de realidad virtual.</w:t>
      </w:r>
      <w:r w:rsidR="00EB2AD5" w:rsidRPr="00EB2AD5">
        <w:t xml:space="preserve"> </w:t>
      </w:r>
      <w:r w:rsidR="00EB2AD5">
        <w:t>L</w:t>
      </w:r>
      <w:r w:rsidR="00EB2AD5" w:rsidRPr="00EB2AD5">
        <w:t>a pista Ford ofrecerá una nueva propuesta extrema, donde los clientes podrán probar todos los atributos de los vehículos Raza Fuerte. “Son vehículos que en su ADN llevan robustez, potencia, capacidad, resistencia, durabilidad, versatilidad para diferentes propósitos y calidad. Y apuntamos a que tengan una larga historia y un profundo vínculo con nuestros clientes”, destacaron desde la automotriz.</w:t>
      </w:r>
    </w:p>
    <w:p w14:paraId="1C5962C7" w14:textId="46FF8F94" w:rsidR="006951F7" w:rsidRDefault="006951F7" w:rsidP="004B4B4C">
      <w:pPr>
        <w:jc w:val="both"/>
      </w:pPr>
      <w:r>
        <w:t>Otra experiencia sobre ruedas, vendrá de la mano de</w:t>
      </w:r>
      <w:r>
        <w:rPr>
          <w:b/>
        </w:rPr>
        <w:t xml:space="preserve"> </w:t>
      </w:r>
      <w:r w:rsidRPr="00154A4F">
        <w:rPr>
          <w:b/>
        </w:rPr>
        <w:t>Volkswagen</w:t>
      </w:r>
      <w:r>
        <w:t xml:space="preserve">, quién </w:t>
      </w:r>
      <w:r w:rsidRPr="00154A4F">
        <w:t xml:space="preserve">pondrá a disponibilidad para test drive la nueva Amarok V6 con 258 </w:t>
      </w:r>
      <w:proofErr w:type="spellStart"/>
      <w:r w:rsidRPr="00154A4F">
        <w:t>cv</w:t>
      </w:r>
      <w:proofErr w:type="spellEnd"/>
      <w:r w:rsidRPr="00154A4F">
        <w:t>, que se lanzará luego de Expoagro</w:t>
      </w:r>
      <w:r>
        <w:t xml:space="preserve"> 2020 edición YPF Agro</w:t>
      </w:r>
      <w:r w:rsidRPr="00154A4F">
        <w:t xml:space="preserve">. En cuanto al espacio, además de su stand, desde Volkswagen contaron que </w:t>
      </w:r>
      <w:r>
        <w:t>“</w:t>
      </w:r>
      <w:r w:rsidRPr="00154A4F">
        <w:t xml:space="preserve">la </w:t>
      </w:r>
      <w:r>
        <w:t>pista exclusiva de t</w:t>
      </w:r>
      <w:r w:rsidRPr="00154A4F">
        <w:t>es</w:t>
      </w:r>
      <w:r>
        <w:t>t d</w:t>
      </w:r>
      <w:r w:rsidRPr="00154A4F">
        <w:t>rive tendrá 4600</w:t>
      </w:r>
      <w:r>
        <w:t xml:space="preserve"> </w:t>
      </w:r>
      <w:r w:rsidRPr="004B4B4C">
        <w:t>m²</w:t>
      </w:r>
      <w:r>
        <w:t>, e</w:t>
      </w:r>
      <w:r w:rsidRPr="00154A4F">
        <w:t>n la cual los visitantes de la muestra agroindustrial podrán probar la pick up más potente del segmento, acompañados de pilotos profesionales, enfrentando una variedad de pruebas y obstáculos para comprobar de manera real las capacidades sobresalientes de la pickup”.</w:t>
      </w:r>
    </w:p>
    <w:p w14:paraId="56A01D1A" w14:textId="3D844518" w:rsidR="000F735D" w:rsidRDefault="000F735D" w:rsidP="000F735D">
      <w:pPr>
        <w:jc w:val="both"/>
      </w:pPr>
      <w:r>
        <w:t>Sumado a ello, en</w:t>
      </w:r>
      <w:r w:rsidR="00BA5157">
        <w:t xml:space="preserve"> 2.400</w:t>
      </w:r>
      <w:r w:rsidR="00BA5157">
        <w:t xml:space="preserve"> </w:t>
      </w:r>
      <w:r w:rsidR="00BA5157">
        <w:rPr>
          <w:rFonts w:ascii="Arial" w:hAnsi="Arial" w:cs="Arial"/>
          <w:color w:val="222222"/>
          <w:sz w:val="21"/>
          <w:szCs w:val="21"/>
          <w:shd w:val="clear" w:color="auto" w:fill="FFFFFF"/>
        </w:rPr>
        <w:t>m²</w:t>
      </w:r>
      <w:r w:rsidR="00BA5157">
        <w:t xml:space="preserve">, </w:t>
      </w:r>
      <w:r w:rsidR="00BA5157" w:rsidRPr="00BA5157">
        <w:rPr>
          <w:b/>
          <w:bCs/>
        </w:rPr>
        <w:t>Fiat</w:t>
      </w:r>
      <w:r w:rsidR="00BA5157">
        <w:t xml:space="preserve"> </w:t>
      </w:r>
      <w:r>
        <w:t xml:space="preserve">y </w:t>
      </w:r>
      <w:r w:rsidRPr="000F735D">
        <w:rPr>
          <w:b/>
          <w:bCs/>
        </w:rPr>
        <w:t>RAM</w:t>
      </w:r>
      <w:r>
        <w:t xml:space="preserve"> </w:t>
      </w:r>
      <w:r w:rsidR="00BA5157">
        <w:t>dispondrá</w:t>
      </w:r>
      <w:r>
        <w:t>n</w:t>
      </w:r>
      <w:r w:rsidR="00BA5157">
        <w:t xml:space="preserve"> de un sector exclusivo de exhibición de vehículos, </w:t>
      </w:r>
      <w:r>
        <w:t xml:space="preserve">y </w:t>
      </w:r>
      <w:r w:rsidR="00BA5157">
        <w:t>atención al público</w:t>
      </w:r>
      <w:r>
        <w:t>. Ta</w:t>
      </w:r>
      <w:r w:rsidR="00BA5157">
        <w:t>mbién contará</w:t>
      </w:r>
      <w:r>
        <w:t>n</w:t>
      </w:r>
      <w:r w:rsidR="00BA5157">
        <w:t xml:space="preserve"> con una pista de pruebas en la que se podrán testear la Fiat Toro en su versión </w:t>
      </w:r>
      <w:proofErr w:type="spellStart"/>
      <w:r w:rsidR="00BA5157">
        <w:t>Volcano</w:t>
      </w:r>
      <w:proofErr w:type="spellEnd"/>
      <w:r>
        <w:t xml:space="preserve">, y </w:t>
      </w:r>
      <w:r>
        <w:t xml:space="preserve">conocer las prestaciones de </w:t>
      </w:r>
      <w:proofErr w:type="spellStart"/>
      <w:r>
        <w:t>de</w:t>
      </w:r>
      <w:proofErr w:type="spellEnd"/>
      <w:r>
        <w:t xml:space="preserve"> la RAM 1500 y RAM 2500.</w:t>
      </w:r>
    </w:p>
    <w:p w14:paraId="496990AB" w14:textId="2E054CA0" w:rsidR="004B4B4C" w:rsidRDefault="0010389E" w:rsidP="004B4B4C">
      <w:pPr>
        <w:jc w:val="both"/>
      </w:pPr>
      <w:bookmarkStart w:id="0" w:name="_GoBack"/>
      <w:bookmarkEnd w:id="0"/>
      <w:r w:rsidRPr="00F01F08">
        <w:t>Por otro lado,</w:t>
      </w:r>
      <w:r>
        <w:rPr>
          <w:b/>
        </w:rPr>
        <w:t xml:space="preserve"> </w:t>
      </w:r>
      <w:r w:rsidRPr="00374CF5">
        <w:rPr>
          <w:b/>
        </w:rPr>
        <w:t>JAC Motors</w:t>
      </w:r>
      <w:r>
        <w:t xml:space="preserve"> ofrecerá a los visitantes</w:t>
      </w:r>
      <w:r w:rsidRPr="00AB792B">
        <w:t xml:space="preserve"> </w:t>
      </w:r>
      <w:r w:rsidR="008173DA">
        <w:t xml:space="preserve">la posibilidad de </w:t>
      </w:r>
      <w:r w:rsidRPr="00AB792B">
        <w:t>conducir dos pick up 4x4 JACT6 y dos SUV (JACS3 y JACS5) que son los que ofician de vehículos de seguridad en Rally Argentino</w:t>
      </w:r>
      <w:r>
        <w:t xml:space="preserve">. </w:t>
      </w:r>
      <w:r w:rsidRPr="00AB792B">
        <w:t>El usuario tendrá la experiencia de conducir un JAC, acompañado por un driver de la marca</w:t>
      </w:r>
      <w:r>
        <w:t>.</w:t>
      </w:r>
      <w:r w:rsidR="00154A4F">
        <w:t xml:space="preserve"> </w:t>
      </w:r>
      <w:r w:rsidRPr="006838C1">
        <w:t>En cuanto a la pista de test drive</w:t>
      </w:r>
      <w:r>
        <w:t xml:space="preserve"> de esta automotriz </w:t>
      </w:r>
      <w:r w:rsidR="009A3C2D">
        <w:t>chin</w:t>
      </w:r>
      <w:r>
        <w:t>a</w:t>
      </w:r>
      <w:r w:rsidRPr="006838C1">
        <w:t xml:space="preserve">, </w:t>
      </w:r>
      <w:r>
        <w:t>“</w:t>
      </w:r>
      <w:r w:rsidRPr="006838C1">
        <w:t xml:space="preserve">el objetivo es que el usuario pueda tener un acercamiento real con los vehículos y percibir los atributos significativos de los mismos, pudiendo hacer una comparativa </w:t>
      </w:r>
      <w:r w:rsidRPr="008173DA">
        <w:rPr>
          <w:i/>
          <w:iCs/>
        </w:rPr>
        <w:t>in</w:t>
      </w:r>
      <w:r w:rsidR="008173DA" w:rsidRPr="008173DA">
        <w:rPr>
          <w:i/>
          <w:iCs/>
        </w:rPr>
        <w:t xml:space="preserve"> </w:t>
      </w:r>
      <w:r w:rsidRPr="008173DA">
        <w:rPr>
          <w:i/>
          <w:iCs/>
        </w:rPr>
        <w:t>situ</w:t>
      </w:r>
      <w:r w:rsidRPr="006838C1">
        <w:t xml:space="preserve"> con el resto de las automotrices</w:t>
      </w:r>
      <w:r>
        <w:t xml:space="preserve">”, </w:t>
      </w:r>
      <w:r w:rsidR="008173DA">
        <w:t>resalta</w:t>
      </w:r>
      <w:r>
        <w:t>ron desde JAC</w:t>
      </w:r>
      <w:r w:rsidR="004B4B4C">
        <w:t>.</w:t>
      </w:r>
    </w:p>
    <w:p w14:paraId="4C1DA5FA" w14:textId="54F60123" w:rsidR="0010389E" w:rsidRDefault="004B4B4C" w:rsidP="004B4B4C">
      <w:pPr>
        <w:jc w:val="both"/>
      </w:pPr>
      <w:r>
        <w:lastRenderedPageBreak/>
        <w:t xml:space="preserve">En este sentido, </w:t>
      </w:r>
      <w:r w:rsidR="009A3C2D">
        <w:t xml:space="preserve">desde la automotriz decidieron </w:t>
      </w:r>
      <w:r w:rsidR="0010389E" w:rsidRPr="006838C1">
        <w:t xml:space="preserve">presentar una pista sin mayores dificultades donde el potencial cliente pueda corroborar el desempeño de los vehículos según la necesidad que el mismo requiere en el día a día. </w:t>
      </w:r>
      <w:r w:rsidR="009A3C2D">
        <w:t>“</w:t>
      </w:r>
      <w:r w:rsidR="0010389E" w:rsidRPr="006838C1">
        <w:t>Sabemos que disponer de ciertos obstáculos en la pista resulta más aventurero y atractivo a la experiencia, pero nuestro objetivo principal desde JAC es poder obtener un primer acercamiento entre el potencial cliente y la marca, es decir, una primera cita</w:t>
      </w:r>
      <w:r w:rsidR="0010389E">
        <w:t>”</w:t>
      </w:r>
      <w:r w:rsidR="0010389E" w:rsidRPr="006838C1">
        <w:t>.</w:t>
      </w:r>
    </w:p>
    <w:p w14:paraId="4EC39A59" w14:textId="7D81C182" w:rsidR="006951F7" w:rsidRDefault="00CE7EA9" w:rsidP="006951F7">
      <w:pPr>
        <w:jc w:val="both"/>
      </w:pPr>
      <w:r>
        <w:t>Q</w:t>
      </w:r>
      <w:r w:rsidR="006951F7">
        <w:t xml:space="preserve">uienes se acerquen al stand de </w:t>
      </w:r>
      <w:r w:rsidR="006951F7" w:rsidRPr="009A3C2D">
        <w:rPr>
          <w:b/>
          <w:bCs/>
        </w:rPr>
        <w:t>Chevrolet</w:t>
      </w:r>
      <w:r w:rsidR="006951F7">
        <w:t xml:space="preserve"> tendrán la oportunidad de probar las S10 y </w:t>
      </w:r>
      <w:proofErr w:type="spellStart"/>
      <w:r w:rsidR="006951F7">
        <w:t>Trailblazer</w:t>
      </w:r>
      <w:proofErr w:type="spellEnd"/>
      <w:r w:rsidR="006951F7">
        <w:t xml:space="preserve"> en una pista de off </w:t>
      </w:r>
      <w:proofErr w:type="spellStart"/>
      <w:r w:rsidR="006951F7">
        <w:t>road</w:t>
      </w:r>
      <w:proofErr w:type="spellEnd"/>
      <w:r w:rsidR="006951F7">
        <w:t xml:space="preserve"> exclusiva de 5.506 </w:t>
      </w:r>
      <w:r w:rsidR="006951F7">
        <w:rPr>
          <w:rFonts w:ascii="Arial" w:hAnsi="Arial" w:cs="Arial"/>
          <w:color w:val="222222"/>
          <w:sz w:val="21"/>
          <w:szCs w:val="21"/>
          <w:shd w:val="clear" w:color="auto" w:fill="FFFFFF"/>
        </w:rPr>
        <w:t>m²</w:t>
      </w:r>
      <w:r w:rsidR="006951F7">
        <w:t>, donde los clientes y visitantes podrán conducir y poner a prueba el desempeño de los vehículos, sorteando obstáculos y caminos complejos que reproducen algunos de los desafíos que se viven día a día en el campo.</w:t>
      </w:r>
    </w:p>
    <w:p w14:paraId="2875360C" w14:textId="344B4EDD" w:rsidR="00E663B4" w:rsidRDefault="00E663B4" w:rsidP="004B4B4C">
      <w:pPr>
        <w:jc w:val="both"/>
      </w:pPr>
      <w:r w:rsidRPr="00C66751">
        <w:t xml:space="preserve">En el espacio de </w:t>
      </w:r>
      <w:r w:rsidRPr="00C66751">
        <w:rPr>
          <w:b/>
        </w:rPr>
        <w:t>Nissan</w:t>
      </w:r>
      <w:r w:rsidRPr="00C66751">
        <w:t xml:space="preserve"> girará la línea </w:t>
      </w:r>
      <w:proofErr w:type="spellStart"/>
      <w:r w:rsidRPr="00C66751">
        <w:t>Frontier</w:t>
      </w:r>
      <w:proofErr w:type="spellEnd"/>
      <w:r w:rsidRPr="00C66751">
        <w:t xml:space="preserve">. </w:t>
      </w:r>
      <w:r w:rsidR="004B4B4C">
        <w:t xml:space="preserve">Para esta nueva edición de </w:t>
      </w:r>
      <w:r w:rsidR="009A3C2D">
        <w:t>la Capital Nacional de los Agronegocios</w:t>
      </w:r>
      <w:r w:rsidRPr="00C66751">
        <w:t xml:space="preserve">, todos aquellos que se acerquen a su pista, podrán manejar esta pick–up hecha en Argentina que fue pensada </w:t>
      </w:r>
      <w:r w:rsidR="0075782B" w:rsidRPr="00C66751">
        <w:t>con estabilidad, confort, durabilidad y potencia</w:t>
      </w:r>
      <w:r w:rsidR="0075782B">
        <w:t xml:space="preserve">, </w:t>
      </w:r>
      <w:r w:rsidRPr="00C66751">
        <w:t>para superar la variedad de terrenos y desafíos que presenta un país como el nuestro</w:t>
      </w:r>
      <w:r w:rsidR="00C66751" w:rsidRPr="00C66751">
        <w:t>.</w:t>
      </w:r>
    </w:p>
    <w:p w14:paraId="533CA4A0" w14:textId="61EE4907" w:rsidR="004B4B4C" w:rsidRPr="00374CF5" w:rsidRDefault="004B4B4C" w:rsidP="008A75A2">
      <w:r>
        <w:t xml:space="preserve">Más información en: </w:t>
      </w:r>
      <w:hyperlink r:id="rId7" w:history="1">
        <w:r w:rsidRPr="009E6CCF">
          <w:rPr>
            <w:rStyle w:val="Hipervnculo"/>
          </w:rPr>
          <w:t>www.expoagro.com.ar</w:t>
        </w:r>
      </w:hyperlink>
      <w:r>
        <w:t xml:space="preserve"> </w:t>
      </w:r>
    </w:p>
    <w:p w14:paraId="27DC69CF" w14:textId="77777777" w:rsidR="00301C01" w:rsidRDefault="00301C01" w:rsidP="008025ED"/>
    <w:p w14:paraId="4DD40430" w14:textId="77777777" w:rsidR="00301C01" w:rsidRDefault="00301C01" w:rsidP="008025ED"/>
    <w:p w14:paraId="59B1850B" w14:textId="77777777" w:rsidR="008025ED" w:rsidRDefault="008025ED" w:rsidP="008025ED"/>
    <w:p w14:paraId="0A49EE83" w14:textId="77777777" w:rsidR="008025ED" w:rsidRPr="00516484" w:rsidRDefault="008025ED" w:rsidP="008025ED">
      <w:pPr>
        <w:rPr>
          <w:b/>
        </w:rPr>
      </w:pPr>
    </w:p>
    <w:sectPr w:rsidR="008025ED" w:rsidRPr="0051648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2F225" w14:textId="77777777" w:rsidR="007A7221" w:rsidRDefault="007A7221" w:rsidP="008025ED">
      <w:pPr>
        <w:spacing w:after="0" w:line="240" w:lineRule="auto"/>
      </w:pPr>
      <w:r>
        <w:separator/>
      </w:r>
    </w:p>
  </w:endnote>
  <w:endnote w:type="continuationSeparator" w:id="0">
    <w:p w14:paraId="34F64067" w14:textId="77777777" w:rsidR="007A7221" w:rsidRDefault="007A7221"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965B4" w14:textId="77777777" w:rsidR="008025ED" w:rsidRDefault="008025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8981" w14:textId="77777777" w:rsidR="008025ED" w:rsidRDefault="008025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D4B80" w14:textId="77777777" w:rsidR="008025ED" w:rsidRDefault="008025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FC033" w14:textId="77777777" w:rsidR="007A7221" w:rsidRDefault="007A7221" w:rsidP="008025ED">
      <w:pPr>
        <w:spacing w:after="0" w:line="240" w:lineRule="auto"/>
      </w:pPr>
      <w:r>
        <w:separator/>
      </w:r>
    </w:p>
  </w:footnote>
  <w:footnote w:type="continuationSeparator" w:id="0">
    <w:p w14:paraId="77339013" w14:textId="77777777" w:rsidR="007A7221" w:rsidRDefault="007A7221"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80CD" w14:textId="77777777" w:rsidR="008025ED" w:rsidRDefault="000F735D">
    <w:pPr>
      <w:pStyle w:val="Encabezado"/>
    </w:pPr>
    <w:r>
      <w:rPr>
        <w:noProof/>
        <w:lang w:eastAsia="es-AR"/>
      </w:rPr>
      <w:pict w14:anchorId="7220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0E12" w14:textId="77777777" w:rsidR="008025ED" w:rsidRDefault="000F735D">
    <w:pPr>
      <w:pStyle w:val="Encabezado"/>
    </w:pPr>
    <w:r>
      <w:rPr>
        <w:noProof/>
        <w:lang w:eastAsia="es-AR"/>
      </w:rPr>
      <w:pict w14:anchorId="68814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DC987" w14:textId="77777777" w:rsidR="008025ED" w:rsidRDefault="000F735D">
    <w:pPr>
      <w:pStyle w:val="Encabezado"/>
    </w:pPr>
    <w:r>
      <w:rPr>
        <w:noProof/>
        <w:lang w:eastAsia="es-AR"/>
      </w:rPr>
      <w:pict w14:anchorId="43512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ED"/>
    <w:rsid w:val="000B0066"/>
    <w:rsid w:val="000F58E9"/>
    <w:rsid w:val="000F735D"/>
    <w:rsid w:val="0010389E"/>
    <w:rsid w:val="00154A4F"/>
    <w:rsid w:val="001D0F54"/>
    <w:rsid w:val="00301C01"/>
    <w:rsid w:val="0043699C"/>
    <w:rsid w:val="004B4B4C"/>
    <w:rsid w:val="005008C0"/>
    <w:rsid w:val="00516484"/>
    <w:rsid w:val="005360A1"/>
    <w:rsid w:val="00554C74"/>
    <w:rsid w:val="005F566A"/>
    <w:rsid w:val="006066BC"/>
    <w:rsid w:val="006951F7"/>
    <w:rsid w:val="0075782B"/>
    <w:rsid w:val="0078311C"/>
    <w:rsid w:val="007A7221"/>
    <w:rsid w:val="008025ED"/>
    <w:rsid w:val="008173DA"/>
    <w:rsid w:val="008A75A2"/>
    <w:rsid w:val="008D1FF2"/>
    <w:rsid w:val="009A3C2D"/>
    <w:rsid w:val="00AD7FAA"/>
    <w:rsid w:val="00B7256A"/>
    <w:rsid w:val="00BA5157"/>
    <w:rsid w:val="00BD7C9E"/>
    <w:rsid w:val="00C55F8C"/>
    <w:rsid w:val="00C61162"/>
    <w:rsid w:val="00C66751"/>
    <w:rsid w:val="00CE7EA9"/>
    <w:rsid w:val="00D95004"/>
    <w:rsid w:val="00E663B4"/>
    <w:rsid w:val="00EB2AD5"/>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3AE1DA"/>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663B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character" w:styleId="Hipervnculo">
    <w:name w:val="Hyperlink"/>
    <w:basedOn w:val="Fuentedeprrafopredeter"/>
    <w:uiPriority w:val="99"/>
    <w:unhideWhenUsed/>
    <w:rsid w:val="0010389E"/>
    <w:rPr>
      <w:color w:val="0000FF"/>
      <w:u w:val="single"/>
    </w:rPr>
  </w:style>
  <w:style w:type="character" w:customStyle="1" w:styleId="Ttulo2Car">
    <w:name w:val="Título 2 Car"/>
    <w:basedOn w:val="Fuentedeprrafopredeter"/>
    <w:link w:val="Ttulo2"/>
    <w:uiPriority w:val="9"/>
    <w:rsid w:val="00E663B4"/>
    <w:rPr>
      <w:rFonts w:ascii="Times New Roman" w:eastAsia="Times New Roman" w:hAnsi="Times New Roman" w:cs="Times New Roman"/>
      <w:b/>
      <w:bCs/>
      <w:sz w:val="36"/>
      <w:szCs w:val="36"/>
      <w:lang w:val="en-US"/>
    </w:rPr>
  </w:style>
  <w:style w:type="character" w:styleId="Mencinsinresolver">
    <w:name w:val="Unresolved Mention"/>
    <w:basedOn w:val="Fuentedeprrafopredeter"/>
    <w:uiPriority w:val="99"/>
    <w:semiHidden/>
    <w:unhideWhenUsed/>
    <w:rsid w:val="004B4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9153">
      <w:bodyDiv w:val="1"/>
      <w:marLeft w:val="0"/>
      <w:marRight w:val="0"/>
      <w:marTop w:val="0"/>
      <w:marBottom w:val="0"/>
      <w:divBdr>
        <w:top w:val="none" w:sz="0" w:space="0" w:color="auto"/>
        <w:left w:val="none" w:sz="0" w:space="0" w:color="auto"/>
        <w:bottom w:val="none" w:sz="0" w:space="0" w:color="auto"/>
        <w:right w:val="none" w:sz="0" w:space="0" w:color="auto"/>
      </w:divBdr>
    </w:div>
    <w:div w:id="188031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634</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Eliana Esnaola</cp:lastModifiedBy>
  <cp:revision>3</cp:revision>
  <cp:lastPrinted>2019-07-02T14:55:00Z</cp:lastPrinted>
  <dcterms:created xsi:type="dcterms:W3CDTF">2020-03-04T14:38:00Z</dcterms:created>
  <dcterms:modified xsi:type="dcterms:W3CDTF">2020-03-04T15:01:00Z</dcterms:modified>
</cp:coreProperties>
</file>