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149F0" w14:textId="77777777" w:rsidR="008025ED" w:rsidRDefault="008025ED" w:rsidP="008025ED"/>
    <w:p w14:paraId="1C6E3F2D" w14:textId="77777777" w:rsidR="008025ED" w:rsidRDefault="008025ED" w:rsidP="008025ED"/>
    <w:p w14:paraId="65552D1D" w14:textId="06ABBADD" w:rsidR="00D96000" w:rsidRDefault="00D96000" w:rsidP="00D9600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i/>
          <w:iCs/>
        </w:rPr>
      </w:pPr>
    </w:p>
    <w:p w14:paraId="052C59CD" w14:textId="53CCFAA0" w:rsidR="00954E95" w:rsidRPr="00CE1039" w:rsidRDefault="00954E95" w:rsidP="00D9600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E1039">
        <w:rPr>
          <w:rFonts w:cstheme="minorHAnsi"/>
          <w:b/>
          <w:sz w:val="28"/>
          <w:szCs w:val="28"/>
        </w:rPr>
        <w:t>Banco Nación refuerza su compromiso con el campo argentino</w:t>
      </w:r>
    </w:p>
    <w:p w14:paraId="6F0F9510" w14:textId="77777777" w:rsidR="00954E95" w:rsidRPr="00CE1039" w:rsidRDefault="00954E95" w:rsidP="00D9600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i/>
          <w:iCs/>
        </w:rPr>
      </w:pPr>
    </w:p>
    <w:p w14:paraId="0050F832" w14:textId="2C073BBA" w:rsidR="00D96000" w:rsidRPr="00CE1039" w:rsidRDefault="00D96000" w:rsidP="00D9600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i/>
          <w:iCs/>
        </w:rPr>
      </w:pPr>
      <w:r w:rsidRPr="00CE1039">
        <w:rPr>
          <w:rFonts w:cstheme="minorHAnsi"/>
          <w:bCs/>
          <w:i/>
          <w:iCs/>
        </w:rPr>
        <w:t xml:space="preserve">Nuevamente, la entidad bancaria </w:t>
      </w:r>
      <w:r w:rsidR="00954E95" w:rsidRPr="00CE1039">
        <w:rPr>
          <w:rFonts w:cstheme="minorHAnsi"/>
          <w:bCs/>
          <w:i/>
          <w:iCs/>
        </w:rPr>
        <w:t xml:space="preserve">acompaña al sector agropecuario </w:t>
      </w:r>
      <w:r w:rsidRPr="00CE1039">
        <w:rPr>
          <w:rFonts w:cstheme="minorHAnsi"/>
          <w:bCs/>
          <w:i/>
          <w:iCs/>
        </w:rPr>
        <w:t xml:space="preserve">y será sponsor oficial de </w:t>
      </w:r>
      <w:r w:rsidR="00695290" w:rsidRPr="00CE1039">
        <w:rPr>
          <w:rFonts w:cstheme="minorHAnsi"/>
          <w:bCs/>
          <w:i/>
          <w:iCs/>
        </w:rPr>
        <w:t xml:space="preserve">Expoagro 2020 edición YPF Agro. </w:t>
      </w:r>
    </w:p>
    <w:p w14:paraId="7DCBDCB9" w14:textId="77777777" w:rsidR="00D96000" w:rsidRPr="00CE1039" w:rsidRDefault="00D96000" w:rsidP="00D960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D4E4EBC" w14:textId="66119707" w:rsidR="00D96000" w:rsidRPr="00CE1039" w:rsidRDefault="00D96000" w:rsidP="00D960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E1039">
        <w:rPr>
          <w:rFonts w:cstheme="minorHAnsi"/>
          <w:color w:val="000000"/>
        </w:rPr>
        <w:t>El Banco de la Nación Argentina (BNA) estará presente en Expoagro 2020 edición YPF Agro con diferentes propuestas comerciales y beneficios para los clientes que visiten la misma</w:t>
      </w:r>
      <w:r w:rsidR="00D11171" w:rsidRPr="00CE1039">
        <w:rPr>
          <w:rFonts w:cstheme="minorHAnsi"/>
          <w:color w:val="000000"/>
        </w:rPr>
        <w:t>:</w:t>
      </w:r>
      <w:r w:rsidRPr="00CE1039">
        <w:rPr>
          <w:rFonts w:cstheme="minorHAnsi"/>
          <w:color w:val="000000"/>
        </w:rPr>
        <w:t xml:space="preserve"> una línea de crédito para la adquisición de maquinaria agrícola y/o industrial nueva de origen nacional y acciones exclusivas con tarjeta </w:t>
      </w:r>
      <w:proofErr w:type="spellStart"/>
      <w:r w:rsidRPr="00CE1039">
        <w:rPr>
          <w:rFonts w:cstheme="minorHAnsi"/>
          <w:color w:val="000000"/>
        </w:rPr>
        <w:t>AgroNación</w:t>
      </w:r>
      <w:proofErr w:type="spellEnd"/>
      <w:r w:rsidRPr="00CE1039">
        <w:rPr>
          <w:rFonts w:cstheme="minorHAnsi"/>
          <w:color w:val="000000"/>
        </w:rPr>
        <w:t xml:space="preserve"> para la compra de hacienda en remates que se realicen en la megamuestra  que se desarrollará en </w:t>
      </w:r>
      <w:r w:rsidR="00954E95" w:rsidRPr="00CE1039">
        <w:rPr>
          <w:rFonts w:cstheme="minorHAnsi"/>
          <w:color w:val="000000"/>
        </w:rPr>
        <w:t xml:space="preserve">el predio ferial y autódromo en </w:t>
      </w:r>
      <w:r w:rsidRPr="00CE1039">
        <w:rPr>
          <w:rFonts w:cstheme="minorHAnsi"/>
          <w:color w:val="000000"/>
        </w:rPr>
        <w:t>San Nicolás, provincia de Buenos Aires</w:t>
      </w:r>
      <w:r w:rsidR="00954E95" w:rsidRPr="00CE1039">
        <w:rPr>
          <w:rFonts w:cstheme="minorHAnsi"/>
          <w:color w:val="000000"/>
        </w:rPr>
        <w:t>,</w:t>
      </w:r>
      <w:r w:rsidRPr="00CE1039">
        <w:rPr>
          <w:rFonts w:cstheme="minorHAnsi"/>
          <w:color w:val="000000"/>
        </w:rPr>
        <w:t xml:space="preserve"> entre el 10 y el 13 </w:t>
      </w:r>
      <w:bookmarkStart w:id="0" w:name="_GoBack"/>
      <w:bookmarkEnd w:id="0"/>
      <w:r w:rsidRPr="00CE1039">
        <w:rPr>
          <w:rFonts w:cstheme="minorHAnsi"/>
          <w:color w:val="000000"/>
        </w:rPr>
        <w:t>de marzo.</w:t>
      </w:r>
    </w:p>
    <w:p w14:paraId="002F6176" w14:textId="77777777" w:rsidR="00D96000" w:rsidRPr="00CE1039" w:rsidRDefault="00D96000" w:rsidP="00D960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4BAA197" w14:textId="4BDBD443" w:rsidR="00D96000" w:rsidRPr="00CE1039" w:rsidRDefault="00D96000" w:rsidP="00D960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E1039">
        <w:rPr>
          <w:rFonts w:cstheme="minorHAnsi"/>
          <w:color w:val="000000"/>
        </w:rPr>
        <w:t>Una vez más</w:t>
      </w:r>
      <w:r w:rsidR="00D11171" w:rsidRPr="00CE1039">
        <w:rPr>
          <w:rFonts w:cstheme="minorHAnsi"/>
          <w:color w:val="000000"/>
        </w:rPr>
        <w:t>,</w:t>
      </w:r>
      <w:r w:rsidRPr="00CE1039">
        <w:rPr>
          <w:rFonts w:cstheme="minorHAnsi"/>
          <w:color w:val="000000"/>
        </w:rPr>
        <w:t xml:space="preserve"> el Banco Nación se hará presente con un esfuerzo financiero conjunto con fabricantes de maquinarias agrícolas expositoras que suscriben convenio para lograr la mejor oferta crediticia al alcance del productor agropecuario.</w:t>
      </w:r>
    </w:p>
    <w:p w14:paraId="76D600C2" w14:textId="77777777" w:rsidR="00D96000" w:rsidRPr="00CE1039" w:rsidRDefault="00D96000" w:rsidP="00D960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AE81814" w14:textId="77777777" w:rsidR="00D96000" w:rsidRPr="00CE1039" w:rsidRDefault="00D96000" w:rsidP="00D960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E1039">
        <w:rPr>
          <w:rFonts w:cstheme="minorHAnsi"/>
        </w:rPr>
        <w:t>Como es tradicional, el Banco Nación asistirá a la muestra agroindustrial y acompañará al campo ofreciendo financiamiento a tasas muy competitivas, por debajo del promedio del mercado.</w:t>
      </w:r>
    </w:p>
    <w:p w14:paraId="4C7A63A9" w14:textId="04F065A6" w:rsidR="008025ED" w:rsidRPr="00CE1039" w:rsidRDefault="008025ED" w:rsidP="008025ED">
      <w:pPr>
        <w:rPr>
          <w:rFonts w:cstheme="minorHAnsi"/>
          <w:b/>
        </w:rPr>
      </w:pPr>
    </w:p>
    <w:p w14:paraId="1578557E" w14:textId="432A0D4A" w:rsidR="00D96000" w:rsidRPr="00D96000" w:rsidRDefault="00D96000" w:rsidP="008025ED">
      <w:pPr>
        <w:rPr>
          <w:bCs/>
        </w:rPr>
      </w:pPr>
      <w:r w:rsidRPr="00CE1039">
        <w:rPr>
          <w:bCs/>
        </w:rPr>
        <w:t xml:space="preserve">Más información en: </w:t>
      </w:r>
      <w:hyperlink r:id="rId7" w:history="1">
        <w:r w:rsidRPr="00CE1039">
          <w:rPr>
            <w:rStyle w:val="Hipervnculo"/>
            <w:bCs/>
          </w:rPr>
          <w:t>www.expoagro.com.ar</w:t>
        </w:r>
      </w:hyperlink>
      <w:r w:rsidRPr="00D96000">
        <w:rPr>
          <w:bCs/>
        </w:rPr>
        <w:t xml:space="preserve"> </w:t>
      </w:r>
    </w:p>
    <w:sectPr w:rsidR="00D96000" w:rsidRPr="00D96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1F7C3" w14:textId="77777777" w:rsidR="00D70BEE" w:rsidRDefault="00D70BEE" w:rsidP="008025ED">
      <w:pPr>
        <w:spacing w:after="0" w:line="240" w:lineRule="auto"/>
      </w:pPr>
      <w:r>
        <w:separator/>
      </w:r>
    </w:p>
  </w:endnote>
  <w:endnote w:type="continuationSeparator" w:id="0">
    <w:p w14:paraId="764B536C" w14:textId="77777777" w:rsidR="00D70BEE" w:rsidRDefault="00D70BEE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D7C5" w14:textId="77777777"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0F381" w14:textId="77777777"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9AD0E" w14:textId="77777777"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7703F" w14:textId="77777777" w:rsidR="00D70BEE" w:rsidRDefault="00D70BEE" w:rsidP="008025ED">
      <w:pPr>
        <w:spacing w:after="0" w:line="240" w:lineRule="auto"/>
      </w:pPr>
      <w:r>
        <w:separator/>
      </w:r>
    </w:p>
  </w:footnote>
  <w:footnote w:type="continuationSeparator" w:id="0">
    <w:p w14:paraId="5346AAAB" w14:textId="77777777" w:rsidR="00D70BEE" w:rsidRDefault="00D70BEE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DED94" w14:textId="77777777" w:rsidR="008025ED" w:rsidRDefault="00D70BEE">
    <w:pPr>
      <w:pStyle w:val="Encabezado"/>
    </w:pPr>
    <w:r>
      <w:rPr>
        <w:noProof/>
        <w:lang w:eastAsia="es-AR"/>
      </w:rPr>
      <w:pict w14:anchorId="444D1A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1" type="#_x0000_t75" alt="encabezado para word 2020" style="position:absolute;margin-left:0;margin-top:0;width:565.4pt;height:799.8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49412" w14:textId="77777777" w:rsidR="008025ED" w:rsidRDefault="00D70BEE">
    <w:pPr>
      <w:pStyle w:val="Encabezado"/>
    </w:pPr>
    <w:r>
      <w:rPr>
        <w:noProof/>
        <w:lang w:eastAsia="es-AR"/>
      </w:rPr>
      <w:pict w14:anchorId="5D076E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0" type="#_x0000_t75" alt="encabezado para word 2020" style="position:absolute;margin-left:0;margin-top:0;width:565.4pt;height:799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748F5" w14:textId="77777777" w:rsidR="008025ED" w:rsidRDefault="00D70BEE">
    <w:pPr>
      <w:pStyle w:val="Encabezado"/>
    </w:pPr>
    <w:r>
      <w:rPr>
        <w:noProof/>
        <w:lang w:eastAsia="es-AR"/>
      </w:rPr>
      <w:pict w14:anchorId="012E78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alt="encabezado para word 2020" style="position:absolute;margin-left:0;margin-top:0;width:565.4pt;height:799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ED"/>
    <w:rsid w:val="000B0066"/>
    <w:rsid w:val="001759BE"/>
    <w:rsid w:val="00516484"/>
    <w:rsid w:val="00554C74"/>
    <w:rsid w:val="00695290"/>
    <w:rsid w:val="008025ED"/>
    <w:rsid w:val="00954E95"/>
    <w:rsid w:val="00A40FB2"/>
    <w:rsid w:val="00A97F6E"/>
    <w:rsid w:val="00C61162"/>
    <w:rsid w:val="00CE1039"/>
    <w:rsid w:val="00D11171"/>
    <w:rsid w:val="00D70BEE"/>
    <w:rsid w:val="00D96000"/>
    <w:rsid w:val="00F56A86"/>
    <w:rsid w:val="00FA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7772BD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9600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D960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D9600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6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Eliana Esnaola</cp:lastModifiedBy>
  <cp:revision>3</cp:revision>
  <cp:lastPrinted>2019-07-02T14:55:00Z</cp:lastPrinted>
  <dcterms:created xsi:type="dcterms:W3CDTF">2020-02-28T20:40:00Z</dcterms:created>
  <dcterms:modified xsi:type="dcterms:W3CDTF">2020-02-29T22:24:00Z</dcterms:modified>
</cp:coreProperties>
</file>