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EDB1" w14:textId="77777777" w:rsidR="00DA4A34" w:rsidRPr="00DA4A34" w:rsidRDefault="00DA4A34" w:rsidP="00DA4A34">
      <w:pPr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DA4A34">
        <w:rPr>
          <w:rFonts w:cstheme="minorHAnsi"/>
          <w:b/>
          <w:sz w:val="28"/>
          <w:szCs w:val="28"/>
          <w:shd w:val="clear" w:color="auto" w:fill="FFFFFF"/>
        </w:rPr>
        <w:t>Nuevas herramientas de comunicación se afianzan en la industria de la maquinaria agrícola</w:t>
      </w:r>
    </w:p>
    <w:p w14:paraId="0236F75B" w14:textId="52B738E7" w:rsidR="00340D7D" w:rsidRPr="00FD21F4" w:rsidRDefault="00FD21F4" w:rsidP="00FD21F4">
      <w:pPr>
        <w:jc w:val="center"/>
        <w:rPr>
          <w:rFonts w:cstheme="minorHAnsi"/>
          <w:i/>
          <w:sz w:val="24"/>
          <w:szCs w:val="24"/>
          <w:shd w:val="clear" w:color="auto" w:fill="FFFFFF"/>
        </w:rPr>
      </w:pPr>
      <w:r>
        <w:rPr>
          <w:rFonts w:cstheme="minorHAnsi"/>
          <w:i/>
          <w:sz w:val="24"/>
          <w:szCs w:val="24"/>
          <w:shd w:val="clear" w:color="auto" w:fill="FFFFFF"/>
        </w:rPr>
        <w:t xml:space="preserve">Bajo esta premisa, </w:t>
      </w:r>
      <w:r w:rsidR="00642CD0">
        <w:rPr>
          <w:rFonts w:cstheme="minorHAnsi"/>
          <w:i/>
          <w:sz w:val="24"/>
          <w:szCs w:val="24"/>
          <w:shd w:val="clear" w:color="auto" w:fill="FFFFFF"/>
        </w:rPr>
        <w:t>Massey Ferguso</w:t>
      </w:r>
      <w:r w:rsidR="00BA7090">
        <w:rPr>
          <w:rFonts w:cstheme="minorHAnsi"/>
          <w:i/>
          <w:sz w:val="24"/>
          <w:szCs w:val="24"/>
          <w:shd w:val="clear" w:color="auto" w:fill="FFFFFF"/>
        </w:rPr>
        <w:t>n</w:t>
      </w:r>
      <w:r w:rsidR="004D5B33">
        <w:rPr>
          <w:rFonts w:cstheme="minorHAnsi"/>
          <w:i/>
          <w:sz w:val="24"/>
          <w:szCs w:val="24"/>
          <w:shd w:val="clear" w:color="auto" w:fill="FFFFFF"/>
        </w:rPr>
        <w:t xml:space="preserve"> fue una de las primeras marcas en confirmar su presencia en </w:t>
      </w:r>
      <w:r w:rsidR="00782286">
        <w:rPr>
          <w:rFonts w:cstheme="minorHAnsi"/>
          <w:i/>
          <w:sz w:val="24"/>
          <w:szCs w:val="24"/>
          <w:shd w:val="clear" w:color="auto" w:fill="FFFFFF"/>
        </w:rPr>
        <w:t>La Capital Digital de los Agronegocios.</w:t>
      </w:r>
    </w:p>
    <w:p w14:paraId="786D255F" w14:textId="71569D28" w:rsidR="00DA4A34" w:rsidRDefault="00DA4A34" w:rsidP="00DA4A34">
      <w:pPr>
        <w:jc w:val="both"/>
      </w:pPr>
      <w:r>
        <w:t xml:space="preserve">Desde que comenzó la pandemia de </w:t>
      </w:r>
      <w:r w:rsidR="00A26B5F">
        <w:t>COVID</w:t>
      </w:r>
      <w:r>
        <w:t>-19, l</w:t>
      </w:r>
      <w:r w:rsidRPr="00932D23">
        <w:t>a experiencia de adecuar todo el funcionamiento de una compañía que produce y c</w:t>
      </w:r>
      <w:r w:rsidR="00CD429F">
        <w:t>omercializa maquinaria agrícola</w:t>
      </w:r>
      <w:r w:rsidRPr="00932D23">
        <w:t xml:space="preserve"> es una muestra fiel de cómo este sector pudo seguir gestionando la fabricación, el servicio técnico y la comercialización de sus productos. </w:t>
      </w:r>
    </w:p>
    <w:p w14:paraId="38B39CC9" w14:textId="543A8E37" w:rsidR="00DA4A34" w:rsidRDefault="00DA4A34" w:rsidP="00DA4A34">
      <w:pPr>
        <w:jc w:val="both"/>
      </w:pPr>
      <w:r>
        <w:rPr>
          <w:rFonts w:cstheme="minorHAnsi"/>
          <w:shd w:val="clear" w:color="auto" w:fill="FFFFFF"/>
        </w:rPr>
        <w:t>“Vivimos esta ex</w:t>
      </w:r>
      <w:r w:rsidR="00CD429F">
        <w:rPr>
          <w:rFonts w:cstheme="minorHAnsi"/>
          <w:shd w:val="clear" w:color="auto" w:fill="FFFFFF"/>
        </w:rPr>
        <w:t>periencia de manera muy intensa</w:t>
      </w:r>
      <w:r>
        <w:rPr>
          <w:rFonts w:cstheme="minorHAnsi"/>
          <w:shd w:val="clear" w:color="auto" w:fill="FFFFFF"/>
        </w:rPr>
        <w:t xml:space="preserve"> </w:t>
      </w:r>
      <w:r w:rsidR="00782286">
        <w:rPr>
          <w:rFonts w:cstheme="minorHAnsi"/>
          <w:shd w:val="clear" w:color="auto" w:fill="FFFFFF"/>
        </w:rPr>
        <w:t xml:space="preserve">y </w:t>
      </w:r>
      <w:r>
        <w:rPr>
          <w:rFonts w:cstheme="minorHAnsi"/>
          <w:shd w:val="clear" w:color="auto" w:fill="FFFFFF"/>
        </w:rPr>
        <w:t xml:space="preserve">no nos quedamos de brazos cruzados”, </w:t>
      </w:r>
      <w:r w:rsidR="00782286">
        <w:t xml:space="preserve">así lo expresó </w:t>
      </w:r>
      <w:r w:rsidRPr="00782286">
        <w:rPr>
          <w:b/>
          <w:bCs/>
        </w:rPr>
        <w:t>Gustavo Meyer, gerente comercial de A</w:t>
      </w:r>
      <w:r w:rsidR="004D5B33" w:rsidRPr="00782286">
        <w:rPr>
          <w:b/>
          <w:bCs/>
        </w:rPr>
        <w:t>GCO</w:t>
      </w:r>
      <w:r w:rsidRPr="00782286">
        <w:rPr>
          <w:b/>
          <w:bCs/>
        </w:rPr>
        <w:t xml:space="preserve"> Argentina</w:t>
      </w:r>
      <w:r w:rsidR="00782286">
        <w:t xml:space="preserve">. En este sentido, </w:t>
      </w:r>
      <w:r>
        <w:t>explicó: “</w:t>
      </w:r>
      <w:r w:rsidR="00782286">
        <w:t xml:space="preserve">De </w:t>
      </w:r>
      <w:r>
        <w:rPr>
          <w:rFonts w:cstheme="minorHAnsi"/>
          <w:shd w:val="clear" w:color="auto" w:fill="FFFFFF"/>
        </w:rPr>
        <w:t xml:space="preserve">alguna manera, </w:t>
      </w:r>
      <w:r w:rsidR="00782286">
        <w:rPr>
          <w:rFonts w:cstheme="minorHAnsi"/>
          <w:shd w:val="clear" w:color="auto" w:fill="FFFFFF"/>
        </w:rPr>
        <w:t xml:space="preserve">intentamos </w:t>
      </w:r>
      <w:r>
        <w:rPr>
          <w:rFonts w:cstheme="minorHAnsi"/>
          <w:shd w:val="clear" w:color="auto" w:fill="FFFFFF"/>
        </w:rPr>
        <w:t>norma</w:t>
      </w:r>
      <w:r w:rsidR="00642CD0">
        <w:rPr>
          <w:rFonts w:cstheme="minorHAnsi"/>
          <w:shd w:val="clear" w:color="auto" w:fill="FFFFFF"/>
        </w:rPr>
        <w:t>lizar todo lo que hacíamos, continuar creciendo, trabajando cada día más</w:t>
      </w:r>
      <w:r>
        <w:rPr>
          <w:rFonts w:cstheme="minorHAnsi"/>
          <w:shd w:val="clear" w:color="auto" w:fill="FFFFFF"/>
        </w:rPr>
        <w:t xml:space="preserve"> y animar</w:t>
      </w:r>
      <w:r w:rsidR="00782286">
        <w:rPr>
          <w:rFonts w:cstheme="minorHAnsi"/>
          <w:shd w:val="clear" w:color="auto" w:fill="FFFFFF"/>
        </w:rPr>
        <w:t>nos</w:t>
      </w:r>
      <w:r>
        <w:rPr>
          <w:rFonts w:cstheme="minorHAnsi"/>
          <w:shd w:val="clear" w:color="auto" w:fill="FFFFFF"/>
        </w:rPr>
        <w:t>. Hicimos de todo, mucho más de lo que nos hubiéramos imaginado cuando estábamos en Expoagro</w:t>
      </w:r>
      <w:r w:rsidR="004D5B33">
        <w:rPr>
          <w:rFonts w:cstheme="minorHAnsi"/>
          <w:shd w:val="clear" w:color="auto" w:fill="FFFFFF"/>
        </w:rPr>
        <w:t xml:space="preserve"> -</w:t>
      </w:r>
      <w:r>
        <w:rPr>
          <w:rFonts w:cstheme="minorHAnsi"/>
          <w:shd w:val="clear" w:color="auto" w:fill="FFFFFF"/>
        </w:rPr>
        <w:t>a mediados de marzo</w:t>
      </w:r>
      <w:r w:rsidR="004D5B33">
        <w:rPr>
          <w:rFonts w:cstheme="minorHAnsi"/>
          <w:shd w:val="clear" w:color="auto" w:fill="FFFFFF"/>
        </w:rPr>
        <w:t>-</w:t>
      </w:r>
      <w:r>
        <w:rPr>
          <w:rFonts w:cstheme="minorHAnsi"/>
          <w:shd w:val="clear" w:color="auto" w:fill="FFFFFF"/>
        </w:rPr>
        <w:t xml:space="preserve"> y nos teníamos que volver. </w:t>
      </w:r>
      <w:r w:rsidRPr="004D5B33">
        <w:rPr>
          <w:b/>
          <w:bCs/>
        </w:rPr>
        <w:t>Nos pusimos como bandera dentro de la compañía que los clientes nos sientan cerca, y nos sientan cerca a través de soluciones</w:t>
      </w:r>
      <w:r w:rsidRPr="00932D23">
        <w:t>”</w:t>
      </w:r>
      <w:r>
        <w:t>.</w:t>
      </w:r>
    </w:p>
    <w:p w14:paraId="5D92AE5F" w14:textId="656EBFBA" w:rsidR="00DA4A34" w:rsidRDefault="00DA4A34" w:rsidP="00DA4A34">
      <w:pPr>
        <w:jc w:val="both"/>
      </w:pPr>
      <w:r>
        <w:t xml:space="preserve">Meyer </w:t>
      </w:r>
      <w:r w:rsidR="00782286">
        <w:t xml:space="preserve">reconoció </w:t>
      </w:r>
      <w:r w:rsidR="00E816F7">
        <w:t>que,</w:t>
      </w:r>
      <w:r w:rsidR="00782286">
        <w:t xml:space="preserve"> </w:t>
      </w:r>
      <w:r>
        <w:t xml:space="preserve">si bien la situación los sorprendió como a todos, rápidamente analizaron que en ese momento lo importante era sostener </w:t>
      </w:r>
      <w:r w:rsidR="00782286">
        <w:t xml:space="preserve">el </w:t>
      </w:r>
      <w:r>
        <w:t xml:space="preserve">servicio relacionado con la cosecha. </w:t>
      </w:r>
    </w:p>
    <w:p w14:paraId="5F386D2B" w14:textId="43474141" w:rsidR="00DA4A34" w:rsidRDefault="00DA4A34" w:rsidP="00DA4A34">
      <w:pPr>
        <w:jc w:val="both"/>
        <w:rPr>
          <w:rFonts w:cstheme="minorHAnsi"/>
          <w:shd w:val="clear" w:color="auto" w:fill="FFFFFF"/>
        </w:rPr>
      </w:pPr>
      <w:r>
        <w:t>Con el paso de los días, y con los protocolos de seguridad muy estrictos y las habilitacion</w:t>
      </w:r>
      <w:r w:rsidR="00642CD0">
        <w:t>es necesarias, retomaron</w:t>
      </w:r>
      <w:r>
        <w:rPr>
          <w:rFonts w:cstheme="minorHAnsi"/>
          <w:shd w:val="clear" w:color="auto" w:fill="FFFFFF"/>
        </w:rPr>
        <w:t xml:space="preserve"> la </w:t>
      </w:r>
      <w:r w:rsidR="00D53A2F">
        <w:rPr>
          <w:rFonts w:cstheme="minorHAnsi"/>
          <w:shd w:val="clear" w:color="auto" w:fill="FFFFFF"/>
        </w:rPr>
        <w:t>producción</w:t>
      </w:r>
      <w:r>
        <w:rPr>
          <w:rFonts w:cstheme="minorHAnsi"/>
          <w:shd w:val="clear" w:color="auto" w:fill="FFFFFF"/>
        </w:rPr>
        <w:t xml:space="preserve"> de tractores y cosechadoras en la planta </w:t>
      </w:r>
      <w:r w:rsidR="00CD429F">
        <w:rPr>
          <w:rFonts w:cstheme="minorHAnsi"/>
          <w:shd w:val="clear" w:color="auto" w:fill="FFFFFF"/>
        </w:rPr>
        <w:t>de</w:t>
      </w:r>
      <w:r>
        <w:rPr>
          <w:rFonts w:cstheme="minorHAnsi"/>
          <w:shd w:val="clear" w:color="auto" w:fill="FFFFFF"/>
        </w:rPr>
        <w:t xml:space="preserve"> General Rodríguez. “</w:t>
      </w:r>
      <w:r w:rsidRPr="00D12C4D">
        <w:rPr>
          <w:rFonts w:cstheme="minorHAnsi"/>
          <w:b/>
          <w:bCs/>
          <w:shd w:val="clear" w:color="auto" w:fill="FFFFFF"/>
        </w:rPr>
        <w:t>Todos comenzamos a trabajar de manera remota y virtual desde nuestras casas, excepto aquellos vinculados con las actividades productivas y de logística</w:t>
      </w:r>
      <w:r>
        <w:rPr>
          <w:rFonts w:cstheme="minorHAnsi"/>
          <w:shd w:val="clear" w:color="auto" w:fill="FFFFFF"/>
        </w:rPr>
        <w:t xml:space="preserve">. Nos sentimos muy cuidados por la compañía, siempre se puso en primera </w:t>
      </w:r>
      <w:r w:rsidR="00642CD0">
        <w:rPr>
          <w:rFonts w:cstheme="minorHAnsi"/>
          <w:shd w:val="clear" w:color="auto" w:fill="FFFFFF"/>
        </w:rPr>
        <w:t>instancia la salud de la gente y e</w:t>
      </w:r>
      <w:r w:rsidR="00D12C4D" w:rsidRPr="00D12C4D">
        <w:rPr>
          <w:rFonts w:cstheme="minorHAnsi"/>
          <w:shd w:val="clear" w:color="auto" w:fill="FFFFFF"/>
        </w:rPr>
        <w:t xml:space="preserve">l resultado fue positivo. </w:t>
      </w:r>
      <w:r w:rsidR="00CD429F">
        <w:rPr>
          <w:rFonts w:cstheme="minorHAnsi"/>
          <w:b/>
          <w:bCs/>
          <w:shd w:val="clear" w:color="auto" w:fill="FFFFFF"/>
        </w:rPr>
        <w:t>Nos dimos cuenta cuá</w:t>
      </w:r>
      <w:r w:rsidR="00D12C4D" w:rsidRPr="00D12C4D">
        <w:rPr>
          <w:rFonts w:cstheme="minorHAnsi"/>
          <w:b/>
          <w:bCs/>
          <w:shd w:val="clear" w:color="auto" w:fill="FFFFFF"/>
        </w:rPr>
        <w:t xml:space="preserve">ntas cosas </w:t>
      </w:r>
      <w:r w:rsidR="00E816F7">
        <w:rPr>
          <w:rFonts w:cstheme="minorHAnsi"/>
          <w:b/>
          <w:bCs/>
          <w:shd w:val="clear" w:color="auto" w:fill="FFFFFF"/>
        </w:rPr>
        <w:t xml:space="preserve">se </w:t>
      </w:r>
      <w:r w:rsidR="00CD429F">
        <w:rPr>
          <w:rFonts w:cstheme="minorHAnsi"/>
          <w:b/>
          <w:bCs/>
          <w:shd w:val="clear" w:color="auto" w:fill="FFFFFF"/>
        </w:rPr>
        <w:t>podían</w:t>
      </w:r>
      <w:r w:rsidR="00E816F7">
        <w:rPr>
          <w:rFonts w:cstheme="minorHAnsi"/>
          <w:b/>
          <w:bCs/>
          <w:shd w:val="clear" w:color="auto" w:fill="FFFFFF"/>
        </w:rPr>
        <w:t xml:space="preserve"> hacer </w:t>
      </w:r>
      <w:r w:rsidR="00D12C4D" w:rsidRPr="00D12C4D">
        <w:rPr>
          <w:rFonts w:cstheme="minorHAnsi"/>
          <w:b/>
          <w:bCs/>
          <w:shd w:val="clear" w:color="auto" w:fill="FFFFFF"/>
        </w:rPr>
        <w:t>de otra manera, que los resultados no cambia</w:t>
      </w:r>
      <w:r w:rsidR="00CD429F">
        <w:rPr>
          <w:rFonts w:cstheme="minorHAnsi"/>
          <w:b/>
          <w:bCs/>
          <w:shd w:val="clear" w:color="auto" w:fill="FFFFFF"/>
        </w:rPr>
        <w:t>ba</w:t>
      </w:r>
      <w:r w:rsidR="00D12C4D" w:rsidRPr="00D12C4D">
        <w:rPr>
          <w:rFonts w:cstheme="minorHAnsi"/>
          <w:b/>
          <w:bCs/>
          <w:shd w:val="clear" w:color="auto" w:fill="FFFFFF"/>
        </w:rPr>
        <w:t xml:space="preserve">n </w:t>
      </w:r>
      <w:r w:rsidR="00CD429F">
        <w:rPr>
          <w:rFonts w:cstheme="minorHAnsi"/>
          <w:b/>
          <w:bCs/>
          <w:shd w:val="clear" w:color="auto" w:fill="FFFFFF"/>
        </w:rPr>
        <w:t>e</w:t>
      </w:r>
      <w:r w:rsidR="00D12C4D" w:rsidRPr="00D12C4D">
        <w:rPr>
          <w:rFonts w:cstheme="minorHAnsi"/>
          <w:b/>
          <w:bCs/>
          <w:shd w:val="clear" w:color="auto" w:fill="FFFFFF"/>
        </w:rPr>
        <w:t xml:space="preserve"> inclusive en algunos aspectos hasta mejoraban</w:t>
      </w:r>
      <w:r w:rsidR="00D12C4D" w:rsidRPr="00D12C4D">
        <w:rPr>
          <w:rFonts w:cstheme="minorHAnsi"/>
          <w:shd w:val="clear" w:color="auto" w:fill="FFFFFF"/>
        </w:rPr>
        <w:t>”, aseguró Meyer.</w:t>
      </w:r>
    </w:p>
    <w:p w14:paraId="12C0F1BA" w14:textId="37C36DCC" w:rsidR="00DA4A34" w:rsidRPr="00E816F7" w:rsidRDefault="00DA4A34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En </w:t>
      </w:r>
      <w:r w:rsidR="00D12C4D">
        <w:rPr>
          <w:rFonts w:cstheme="minorHAnsi"/>
          <w:shd w:val="clear" w:color="auto" w:fill="FFFFFF"/>
        </w:rPr>
        <w:t>sintonía con el universo virtual y remoto</w:t>
      </w:r>
      <w:r>
        <w:rPr>
          <w:rFonts w:cstheme="minorHAnsi"/>
          <w:shd w:val="clear" w:color="auto" w:fill="FFFFFF"/>
        </w:rPr>
        <w:t xml:space="preserve">, </w:t>
      </w:r>
      <w:r w:rsidR="00580E46">
        <w:rPr>
          <w:rFonts w:cstheme="minorHAnsi"/>
          <w:shd w:val="clear" w:color="auto" w:fill="FFFFFF"/>
        </w:rPr>
        <w:t xml:space="preserve">cabe destacar que </w:t>
      </w:r>
      <w:r w:rsidR="00580E46" w:rsidRPr="00FD21F4">
        <w:rPr>
          <w:rFonts w:cstheme="minorHAnsi"/>
          <w:b/>
          <w:bCs/>
          <w:shd w:val="clear" w:color="auto" w:fill="FFFFFF"/>
        </w:rPr>
        <w:t>Massey Ferguson</w:t>
      </w:r>
      <w:r w:rsidR="00FD21F4">
        <w:rPr>
          <w:rFonts w:cstheme="minorHAnsi"/>
          <w:shd w:val="clear" w:color="auto" w:fill="FFFFFF"/>
        </w:rPr>
        <w:t xml:space="preserve"> </w:t>
      </w:r>
      <w:r w:rsidR="00580E46">
        <w:rPr>
          <w:rFonts w:cstheme="minorHAnsi"/>
          <w:shd w:val="clear" w:color="auto" w:fill="FFFFFF"/>
        </w:rPr>
        <w:t xml:space="preserve">fue una de las primeras empresas en apostar y sumarse a la primera exposición virtual de la agroindustria. Al respecto, </w:t>
      </w:r>
      <w:r w:rsidR="00FD21F4">
        <w:rPr>
          <w:rFonts w:cstheme="minorHAnsi"/>
          <w:shd w:val="clear" w:color="auto" w:fill="FFFFFF"/>
        </w:rPr>
        <w:t xml:space="preserve">Meyer </w:t>
      </w:r>
      <w:r>
        <w:rPr>
          <w:rFonts w:cstheme="minorHAnsi"/>
          <w:shd w:val="clear" w:color="auto" w:fill="FFFFFF"/>
        </w:rPr>
        <w:t>sostuvo: “</w:t>
      </w:r>
      <w:r w:rsidRPr="00FD21F4">
        <w:rPr>
          <w:rFonts w:cstheme="minorHAnsi"/>
          <w:b/>
          <w:bCs/>
          <w:shd w:val="clear" w:color="auto" w:fill="FFFFFF"/>
        </w:rPr>
        <w:t xml:space="preserve">Decidimos participar en Expoagro </w:t>
      </w:r>
      <w:r w:rsidR="00D53A2F" w:rsidRPr="00FD21F4">
        <w:rPr>
          <w:rFonts w:cstheme="minorHAnsi"/>
          <w:b/>
          <w:bCs/>
          <w:shd w:val="clear" w:color="auto" w:fill="FFFFFF"/>
        </w:rPr>
        <w:t>D</w:t>
      </w:r>
      <w:r w:rsidR="00642CD0">
        <w:rPr>
          <w:rFonts w:cstheme="minorHAnsi"/>
          <w:b/>
          <w:bCs/>
          <w:shd w:val="clear" w:color="auto" w:fill="FFFFFF"/>
        </w:rPr>
        <w:t>igital</w:t>
      </w:r>
      <w:r w:rsidRPr="00FD21F4">
        <w:rPr>
          <w:rFonts w:cstheme="minorHAnsi"/>
          <w:b/>
          <w:bCs/>
          <w:shd w:val="clear" w:color="auto" w:fill="FFFFFF"/>
        </w:rPr>
        <w:t xml:space="preserve"> porque está t</w:t>
      </w:r>
      <w:r w:rsidR="00642CD0">
        <w:rPr>
          <w:rFonts w:cstheme="minorHAnsi"/>
          <w:b/>
          <w:bCs/>
          <w:shd w:val="clear" w:color="auto" w:fill="FFFFFF"/>
        </w:rPr>
        <w:t>otalmente en línea con la búsqueda de</w:t>
      </w:r>
      <w:r w:rsidRPr="00FD21F4">
        <w:rPr>
          <w:rFonts w:cstheme="minorHAnsi"/>
          <w:b/>
          <w:bCs/>
          <w:shd w:val="clear" w:color="auto" w:fill="FFFFFF"/>
        </w:rPr>
        <w:t xml:space="preserve"> </w:t>
      </w:r>
      <w:r w:rsidR="00CD429F">
        <w:rPr>
          <w:rFonts w:cstheme="minorHAnsi"/>
          <w:b/>
          <w:bCs/>
          <w:shd w:val="clear" w:color="auto" w:fill="FFFFFF"/>
        </w:rPr>
        <w:t>alternativas digitales, remotas</w:t>
      </w:r>
      <w:r w:rsidRPr="00FD21F4">
        <w:rPr>
          <w:rFonts w:cstheme="minorHAnsi"/>
          <w:b/>
          <w:bCs/>
          <w:shd w:val="clear" w:color="auto" w:fill="FFFFFF"/>
        </w:rPr>
        <w:t xml:space="preserve"> </w:t>
      </w:r>
      <w:r w:rsidR="00D53A2F" w:rsidRPr="00FD21F4">
        <w:rPr>
          <w:rFonts w:cstheme="minorHAnsi"/>
          <w:b/>
          <w:bCs/>
          <w:shd w:val="clear" w:color="auto" w:fill="FFFFFF"/>
        </w:rPr>
        <w:t xml:space="preserve">y </w:t>
      </w:r>
      <w:r w:rsidRPr="00FD21F4">
        <w:rPr>
          <w:rFonts w:cstheme="minorHAnsi"/>
          <w:b/>
          <w:bCs/>
          <w:shd w:val="clear" w:color="auto" w:fill="FFFFFF"/>
        </w:rPr>
        <w:t>virtuales</w:t>
      </w:r>
      <w:r w:rsidR="00642CD0">
        <w:rPr>
          <w:rFonts w:cstheme="minorHAnsi"/>
          <w:shd w:val="clear" w:color="auto" w:fill="FFFFFF"/>
        </w:rPr>
        <w:t>. Cuando recibimos la propuesta</w:t>
      </w:r>
      <w:r>
        <w:rPr>
          <w:rFonts w:cstheme="minorHAnsi"/>
          <w:shd w:val="clear" w:color="auto" w:fill="FFFFFF"/>
        </w:rPr>
        <w:t xml:space="preserve"> </w:t>
      </w:r>
      <w:r w:rsidRPr="00FD21F4">
        <w:rPr>
          <w:rFonts w:cstheme="minorHAnsi"/>
          <w:b/>
          <w:bCs/>
          <w:shd w:val="clear" w:color="auto" w:fill="FFFFFF"/>
        </w:rPr>
        <w:t xml:space="preserve">nos pareció espectacular este concepto creativo, </w:t>
      </w:r>
      <w:r w:rsidRPr="00E816F7">
        <w:rPr>
          <w:rFonts w:cstheme="minorHAnsi"/>
          <w:shd w:val="clear" w:color="auto" w:fill="FFFFFF"/>
        </w:rPr>
        <w:t>dis</w:t>
      </w:r>
      <w:r w:rsidR="00642CD0">
        <w:rPr>
          <w:rFonts w:cstheme="minorHAnsi"/>
          <w:shd w:val="clear" w:color="auto" w:fill="FFFFFF"/>
        </w:rPr>
        <w:t>tinto, adaptado a esta realidad. N</w:t>
      </w:r>
      <w:r w:rsidRPr="00E816F7">
        <w:rPr>
          <w:rFonts w:cstheme="minorHAnsi"/>
          <w:shd w:val="clear" w:color="auto" w:fill="FFFFFF"/>
        </w:rPr>
        <w:t xml:space="preserve">os entusiasma mucho”. </w:t>
      </w:r>
    </w:p>
    <w:p w14:paraId="0F061DA7" w14:textId="77777777" w:rsidR="00DA4A34" w:rsidRPr="00175626" w:rsidRDefault="00DA4A34" w:rsidP="00DA4A34">
      <w:pPr>
        <w:rPr>
          <w:rFonts w:cstheme="minorHAnsi"/>
          <w:b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Más h</w:t>
      </w:r>
      <w:r w:rsidRPr="00175626">
        <w:rPr>
          <w:rFonts w:cstheme="minorHAnsi"/>
          <w:b/>
          <w:shd w:val="clear" w:color="auto" w:fill="FFFFFF"/>
        </w:rPr>
        <w:t xml:space="preserve">erramientas </w:t>
      </w:r>
      <w:r>
        <w:rPr>
          <w:rFonts w:cstheme="minorHAnsi"/>
          <w:b/>
          <w:shd w:val="clear" w:color="auto" w:fill="FFFFFF"/>
        </w:rPr>
        <w:t xml:space="preserve">para seguir conectados </w:t>
      </w:r>
    </w:p>
    <w:p w14:paraId="78AC422B" w14:textId="309D276E" w:rsidR="00DA4A34" w:rsidRDefault="00DA4A34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Con respecto a las herramientas que comenzaron a utilizar para la gestión comercial, Meyer mencionó una plataforma global de ventas llamada </w:t>
      </w:r>
      <w:r w:rsidR="00FD21F4" w:rsidRPr="00580E46">
        <w:rPr>
          <w:rFonts w:cstheme="minorHAnsi"/>
          <w:b/>
          <w:bCs/>
          <w:shd w:val="clear" w:color="auto" w:fill="FFFFFF"/>
        </w:rPr>
        <w:t>Salesforce</w:t>
      </w:r>
      <w:r>
        <w:rPr>
          <w:rFonts w:cstheme="minorHAnsi"/>
          <w:shd w:val="clear" w:color="auto" w:fill="FFFFFF"/>
        </w:rPr>
        <w:t>, donde se deja registro de cad</w:t>
      </w:r>
      <w:r w:rsidR="00642CD0">
        <w:rPr>
          <w:rFonts w:cstheme="minorHAnsi"/>
          <w:shd w:val="clear" w:color="auto" w:fill="FFFFFF"/>
        </w:rPr>
        <w:t>a contacto con el cliente</w:t>
      </w:r>
      <w:r>
        <w:rPr>
          <w:rFonts w:cstheme="minorHAnsi"/>
          <w:shd w:val="clear" w:color="auto" w:fill="FFFFFF"/>
        </w:rPr>
        <w:t xml:space="preserve"> y de cada operación o venta.</w:t>
      </w:r>
    </w:p>
    <w:p w14:paraId="037355CC" w14:textId="1534464E" w:rsidR="00DA4A34" w:rsidRDefault="00DA4A34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Por otro lado,</w:t>
      </w:r>
      <w:r w:rsidR="00FD21F4">
        <w:rPr>
          <w:rFonts w:cstheme="minorHAnsi"/>
          <w:shd w:val="clear" w:color="auto" w:fill="FFFFFF"/>
        </w:rPr>
        <w:t xml:space="preserve"> el formato de las reuniones también cambió.</w:t>
      </w:r>
      <w:r>
        <w:rPr>
          <w:rFonts w:cstheme="minorHAnsi"/>
          <w:shd w:val="clear" w:color="auto" w:fill="FFFFFF"/>
        </w:rPr>
        <w:t xml:space="preserve"> </w:t>
      </w:r>
      <w:r w:rsidR="00FD21F4">
        <w:rPr>
          <w:rFonts w:cstheme="minorHAnsi"/>
          <w:shd w:val="clear" w:color="auto" w:fill="FFFFFF"/>
        </w:rPr>
        <w:t>“A</w:t>
      </w:r>
      <w:r>
        <w:rPr>
          <w:rFonts w:cstheme="minorHAnsi"/>
          <w:shd w:val="clear" w:color="auto" w:fill="FFFFFF"/>
        </w:rPr>
        <w:t>ntes se daban de una manera más espont</w:t>
      </w:r>
      <w:r w:rsidR="00FD21F4">
        <w:rPr>
          <w:rFonts w:cstheme="minorHAnsi"/>
          <w:shd w:val="clear" w:color="auto" w:fill="FFFFFF"/>
        </w:rPr>
        <w:t>á</w:t>
      </w:r>
      <w:r>
        <w:rPr>
          <w:rFonts w:cstheme="minorHAnsi"/>
          <w:shd w:val="clear" w:color="auto" w:fill="FFFFFF"/>
        </w:rPr>
        <w:t xml:space="preserve">nea en la oficina, </w:t>
      </w:r>
      <w:r w:rsidR="00FD21F4">
        <w:rPr>
          <w:rFonts w:cstheme="minorHAnsi"/>
          <w:shd w:val="clear" w:color="auto" w:fill="FFFFFF"/>
        </w:rPr>
        <w:t xml:space="preserve">ahora </w:t>
      </w:r>
      <w:r>
        <w:rPr>
          <w:rFonts w:cstheme="minorHAnsi"/>
          <w:shd w:val="clear" w:color="auto" w:fill="FFFFFF"/>
        </w:rPr>
        <w:t>se empe</w:t>
      </w:r>
      <w:r w:rsidR="00642CD0">
        <w:rPr>
          <w:rFonts w:cstheme="minorHAnsi"/>
          <w:shd w:val="clear" w:color="auto" w:fill="FFFFFF"/>
        </w:rPr>
        <w:t>zaron a fijar agendas para</w:t>
      </w:r>
      <w:r>
        <w:rPr>
          <w:rFonts w:cstheme="minorHAnsi"/>
          <w:shd w:val="clear" w:color="auto" w:fill="FFFFFF"/>
        </w:rPr>
        <w:t xml:space="preserve"> hacerlo más metódico y buscar eficiencia”, indicó</w:t>
      </w:r>
      <w:r w:rsidR="00CD429F">
        <w:rPr>
          <w:rFonts w:cstheme="minorHAnsi"/>
          <w:shd w:val="clear" w:color="auto" w:fill="FFFFFF"/>
        </w:rPr>
        <w:t xml:space="preserve"> el gerente c</w:t>
      </w:r>
      <w:r w:rsidR="00FD21F4">
        <w:rPr>
          <w:rFonts w:cstheme="minorHAnsi"/>
          <w:shd w:val="clear" w:color="auto" w:fill="FFFFFF"/>
        </w:rPr>
        <w:t xml:space="preserve">omercial de AGCO. </w:t>
      </w:r>
    </w:p>
    <w:p w14:paraId="7AAF356B" w14:textId="7C80CF5E" w:rsidR="00DA4A34" w:rsidRDefault="00580E46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Otras de las herramientas muy util</w:t>
      </w:r>
      <w:r w:rsidR="00CD429F">
        <w:rPr>
          <w:rFonts w:cstheme="minorHAnsi"/>
          <w:shd w:val="clear" w:color="auto" w:fill="FFFFFF"/>
        </w:rPr>
        <w:t>izadas</w:t>
      </w:r>
      <w:r>
        <w:rPr>
          <w:rFonts w:cstheme="minorHAnsi"/>
          <w:shd w:val="clear" w:color="auto" w:fill="FFFFFF"/>
        </w:rPr>
        <w:t xml:space="preserve"> </w:t>
      </w:r>
      <w:r w:rsidR="00DA4A34">
        <w:rPr>
          <w:rFonts w:cstheme="minorHAnsi"/>
          <w:shd w:val="clear" w:color="auto" w:fill="FFFFFF"/>
        </w:rPr>
        <w:t xml:space="preserve">son las </w:t>
      </w:r>
      <w:r w:rsidR="00DA4A34" w:rsidRPr="00340D7D">
        <w:rPr>
          <w:rFonts w:cstheme="minorHAnsi"/>
          <w:b/>
          <w:bCs/>
          <w:shd w:val="clear" w:color="auto" w:fill="FFFFFF"/>
        </w:rPr>
        <w:t>redes sociales</w:t>
      </w:r>
      <w:r>
        <w:rPr>
          <w:rFonts w:cstheme="minorHAnsi"/>
          <w:shd w:val="clear" w:color="auto" w:fill="FFFFFF"/>
        </w:rPr>
        <w:t>. “</w:t>
      </w:r>
      <w:r w:rsidR="00FD21F4">
        <w:rPr>
          <w:rFonts w:cstheme="minorHAnsi"/>
          <w:shd w:val="clear" w:color="auto" w:fill="FFFFFF"/>
        </w:rPr>
        <w:t xml:space="preserve">A </w:t>
      </w:r>
      <w:r w:rsidR="00DA4A34">
        <w:rPr>
          <w:rFonts w:cstheme="minorHAnsi"/>
          <w:shd w:val="clear" w:color="auto" w:fill="FFFFFF"/>
        </w:rPr>
        <w:t>través de Instagram hay mucha interacción</w:t>
      </w:r>
      <w:r w:rsidR="00FD21F4">
        <w:rPr>
          <w:rFonts w:cstheme="minorHAnsi"/>
          <w:shd w:val="clear" w:color="auto" w:fill="FFFFFF"/>
        </w:rPr>
        <w:t>, lo</w:t>
      </w:r>
      <w:r w:rsidR="00DA4A34">
        <w:rPr>
          <w:rFonts w:cstheme="minorHAnsi"/>
          <w:shd w:val="clear" w:color="auto" w:fill="FFFFFF"/>
        </w:rPr>
        <w:t>s clientes o poten</w:t>
      </w:r>
      <w:r w:rsidR="00CD429F">
        <w:rPr>
          <w:rFonts w:cstheme="minorHAnsi"/>
          <w:shd w:val="clear" w:color="auto" w:fill="FFFFFF"/>
        </w:rPr>
        <w:t>ciales interesados se contactan</w:t>
      </w:r>
      <w:r w:rsidR="00DA4A34">
        <w:rPr>
          <w:rFonts w:cstheme="minorHAnsi"/>
          <w:shd w:val="clear" w:color="auto" w:fill="FFFFFF"/>
        </w:rPr>
        <w:t xml:space="preserve"> y</w:t>
      </w:r>
      <w:r w:rsidR="00CD429F">
        <w:rPr>
          <w:rFonts w:cstheme="minorHAnsi"/>
          <w:shd w:val="clear" w:color="auto" w:fill="FFFFFF"/>
        </w:rPr>
        <w:t>,</w:t>
      </w:r>
      <w:r w:rsidR="00DA4A34">
        <w:rPr>
          <w:rFonts w:cstheme="minorHAnsi"/>
          <w:shd w:val="clear" w:color="auto" w:fill="FFFFFF"/>
        </w:rPr>
        <w:t xml:space="preserve"> depend</w:t>
      </w:r>
      <w:r w:rsidR="00FD21F4">
        <w:rPr>
          <w:rFonts w:cstheme="minorHAnsi"/>
          <w:shd w:val="clear" w:color="auto" w:fill="FFFFFF"/>
        </w:rPr>
        <w:t>iendo</w:t>
      </w:r>
      <w:r w:rsidR="00DA4A34">
        <w:rPr>
          <w:rFonts w:cstheme="minorHAnsi"/>
          <w:shd w:val="clear" w:color="auto" w:fill="FFFFFF"/>
        </w:rPr>
        <w:t xml:space="preserve"> de la zona</w:t>
      </w:r>
      <w:r>
        <w:rPr>
          <w:rFonts w:cstheme="minorHAnsi"/>
          <w:shd w:val="clear" w:color="auto" w:fill="FFFFFF"/>
        </w:rPr>
        <w:t>,</w:t>
      </w:r>
      <w:r w:rsidR="00DA4A34">
        <w:rPr>
          <w:rFonts w:cstheme="minorHAnsi"/>
          <w:shd w:val="clear" w:color="auto" w:fill="FFFFFF"/>
        </w:rPr>
        <w:t xml:space="preserve"> se asigna a una persona de la compañía o a un concesionario. Los productores y contratistas están totalmente actualizados </w:t>
      </w:r>
      <w:r w:rsidR="00FD21F4">
        <w:rPr>
          <w:rFonts w:cstheme="minorHAnsi"/>
          <w:shd w:val="clear" w:color="auto" w:fill="FFFFFF"/>
        </w:rPr>
        <w:t>sobre</w:t>
      </w:r>
      <w:r w:rsidR="00DA4A34">
        <w:rPr>
          <w:rFonts w:cstheme="minorHAnsi"/>
          <w:shd w:val="clear" w:color="auto" w:fill="FFFFFF"/>
        </w:rPr>
        <w:t xml:space="preserve"> el uso de herramientas digitales y de redes sociales, tanto para</w:t>
      </w:r>
      <w:r>
        <w:rPr>
          <w:rFonts w:cstheme="minorHAnsi"/>
          <w:shd w:val="clear" w:color="auto" w:fill="FFFFFF"/>
        </w:rPr>
        <w:t xml:space="preserve"> comunicarse</w:t>
      </w:r>
      <w:r w:rsidR="00DA4A34">
        <w:rPr>
          <w:rFonts w:cstheme="minorHAnsi"/>
          <w:shd w:val="clear" w:color="auto" w:fill="FFFFFF"/>
        </w:rPr>
        <w:t>, compartir experiencias o generar contactos más transaccionales</w:t>
      </w:r>
      <w:r w:rsidR="00642CD0">
        <w:rPr>
          <w:rFonts w:cstheme="minorHAnsi"/>
          <w:shd w:val="clear" w:color="auto" w:fill="FFFFFF"/>
        </w:rPr>
        <w:t>,</w:t>
      </w:r>
      <w:r w:rsidR="00DA4A34">
        <w:rPr>
          <w:rFonts w:cstheme="minorHAnsi"/>
          <w:shd w:val="clear" w:color="auto" w:fill="FFFFFF"/>
        </w:rPr>
        <w:t xml:space="preserve"> ya sea por interés </w:t>
      </w:r>
      <w:r w:rsidR="00FD21F4">
        <w:rPr>
          <w:rFonts w:cstheme="minorHAnsi"/>
          <w:shd w:val="clear" w:color="auto" w:fill="FFFFFF"/>
        </w:rPr>
        <w:t xml:space="preserve">en </w:t>
      </w:r>
      <w:r w:rsidR="00DA4A34">
        <w:rPr>
          <w:rFonts w:cstheme="minorHAnsi"/>
          <w:shd w:val="clear" w:color="auto" w:fill="FFFFFF"/>
        </w:rPr>
        <w:t>el producto o en las condiciones comerciales”, aseguró</w:t>
      </w:r>
      <w:r w:rsidR="00FD21F4">
        <w:rPr>
          <w:rFonts w:cstheme="minorHAnsi"/>
          <w:shd w:val="clear" w:color="auto" w:fill="FFFFFF"/>
        </w:rPr>
        <w:t xml:space="preserve">. </w:t>
      </w:r>
    </w:p>
    <w:p w14:paraId="7B367CFF" w14:textId="5704F9D1" w:rsidR="00DA4A34" w:rsidRDefault="00DA4A34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Además, los concesionarios y las guardias usan la aplicación de </w:t>
      </w:r>
      <w:r w:rsidR="00340D7D" w:rsidRPr="00340D7D">
        <w:rPr>
          <w:rFonts w:cstheme="minorHAnsi"/>
          <w:b/>
          <w:bCs/>
          <w:shd w:val="clear" w:color="auto" w:fill="FFFFFF"/>
        </w:rPr>
        <w:t>WhatsApp</w:t>
      </w:r>
      <w:r w:rsidR="00E06DB5">
        <w:rPr>
          <w:rFonts w:cstheme="minorHAnsi"/>
          <w:shd w:val="clear" w:color="auto" w:fill="FFFFFF"/>
        </w:rPr>
        <w:t>. O</w:t>
      </w:r>
      <w:r w:rsidRPr="00554F89">
        <w:rPr>
          <w:rFonts w:cstheme="minorHAnsi"/>
          <w:shd w:val="clear" w:color="auto" w:fill="FFFFFF"/>
        </w:rPr>
        <w:t>tro de los canales digitales que utiliza para generar contacto</w:t>
      </w:r>
      <w:r w:rsidR="00FD21F4">
        <w:rPr>
          <w:rFonts w:cstheme="minorHAnsi"/>
          <w:shd w:val="clear" w:color="auto" w:fill="FFFFFF"/>
        </w:rPr>
        <w:t>s</w:t>
      </w:r>
      <w:r w:rsidRPr="00554F89">
        <w:rPr>
          <w:rFonts w:cstheme="minorHAnsi"/>
          <w:shd w:val="clear" w:color="auto" w:fill="FFFFFF"/>
        </w:rPr>
        <w:t xml:space="preserve"> </w:t>
      </w:r>
      <w:r w:rsidR="00340D7D">
        <w:rPr>
          <w:rFonts w:cstheme="minorHAnsi"/>
          <w:shd w:val="clear" w:color="auto" w:fill="FFFFFF"/>
        </w:rPr>
        <w:t xml:space="preserve">es su sitio web. </w:t>
      </w:r>
    </w:p>
    <w:p w14:paraId="6947F0E0" w14:textId="539A39F9" w:rsidR="00E816F7" w:rsidRDefault="00E816F7" w:rsidP="00DA4A34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La</w:t>
      </w:r>
      <w:r w:rsidR="00340D7D">
        <w:rPr>
          <w:rFonts w:cstheme="minorHAnsi"/>
          <w:shd w:val="clear" w:color="auto" w:fill="FFFFFF"/>
        </w:rPr>
        <w:t xml:space="preserve"> </w:t>
      </w:r>
      <w:r w:rsidR="00DA4A34" w:rsidRPr="00554F89">
        <w:rPr>
          <w:rFonts w:cstheme="minorHAnsi"/>
          <w:shd w:val="clear" w:color="auto" w:fill="FFFFFF"/>
        </w:rPr>
        <w:t>capacitación</w:t>
      </w:r>
      <w:r w:rsidR="00340D7D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no es ajena </w:t>
      </w:r>
      <w:r w:rsidR="00DA4A34" w:rsidRPr="00554F89">
        <w:rPr>
          <w:rFonts w:cstheme="minorHAnsi"/>
          <w:shd w:val="clear" w:color="auto" w:fill="FFFFFF"/>
        </w:rPr>
        <w:t xml:space="preserve">a lo virtual. </w:t>
      </w:r>
      <w:r w:rsidR="00340D7D">
        <w:rPr>
          <w:rFonts w:cstheme="minorHAnsi"/>
          <w:shd w:val="clear" w:color="auto" w:fill="FFFFFF"/>
        </w:rPr>
        <w:t>“</w:t>
      </w:r>
      <w:r w:rsidR="00DA4A34" w:rsidRPr="00554F89">
        <w:rPr>
          <w:rFonts w:cstheme="minorHAnsi"/>
          <w:shd w:val="clear" w:color="auto" w:fill="FFFFFF"/>
        </w:rPr>
        <w:t xml:space="preserve">Tenemos el </w:t>
      </w:r>
      <w:r w:rsidR="00340D7D" w:rsidRPr="00340D7D">
        <w:rPr>
          <w:rFonts w:cstheme="minorHAnsi"/>
          <w:b/>
          <w:bCs/>
          <w:shd w:val="clear" w:color="auto" w:fill="FFFFFF"/>
        </w:rPr>
        <w:t>A</w:t>
      </w:r>
      <w:r w:rsidR="00DA4A34" w:rsidRPr="00340D7D">
        <w:rPr>
          <w:rFonts w:cstheme="minorHAnsi"/>
          <w:b/>
          <w:bCs/>
          <w:shd w:val="clear" w:color="auto" w:fill="FFFFFF"/>
        </w:rPr>
        <w:t xml:space="preserve">ula </w:t>
      </w:r>
      <w:r w:rsidR="00340D7D" w:rsidRPr="00340D7D">
        <w:rPr>
          <w:rFonts w:cstheme="minorHAnsi"/>
          <w:b/>
          <w:bCs/>
          <w:shd w:val="clear" w:color="auto" w:fill="FFFFFF"/>
        </w:rPr>
        <w:t>W</w:t>
      </w:r>
      <w:r w:rsidR="00DA4A34" w:rsidRPr="00340D7D">
        <w:rPr>
          <w:rFonts w:cstheme="minorHAnsi"/>
          <w:b/>
          <w:bCs/>
          <w:shd w:val="clear" w:color="auto" w:fill="FFFFFF"/>
        </w:rPr>
        <w:t>eb</w:t>
      </w:r>
      <w:r w:rsidR="00340D7D">
        <w:rPr>
          <w:rFonts w:cstheme="minorHAnsi"/>
          <w:shd w:val="clear" w:color="auto" w:fill="FFFFFF"/>
        </w:rPr>
        <w:t xml:space="preserve">, </w:t>
      </w:r>
      <w:r w:rsidR="00E06DB5">
        <w:rPr>
          <w:rFonts w:cstheme="minorHAnsi"/>
          <w:shd w:val="clear" w:color="auto" w:fill="FFFFFF"/>
        </w:rPr>
        <w:t>con la que</w:t>
      </w:r>
      <w:r w:rsidR="00DA4A34" w:rsidRPr="00554F89">
        <w:rPr>
          <w:rFonts w:cstheme="minorHAnsi"/>
          <w:shd w:val="clear" w:color="auto" w:fill="FFFFFF"/>
        </w:rPr>
        <w:t xml:space="preserve"> ya </w:t>
      </w:r>
      <w:r w:rsidR="00E06DB5">
        <w:rPr>
          <w:rFonts w:cstheme="minorHAnsi"/>
          <w:shd w:val="clear" w:color="auto" w:fill="FFFFFF"/>
        </w:rPr>
        <w:t>contábamos</w:t>
      </w:r>
      <w:r w:rsidR="00DA4A34">
        <w:rPr>
          <w:rFonts w:cstheme="minorHAnsi"/>
          <w:shd w:val="clear" w:color="auto" w:fill="FFFFFF"/>
        </w:rPr>
        <w:t xml:space="preserve"> de</w:t>
      </w:r>
      <w:r w:rsidR="00E06DB5">
        <w:rPr>
          <w:rFonts w:cstheme="minorHAnsi"/>
          <w:shd w:val="clear" w:color="auto" w:fill="FFFFFF"/>
        </w:rPr>
        <w:t>sde</w:t>
      </w:r>
      <w:r w:rsidR="00DA4A34">
        <w:rPr>
          <w:rFonts w:cstheme="minorHAnsi"/>
          <w:shd w:val="clear" w:color="auto" w:fill="FFFFFF"/>
        </w:rPr>
        <w:t xml:space="preserve"> antes</w:t>
      </w:r>
      <w:r>
        <w:rPr>
          <w:rFonts w:cstheme="minorHAnsi"/>
          <w:shd w:val="clear" w:color="auto" w:fill="FFFFFF"/>
        </w:rPr>
        <w:t xml:space="preserve">. </w:t>
      </w:r>
      <w:r w:rsidR="00DA4A34">
        <w:rPr>
          <w:rFonts w:cstheme="minorHAnsi"/>
          <w:shd w:val="clear" w:color="auto" w:fill="FFFFFF"/>
        </w:rPr>
        <w:t xml:space="preserve">La mayoría de la gente </w:t>
      </w:r>
      <w:r w:rsidR="00642CD0">
        <w:rPr>
          <w:rFonts w:cstheme="minorHAnsi"/>
          <w:shd w:val="clear" w:color="auto" w:fill="FFFFFF"/>
        </w:rPr>
        <w:t>a la que buscamos capacitar se encuentra</w:t>
      </w:r>
      <w:r w:rsidR="00DA4A34">
        <w:rPr>
          <w:rFonts w:cstheme="minorHAnsi"/>
          <w:shd w:val="clear" w:color="auto" w:fill="FFFFFF"/>
        </w:rPr>
        <w:t xml:space="preserve"> en el </w:t>
      </w:r>
      <w:r w:rsidR="00642CD0">
        <w:rPr>
          <w:rFonts w:cstheme="minorHAnsi"/>
          <w:shd w:val="clear" w:color="auto" w:fill="FFFFFF"/>
        </w:rPr>
        <w:t>interior y la posibilidad de dar</w:t>
      </w:r>
      <w:r w:rsidR="00DA4A34">
        <w:rPr>
          <w:rFonts w:cstheme="minorHAnsi"/>
          <w:shd w:val="clear" w:color="auto" w:fill="FFFFFF"/>
        </w:rPr>
        <w:t xml:space="preserve"> estas charlas de manera virtual genera</w:t>
      </w:r>
      <w:r w:rsidR="00340D7D">
        <w:rPr>
          <w:rFonts w:cstheme="minorHAnsi"/>
          <w:shd w:val="clear" w:color="auto" w:fill="FFFFFF"/>
        </w:rPr>
        <w:t xml:space="preserve"> una</w:t>
      </w:r>
      <w:r w:rsidR="00DA4A34">
        <w:rPr>
          <w:rFonts w:cstheme="minorHAnsi"/>
          <w:shd w:val="clear" w:color="auto" w:fill="FFFFFF"/>
        </w:rPr>
        <w:t xml:space="preserve"> eficiencia en</w:t>
      </w:r>
      <w:r w:rsidR="00E06DB5">
        <w:rPr>
          <w:rFonts w:cstheme="minorHAnsi"/>
          <w:shd w:val="clear" w:color="auto" w:fill="FFFFFF"/>
        </w:rPr>
        <w:t>orme,</w:t>
      </w:r>
      <w:r w:rsidR="00642CD0">
        <w:rPr>
          <w:rFonts w:cstheme="minorHAnsi"/>
          <w:shd w:val="clear" w:color="auto" w:fill="FFFFFF"/>
        </w:rPr>
        <w:t xml:space="preserve"> con resultados excelentes</w:t>
      </w:r>
      <w:r w:rsidR="00DA4A34">
        <w:rPr>
          <w:rFonts w:cstheme="minorHAnsi"/>
          <w:shd w:val="clear" w:color="auto" w:fill="FFFFFF"/>
        </w:rPr>
        <w:t xml:space="preserve"> </w:t>
      </w:r>
      <w:r w:rsidR="00340D7D">
        <w:rPr>
          <w:rFonts w:cstheme="minorHAnsi"/>
          <w:shd w:val="clear" w:color="auto" w:fill="FFFFFF"/>
        </w:rPr>
        <w:t xml:space="preserve">y </w:t>
      </w:r>
      <w:r w:rsidR="00DA4A34">
        <w:rPr>
          <w:rFonts w:cstheme="minorHAnsi"/>
          <w:shd w:val="clear" w:color="auto" w:fill="FFFFFF"/>
        </w:rPr>
        <w:t xml:space="preserve">buenas devoluciones de los participantes”, detalló </w:t>
      </w:r>
      <w:r w:rsidR="00782286">
        <w:rPr>
          <w:rFonts w:cstheme="minorHAnsi"/>
          <w:shd w:val="clear" w:color="auto" w:fill="FFFFFF"/>
        </w:rPr>
        <w:t xml:space="preserve">el ejecutivo. </w:t>
      </w:r>
    </w:p>
    <w:p w14:paraId="7BC4A78D" w14:textId="5EAEE8CF" w:rsidR="00782286" w:rsidRDefault="00782286" w:rsidP="00782286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Para seguir fortaleciendo sus herramientas de contacto con productores y contratistas, </w:t>
      </w:r>
      <w:r w:rsidRPr="00782286">
        <w:rPr>
          <w:rFonts w:cstheme="minorHAnsi"/>
          <w:b/>
          <w:bCs/>
          <w:shd w:val="clear" w:color="auto" w:fill="FFFFFF"/>
        </w:rPr>
        <w:t>Massey Ferguson será la Maquinaria de Pastura Oficial de Expoagro Digital</w:t>
      </w:r>
      <w:r>
        <w:rPr>
          <w:rFonts w:cstheme="minorHAnsi"/>
          <w:shd w:val="clear" w:color="auto" w:fill="FFFFFF"/>
        </w:rPr>
        <w:t>. El próximo 9 y 10 de septiembre, a través de la Capital Digital de los Agronegocios</w:t>
      </w:r>
      <w:r w:rsidR="00E06DB5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podrán conocer su línea de productos, contactarse con expertos, servicio técnico y demás servicios que ofrece la compañía. </w:t>
      </w:r>
    </w:p>
    <w:p w14:paraId="425CC395" w14:textId="71EF538B" w:rsidR="00782286" w:rsidRDefault="00E816F7" w:rsidP="00782286">
      <w:pPr>
        <w:jc w:val="both"/>
      </w:pPr>
      <w:r>
        <w:rPr>
          <w:rFonts w:cstheme="minorHAnsi"/>
          <w:shd w:val="clear" w:color="auto" w:fill="FFFFFF"/>
        </w:rPr>
        <w:t xml:space="preserve">Por último, el gerente </w:t>
      </w:r>
      <w:r w:rsidR="00E06DB5">
        <w:rPr>
          <w:rFonts w:cstheme="minorHAnsi"/>
          <w:shd w:val="clear" w:color="auto" w:fill="FFFFFF"/>
        </w:rPr>
        <w:t>c</w:t>
      </w:r>
      <w:r>
        <w:rPr>
          <w:rFonts w:cstheme="minorHAnsi"/>
          <w:shd w:val="clear" w:color="auto" w:fill="FFFFFF"/>
        </w:rPr>
        <w:t xml:space="preserve">omercial de AGCO Argentina fue claro y contundente: </w:t>
      </w:r>
      <w:r w:rsidR="00782286">
        <w:rPr>
          <w:rFonts w:cstheme="minorHAnsi"/>
          <w:shd w:val="clear" w:color="auto" w:fill="FFFFFF"/>
        </w:rPr>
        <w:t>“</w:t>
      </w:r>
      <w:r w:rsidRPr="00E816F7">
        <w:rPr>
          <w:rFonts w:cstheme="minorHAnsi"/>
          <w:b/>
          <w:bCs/>
          <w:shd w:val="clear" w:color="auto" w:fill="FFFFFF"/>
        </w:rPr>
        <w:t>L</w:t>
      </w:r>
      <w:r w:rsidR="00782286" w:rsidRPr="00782286">
        <w:rPr>
          <w:rFonts w:cstheme="minorHAnsi"/>
          <w:b/>
          <w:bCs/>
          <w:shd w:val="clear" w:color="auto" w:fill="FFFFFF"/>
        </w:rPr>
        <w:t>a marca Expoagro convoca</w:t>
      </w:r>
      <w:r w:rsidR="00782286">
        <w:rPr>
          <w:rFonts w:cstheme="minorHAnsi"/>
          <w:shd w:val="clear" w:color="auto" w:fill="FFFFFF"/>
        </w:rPr>
        <w:t xml:space="preserve">. La maquinaria agrícola en Expoagro es sinónimo </w:t>
      </w:r>
      <w:r w:rsidR="000A59D3">
        <w:rPr>
          <w:rFonts w:cstheme="minorHAnsi"/>
          <w:shd w:val="clear" w:color="auto" w:fill="FFFFFF"/>
        </w:rPr>
        <w:t>de</w:t>
      </w:r>
      <w:r w:rsidR="00782286">
        <w:rPr>
          <w:rFonts w:cstheme="minorHAnsi"/>
          <w:shd w:val="clear" w:color="auto" w:fill="FFFFFF"/>
        </w:rPr>
        <w:t xml:space="preserve"> cerrar negocios</w:t>
      </w:r>
      <w:r w:rsidR="000A59D3">
        <w:rPr>
          <w:rFonts w:cstheme="minorHAnsi"/>
          <w:shd w:val="clear" w:color="auto" w:fill="FFFFFF"/>
        </w:rPr>
        <w:t>, vincularnos con clientes</w:t>
      </w:r>
      <w:r w:rsidR="00782286">
        <w:rPr>
          <w:rFonts w:cstheme="minorHAnsi"/>
          <w:shd w:val="clear" w:color="auto" w:fill="FFFFFF"/>
        </w:rPr>
        <w:t xml:space="preserve"> y conocer gente</w:t>
      </w:r>
      <w:r>
        <w:rPr>
          <w:rFonts w:cstheme="minorHAnsi"/>
          <w:shd w:val="clear" w:color="auto" w:fill="FFFFFF"/>
        </w:rPr>
        <w:t xml:space="preserve">. </w:t>
      </w:r>
      <w:r w:rsidR="000A59D3">
        <w:rPr>
          <w:rFonts w:cstheme="minorHAnsi"/>
          <w:shd w:val="clear" w:color="auto" w:fill="FFFFFF"/>
        </w:rPr>
        <w:t>De nuestro lado hay expectativa</w:t>
      </w:r>
      <w:r w:rsidR="00782286">
        <w:rPr>
          <w:rFonts w:cstheme="minorHAnsi"/>
          <w:shd w:val="clear" w:color="auto" w:fill="FFFFFF"/>
        </w:rPr>
        <w:t xml:space="preserve"> y una disposición enorme. Nos interesa que la ge</w:t>
      </w:r>
      <w:r w:rsidR="000A59D3">
        <w:rPr>
          <w:rFonts w:cstheme="minorHAnsi"/>
          <w:shd w:val="clear" w:color="auto" w:fill="FFFFFF"/>
        </w:rPr>
        <w:t>nte nos contacte y</w:t>
      </w:r>
      <w:r w:rsidR="00782286">
        <w:rPr>
          <w:rFonts w:cstheme="minorHAnsi"/>
          <w:shd w:val="clear" w:color="auto" w:fill="FFFFFF"/>
        </w:rPr>
        <w:t xml:space="preserve"> tenemos mucha fe </w:t>
      </w:r>
      <w:r w:rsidR="00E06DB5">
        <w:rPr>
          <w:rFonts w:cstheme="minorHAnsi"/>
          <w:shd w:val="clear" w:color="auto" w:fill="FFFFFF"/>
        </w:rPr>
        <w:t>en</w:t>
      </w:r>
      <w:r w:rsidR="00782286">
        <w:rPr>
          <w:rFonts w:cstheme="minorHAnsi"/>
          <w:shd w:val="clear" w:color="auto" w:fill="FFFFFF"/>
        </w:rPr>
        <w:t xml:space="preserve"> los productos y servicios que </w:t>
      </w:r>
      <w:r>
        <w:rPr>
          <w:rFonts w:cstheme="minorHAnsi"/>
          <w:shd w:val="clear" w:color="auto" w:fill="FFFFFF"/>
        </w:rPr>
        <w:t>brin</w:t>
      </w:r>
      <w:r w:rsidR="00782286">
        <w:rPr>
          <w:rFonts w:cstheme="minorHAnsi"/>
          <w:shd w:val="clear" w:color="auto" w:fill="FFFFFF"/>
        </w:rPr>
        <w:t>damos”</w:t>
      </w:r>
      <w:r>
        <w:rPr>
          <w:rFonts w:cstheme="minorHAnsi"/>
          <w:shd w:val="clear" w:color="auto" w:fill="FFFFFF"/>
        </w:rPr>
        <w:t xml:space="preserve">. </w:t>
      </w:r>
    </w:p>
    <w:p w14:paraId="772D8D72" w14:textId="60F6A334" w:rsidR="00166F6A" w:rsidRDefault="00BA7090">
      <w: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166F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3C98A" w14:textId="77777777" w:rsidR="0053347C" w:rsidRDefault="0053347C" w:rsidP="008E3579">
      <w:pPr>
        <w:spacing w:after="0" w:line="240" w:lineRule="auto"/>
      </w:pPr>
      <w:r>
        <w:separator/>
      </w:r>
    </w:p>
  </w:endnote>
  <w:endnote w:type="continuationSeparator" w:id="0">
    <w:p w14:paraId="2E8688FE" w14:textId="77777777" w:rsidR="0053347C" w:rsidRDefault="0053347C" w:rsidP="008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31EB" w14:textId="77777777" w:rsidR="008E3579" w:rsidRDefault="008E3579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DF5BA95" wp14:editId="5703F2FE">
          <wp:simplePos x="0" y="0"/>
          <wp:positionH relativeFrom="page">
            <wp:align>left</wp:align>
          </wp:positionH>
          <wp:positionV relativeFrom="paragraph">
            <wp:posOffset>76200</wp:posOffset>
          </wp:positionV>
          <wp:extent cx="7560945" cy="533400"/>
          <wp:effectExtent l="0" t="0" r="1905" b="0"/>
          <wp:wrapNone/>
          <wp:docPr id="2" name="Imagen 2" descr="C:\Users\luis\AppData\Local\Microsoft\Windows\INetCache\Content.Word\pie para word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pie para word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CB1AB" w14:textId="77777777" w:rsidR="0053347C" w:rsidRDefault="0053347C" w:rsidP="008E3579">
      <w:pPr>
        <w:spacing w:after="0" w:line="240" w:lineRule="auto"/>
      </w:pPr>
      <w:r>
        <w:separator/>
      </w:r>
    </w:p>
  </w:footnote>
  <w:footnote w:type="continuationSeparator" w:id="0">
    <w:p w14:paraId="09D0A025" w14:textId="77777777" w:rsidR="0053347C" w:rsidRDefault="0053347C" w:rsidP="008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D0D5" w14:textId="77777777" w:rsidR="008E3579" w:rsidRPr="008E3579" w:rsidRDefault="008E3579" w:rsidP="008E3579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0A4D6CAB" wp14:editId="6115262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117600"/>
          <wp:effectExtent l="0" t="0" r="0" b="6350"/>
          <wp:wrapTight wrapText="bothSides">
            <wp:wrapPolygon edited="0">
              <wp:start x="0" y="0"/>
              <wp:lineTo x="0" y="21355"/>
              <wp:lineTo x="21545" y="21355"/>
              <wp:lineTo x="21545" y="0"/>
              <wp:lineTo x="0" y="0"/>
            </wp:wrapPolygon>
          </wp:wrapTight>
          <wp:docPr id="1" name="Imagen 1" descr="C:\Users\luis\AppData\Local\Microsoft\Windows\INetCache\Content.Word\encabezado para word EA DIGITAL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is\AppData\Local\Microsoft\Windows\INetCache\Content.Word\encabezado para word EA DIGITAL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79"/>
    <w:rsid w:val="000A59D3"/>
    <w:rsid w:val="000E2D11"/>
    <w:rsid w:val="001628CF"/>
    <w:rsid w:val="00166F6A"/>
    <w:rsid w:val="00340D7D"/>
    <w:rsid w:val="004D5B33"/>
    <w:rsid w:val="0053347C"/>
    <w:rsid w:val="00580E46"/>
    <w:rsid w:val="00642CD0"/>
    <w:rsid w:val="006B26B2"/>
    <w:rsid w:val="00782286"/>
    <w:rsid w:val="008E3579"/>
    <w:rsid w:val="00A26B5F"/>
    <w:rsid w:val="00B57FF2"/>
    <w:rsid w:val="00B90F3A"/>
    <w:rsid w:val="00BA7090"/>
    <w:rsid w:val="00CD429F"/>
    <w:rsid w:val="00D12C4D"/>
    <w:rsid w:val="00D53A2F"/>
    <w:rsid w:val="00DA4A34"/>
    <w:rsid w:val="00E06DB5"/>
    <w:rsid w:val="00E816F7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80E22"/>
  <w15:docId w15:val="{447F3CCB-83DC-4977-8B0B-D60DA76C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A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579"/>
  </w:style>
  <w:style w:type="paragraph" w:styleId="Piedepgina">
    <w:name w:val="footer"/>
    <w:basedOn w:val="Normal"/>
    <w:link w:val="PiedepginaCar"/>
    <w:uiPriority w:val="99"/>
    <w:unhideWhenUsed/>
    <w:rsid w:val="008E35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579"/>
  </w:style>
  <w:style w:type="character" w:styleId="Hipervnculo">
    <w:name w:val="Hyperlink"/>
    <w:basedOn w:val="Fuentedeprrafopredeter"/>
    <w:uiPriority w:val="99"/>
    <w:semiHidden/>
    <w:unhideWhenUsed/>
    <w:rsid w:val="00BA70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2020-07-22T15:22:00Z</dcterms:created>
  <dcterms:modified xsi:type="dcterms:W3CDTF">2020-07-22T15:22:00Z</dcterms:modified>
</cp:coreProperties>
</file>