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73A0A" w14:textId="77777777" w:rsidR="00032896" w:rsidRDefault="00032896" w:rsidP="00650BC7">
      <w:pPr>
        <w:jc w:val="center"/>
        <w:rPr>
          <w:rFonts w:ascii="Calibri" w:hAnsi="Calibri" w:cs="Calibri"/>
          <w:b/>
          <w:bCs/>
          <w:color w:val="262626"/>
          <w:sz w:val="28"/>
          <w:szCs w:val="28"/>
          <w:highlight w:val="yellow"/>
        </w:rPr>
      </w:pPr>
    </w:p>
    <w:p w14:paraId="566C05D1" w14:textId="60007434" w:rsidR="00E32CEB" w:rsidRPr="00E32CEB" w:rsidRDefault="00E32CEB" w:rsidP="00650BC7">
      <w:pPr>
        <w:jc w:val="center"/>
        <w:rPr>
          <w:b/>
          <w:bCs/>
          <w:sz w:val="28"/>
          <w:szCs w:val="28"/>
        </w:rPr>
      </w:pPr>
      <w:r w:rsidRPr="00411C27">
        <w:rPr>
          <w:rFonts w:ascii="Calibri" w:hAnsi="Calibri" w:cs="Calibri"/>
          <w:b/>
          <w:bCs/>
          <w:sz w:val="28"/>
          <w:szCs w:val="28"/>
        </w:rPr>
        <w:t xml:space="preserve">¿Cómo mejorar la calidad de aplicación de </w:t>
      </w:r>
      <w:r w:rsidRPr="00411C27">
        <w:rPr>
          <w:b/>
          <w:bCs/>
          <w:sz w:val="28"/>
          <w:szCs w:val="28"/>
        </w:rPr>
        <w:t>fitosanitarios en barbecho?</w:t>
      </w:r>
    </w:p>
    <w:p w14:paraId="59C77B4B" w14:textId="3A630C13" w:rsidR="00C41880" w:rsidRPr="00650BC7" w:rsidRDefault="00650BC7" w:rsidP="00707A92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 partir de esta inquietud, </w:t>
      </w:r>
      <w:r w:rsidR="00294389">
        <w:rPr>
          <w:i/>
          <w:iCs/>
          <w:sz w:val="24"/>
          <w:szCs w:val="24"/>
        </w:rPr>
        <w:t xml:space="preserve">el viernes 10 de septiembre </w:t>
      </w:r>
      <w:r>
        <w:rPr>
          <w:i/>
          <w:iCs/>
          <w:sz w:val="24"/>
          <w:szCs w:val="24"/>
        </w:rPr>
        <w:t>e</w:t>
      </w:r>
      <w:r w:rsidR="00C41880" w:rsidRPr="00650BC7">
        <w:rPr>
          <w:i/>
          <w:iCs/>
          <w:sz w:val="24"/>
          <w:szCs w:val="24"/>
        </w:rPr>
        <w:t xml:space="preserve">l Centro de Expertos-Expoagro </w:t>
      </w:r>
      <w:r w:rsidR="00707A92">
        <w:rPr>
          <w:i/>
          <w:iCs/>
          <w:sz w:val="24"/>
          <w:szCs w:val="24"/>
        </w:rPr>
        <w:t xml:space="preserve">dictará </w:t>
      </w:r>
      <w:r>
        <w:rPr>
          <w:i/>
          <w:iCs/>
          <w:sz w:val="24"/>
          <w:szCs w:val="24"/>
        </w:rPr>
        <w:t xml:space="preserve">una </w:t>
      </w:r>
      <w:r w:rsidR="00C41880" w:rsidRPr="00650BC7">
        <w:rPr>
          <w:i/>
          <w:iCs/>
          <w:sz w:val="24"/>
          <w:szCs w:val="24"/>
        </w:rPr>
        <w:t xml:space="preserve">capacitación sobre </w:t>
      </w:r>
      <w:r w:rsidR="00CF51EF">
        <w:rPr>
          <w:i/>
          <w:iCs/>
          <w:sz w:val="24"/>
          <w:szCs w:val="24"/>
        </w:rPr>
        <w:t xml:space="preserve">la </w:t>
      </w:r>
      <w:r w:rsidR="00C41880" w:rsidRPr="00650BC7">
        <w:rPr>
          <w:i/>
          <w:iCs/>
          <w:sz w:val="24"/>
          <w:szCs w:val="24"/>
        </w:rPr>
        <w:t>calidad de aplicación de fitosanitarios en barbecho</w:t>
      </w:r>
      <w:r w:rsidR="00707A92">
        <w:rPr>
          <w:i/>
          <w:iCs/>
          <w:sz w:val="24"/>
          <w:szCs w:val="24"/>
        </w:rPr>
        <w:t>.</w:t>
      </w:r>
      <w:r w:rsidR="00294389">
        <w:rPr>
          <w:i/>
          <w:iCs/>
          <w:sz w:val="24"/>
          <w:szCs w:val="24"/>
        </w:rPr>
        <w:t xml:space="preserve"> Una cita para todos los interesados a través de digital.expoagro.com.ar</w:t>
      </w:r>
    </w:p>
    <w:p w14:paraId="19BA8072" w14:textId="0A3D883E" w:rsidR="00650BC7" w:rsidRDefault="005A5348" w:rsidP="00650BC7">
      <w:pPr>
        <w:jc w:val="both"/>
        <w:rPr>
          <w:sz w:val="24"/>
          <w:szCs w:val="24"/>
        </w:rPr>
      </w:pPr>
      <w:r w:rsidRPr="005A5348">
        <w:rPr>
          <w:sz w:val="24"/>
          <w:szCs w:val="24"/>
        </w:rPr>
        <w:t xml:space="preserve">El próximo viernes </w:t>
      </w:r>
      <w:r>
        <w:rPr>
          <w:sz w:val="24"/>
          <w:szCs w:val="24"/>
        </w:rPr>
        <w:t>10</w:t>
      </w:r>
      <w:r w:rsidRPr="005A5348">
        <w:rPr>
          <w:sz w:val="24"/>
          <w:szCs w:val="24"/>
        </w:rPr>
        <w:t xml:space="preserve"> de </w:t>
      </w:r>
      <w:r>
        <w:rPr>
          <w:sz w:val="24"/>
          <w:szCs w:val="24"/>
        </w:rPr>
        <w:t>septiembre</w:t>
      </w:r>
      <w:r w:rsidRPr="005A5348">
        <w:rPr>
          <w:sz w:val="24"/>
          <w:szCs w:val="24"/>
        </w:rPr>
        <w:t xml:space="preserve"> a las 9</w:t>
      </w:r>
      <w:r w:rsidR="00032896">
        <w:rPr>
          <w:sz w:val="24"/>
          <w:szCs w:val="24"/>
        </w:rPr>
        <w:t>hs</w:t>
      </w:r>
      <w:r w:rsidRPr="005A5348">
        <w:rPr>
          <w:sz w:val="24"/>
          <w:szCs w:val="24"/>
        </w:rPr>
        <w:t xml:space="preserve"> se realizará </w:t>
      </w:r>
      <w:r>
        <w:rPr>
          <w:sz w:val="24"/>
          <w:szCs w:val="24"/>
        </w:rPr>
        <w:t>el</w:t>
      </w:r>
      <w:r w:rsidRPr="005A53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segundo </w:t>
      </w:r>
      <w:r w:rsidRPr="005A5348">
        <w:rPr>
          <w:sz w:val="24"/>
          <w:szCs w:val="24"/>
        </w:rPr>
        <w:t xml:space="preserve">encuentro </w:t>
      </w:r>
      <w:r w:rsidR="00650BC7">
        <w:rPr>
          <w:sz w:val="24"/>
          <w:szCs w:val="24"/>
        </w:rPr>
        <w:t xml:space="preserve">del </w:t>
      </w:r>
      <w:r w:rsidR="00032896">
        <w:rPr>
          <w:sz w:val="24"/>
          <w:szCs w:val="24"/>
        </w:rPr>
        <w:t xml:space="preserve">ciclo de </w:t>
      </w:r>
      <w:r w:rsidR="00650BC7" w:rsidRPr="00650BC7">
        <w:rPr>
          <w:sz w:val="24"/>
          <w:szCs w:val="24"/>
        </w:rPr>
        <w:t>capacitaciones virtuales guiado por el Centro de Expertos</w:t>
      </w:r>
      <w:r w:rsidR="00650BC7">
        <w:rPr>
          <w:sz w:val="24"/>
          <w:szCs w:val="24"/>
        </w:rPr>
        <w:t xml:space="preserve"> de Expoagro. En esta oportunidad</w:t>
      </w:r>
      <w:r w:rsidR="00032896">
        <w:rPr>
          <w:sz w:val="24"/>
          <w:szCs w:val="24"/>
        </w:rPr>
        <w:t>,</w:t>
      </w:r>
      <w:r w:rsidR="00650BC7">
        <w:rPr>
          <w:sz w:val="24"/>
          <w:szCs w:val="24"/>
        </w:rPr>
        <w:t xml:space="preserve"> </w:t>
      </w:r>
      <w:r w:rsidR="00C82BF6">
        <w:rPr>
          <w:sz w:val="24"/>
          <w:szCs w:val="24"/>
        </w:rPr>
        <w:t xml:space="preserve">la vedette será la </w:t>
      </w:r>
      <w:r w:rsidR="00032896">
        <w:rPr>
          <w:sz w:val="24"/>
          <w:szCs w:val="24"/>
        </w:rPr>
        <w:t>c</w:t>
      </w:r>
      <w:r w:rsidR="00650BC7" w:rsidRPr="00650BC7">
        <w:rPr>
          <w:sz w:val="24"/>
          <w:szCs w:val="24"/>
        </w:rPr>
        <w:t>alidad de aplicación de fitosanitarios en barbecho.</w:t>
      </w:r>
    </w:p>
    <w:p w14:paraId="1E0584BF" w14:textId="51A0006B" w:rsidR="005A5348" w:rsidRDefault="00674CC7" w:rsidP="00650BC7">
      <w:pPr>
        <w:jc w:val="both"/>
        <w:rPr>
          <w:sz w:val="24"/>
          <w:szCs w:val="24"/>
        </w:rPr>
      </w:pPr>
      <w:r w:rsidRPr="00650BC7">
        <w:rPr>
          <w:sz w:val="24"/>
          <w:szCs w:val="24"/>
        </w:rPr>
        <w:t>Hernán Ferrari</w:t>
      </w:r>
      <w:r>
        <w:rPr>
          <w:sz w:val="24"/>
          <w:szCs w:val="24"/>
        </w:rPr>
        <w:t xml:space="preserve">, </w:t>
      </w:r>
      <w:r w:rsidR="00650BC7">
        <w:rPr>
          <w:sz w:val="24"/>
          <w:szCs w:val="24"/>
        </w:rPr>
        <w:t xml:space="preserve">ingeniero </w:t>
      </w:r>
      <w:r w:rsidR="00650BC7" w:rsidRPr="00650BC7">
        <w:rPr>
          <w:sz w:val="24"/>
          <w:szCs w:val="24"/>
        </w:rPr>
        <w:t>agrónomo</w:t>
      </w:r>
      <w:r w:rsidR="00650BC7">
        <w:rPr>
          <w:sz w:val="24"/>
          <w:szCs w:val="24"/>
        </w:rPr>
        <w:t xml:space="preserve"> </w:t>
      </w:r>
      <w:r w:rsidR="00650BC7" w:rsidRPr="00650BC7">
        <w:rPr>
          <w:sz w:val="24"/>
          <w:szCs w:val="24"/>
        </w:rPr>
        <w:t xml:space="preserve">del INTA Concepción del Uruguay, </w:t>
      </w:r>
      <w:r w:rsidR="00650BC7">
        <w:rPr>
          <w:sz w:val="24"/>
          <w:szCs w:val="24"/>
        </w:rPr>
        <w:t xml:space="preserve">compartirá conocimientos sobre </w:t>
      </w:r>
      <w:r w:rsidR="00650BC7" w:rsidRPr="00650BC7">
        <w:rPr>
          <w:b/>
          <w:bCs/>
          <w:sz w:val="24"/>
          <w:szCs w:val="24"/>
        </w:rPr>
        <w:t>“Limpieza de tanques</w:t>
      </w:r>
      <w:r w:rsidR="00854A6D">
        <w:rPr>
          <w:b/>
          <w:bCs/>
          <w:sz w:val="24"/>
          <w:szCs w:val="24"/>
        </w:rPr>
        <w:t xml:space="preserve"> </w:t>
      </w:r>
      <w:r w:rsidR="00650BC7" w:rsidRPr="00650BC7">
        <w:rPr>
          <w:b/>
          <w:bCs/>
          <w:sz w:val="24"/>
          <w:szCs w:val="24"/>
        </w:rPr>
        <w:t>y condiciones climáticas al momento de la aplicación”</w:t>
      </w:r>
      <w:r w:rsidR="00650BC7">
        <w:rPr>
          <w:sz w:val="24"/>
          <w:szCs w:val="24"/>
        </w:rPr>
        <w:t xml:space="preserve">, y </w:t>
      </w:r>
      <w:r w:rsidR="00650BC7" w:rsidRPr="00650BC7">
        <w:rPr>
          <w:sz w:val="24"/>
          <w:szCs w:val="24"/>
        </w:rPr>
        <w:t>Andrés Rampoldi</w:t>
      </w:r>
      <w:r>
        <w:rPr>
          <w:sz w:val="24"/>
          <w:szCs w:val="24"/>
        </w:rPr>
        <w:t>,</w:t>
      </w:r>
      <w:r w:rsidR="00650BC7">
        <w:rPr>
          <w:sz w:val="24"/>
          <w:szCs w:val="24"/>
        </w:rPr>
        <w:t xml:space="preserve"> de la misma institución, transmitirá su </w:t>
      </w:r>
      <w:r w:rsidR="00650BC7" w:rsidRPr="00674CC7">
        <w:rPr>
          <w:i/>
          <w:sz w:val="24"/>
          <w:szCs w:val="24"/>
        </w:rPr>
        <w:t>expertise</w:t>
      </w:r>
      <w:r w:rsidR="00650BC7">
        <w:rPr>
          <w:sz w:val="24"/>
          <w:szCs w:val="24"/>
        </w:rPr>
        <w:t xml:space="preserve"> acerca del </w:t>
      </w:r>
      <w:r w:rsidR="00650BC7" w:rsidRPr="00650BC7">
        <w:rPr>
          <w:b/>
          <w:bCs/>
          <w:sz w:val="24"/>
          <w:szCs w:val="24"/>
        </w:rPr>
        <w:t>“Manejo de malezas en barbecho”</w:t>
      </w:r>
      <w:r w:rsidR="00650BC7">
        <w:rPr>
          <w:sz w:val="24"/>
          <w:szCs w:val="24"/>
        </w:rPr>
        <w:t xml:space="preserve">. </w:t>
      </w:r>
    </w:p>
    <w:p w14:paraId="71729EFE" w14:textId="616F8E4A" w:rsidR="00650BC7" w:rsidRPr="00650BC7" w:rsidRDefault="00C82BF6" w:rsidP="00650BC7">
      <w:pPr>
        <w:jc w:val="both"/>
        <w:rPr>
          <w:sz w:val="24"/>
          <w:szCs w:val="24"/>
        </w:rPr>
      </w:pPr>
      <w:r>
        <w:rPr>
          <w:sz w:val="24"/>
          <w:szCs w:val="24"/>
        </w:rPr>
        <w:t>Cabe destacar que l</w:t>
      </w:r>
      <w:r w:rsidR="00650BC7" w:rsidRPr="00650BC7">
        <w:rPr>
          <w:sz w:val="24"/>
          <w:szCs w:val="24"/>
        </w:rPr>
        <w:t>as capacitaciones están destinadas a estudiantes universitarios, productores y asesores. Una vez finalizado cada encuentro, los asist</w:t>
      </w:r>
      <w:r w:rsidR="00650BC7">
        <w:rPr>
          <w:sz w:val="24"/>
          <w:szCs w:val="24"/>
        </w:rPr>
        <w:t xml:space="preserve">entes pueden obtener certificado de evaluación o asistencia de acuerdo con su rendimiento. </w:t>
      </w:r>
    </w:p>
    <w:p w14:paraId="1142760C" w14:textId="2B4FF9BC" w:rsidR="00650BC7" w:rsidRPr="005A5348" w:rsidRDefault="00707A92" w:rsidP="00650B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Todos los interesados pueden inscribirse </w:t>
      </w:r>
      <w:hyperlink r:id="rId7" w:history="1">
        <w:hyperlink r:id="rId8" w:history="1">
          <w:hyperlink r:id="rId9" w:history="1">
            <w:r w:rsidR="00650BC7" w:rsidRPr="00052715">
              <w:rPr>
                <w:rStyle w:val="Hipervnculo"/>
                <w:sz w:val="24"/>
                <w:szCs w:val="24"/>
              </w:rPr>
              <w:t>AQUÍ</w:t>
            </w:r>
          </w:hyperlink>
        </w:hyperlink>
      </w:hyperlink>
    </w:p>
    <w:p w14:paraId="5742E39E" w14:textId="15545AA1" w:rsidR="00B1593A" w:rsidRDefault="00B1593A" w:rsidP="00707A9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 temario</w:t>
      </w:r>
    </w:p>
    <w:p w14:paraId="455D4E0D" w14:textId="43F63458" w:rsidR="00707A92" w:rsidRDefault="00707A92" w:rsidP="00707A92">
      <w:pPr>
        <w:jc w:val="both"/>
        <w:rPr>
          <w:sz w:val="24"/>
          <w:szCs w:val="24"/>
        </w:rPr>
      </w:pPr>
      <w:r w:rsidRPr="00C82BF6">
        <w:rPr>
          <w:sz w:val="24"/>
          <w:szCs w:val="24"/>
        </w:rPr>
        <w:t>“</w:t>
      </w:r>
      <w:r w:rsidR="007A3244" w:rsidRPr="00C82BF6">
        <w:rPr>
          <w:sz w:val="24"/>
          <w:szCs w:val="24"/>
        </w:rPr>
        <w:t>E</w:t>
      </w:r>
      <w:r w:rsidR="00495936" w:rsidRPr="00C82BF6">
        <w:rPr>
          <w:sz w:val="24"/>
          <w:szCs w:val="24"/>
        </w:rPr>
        <w:t xml:space="preserve">s importante </w:t>
      </w:r>
      <w:r w:rsidRPr="00C82BF6">
        <w:rPr>
          <w:sz w:val="24"/>
          <w:szCs w:val="24"/>
        </w:rPr>
        <w:t xml:space="preserve">capacitarse sobre la calidad de aplicación de fitosanitarios en barbecho, </w:t>
      </w:r>
      <w:r w:rsidR="00495936" w:rsidRPr="00C82BF6">
        <w:rPr>
          <w:sz w:val="24"/>
          <w:szCs w:val="24"/>
        </w:rPr>
        <w:t xml:space="preserve">debido a que </w:t>
      </w:r>
      <w:r w:rsidR="00495936" w:rsidRPr="00C82BF6">
        <w:rPr>
          <w:b/>
          <w:bCs/>
          <w:sz w:val="24"/>
          <w:szCs w:val="24"/>
        </w:rPr>
        <w:t>es el momento de manejo de muchas especies que luego complican el normal desarrollo de cultivos</w:t>
      </w:r>
      <w:r w:rsidR="00495936" w:rsidRPr="00C82BF6">
        <w:rPr>
          <w:sz w:val="24"/>
          <w:szCs w:val="24"/>
        </w:rPr>
        <w:t>. Todos los fitosanitarios sirven y son efectivos, pero debemos utilizarlos de la manera correcta y limitando al máximo el impacto ambiental</w:t>
      </w:r>
      <w:r w:rsidRPr="00C82BF6">
        <w:rPr>
          <w:sz w:val="24"/>
          <w:szCs w:val="24"/>
        </w:rPr>
        <w:t>”,</w:t>
      </w:r>
      <w:r>
        <w:rPr>
          <w:sz w:val="24"/>
          <w:szCs w:val="24"/>
        </w:rPr>
        <w:t xml:space="preserve"> dijo Rampoldi. </w:t>
      </w:r>
    </w:p>
    <w:p w14:paraId="0EEF5D4D" w14:textId="32EF3C36" w:rsidR="00495936" w:rsidRDefault="00707A92" w:rsidP="00707A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Ante la consulta </w:t>
      </w:r>
      <w:r w:rsidR="00674CC7">
        <w:rPr>
          <w:sz w:val="24"/>
          <w:szCs w:val="24"/>
        </w:rPr>
        <w:t xml:space="preserve">sobre </w:t>
      </w:r>
      <w:r>
        <w:rPr>
          <w:sz w:val="24"/>
          <w:szCs w:val="24"/>
        </w:rPr>
        <w:t>cuánto se puede perder por una aplicación con mala calidad, respondió: “</w:t>
      </w:r>
      <w:r w:rsidR="00495936" w:rsidRPr="005A5348">
        <w:rPr>
          <w:sz w:val="24"/>
          <w:szCs w:val="24"/>
        </w:rPr>
        <w:t>El costo es variable</w:t>
      </w:r>
      <w:r w:rsidR="00674CC7">
        <w:rPr>
          <w:sz w:val="24"/>
          <w:szCs w:val="24"/>
        </w:rPr>
        <w:t>,</w:t>
      </w:r>
      <w:r w:rsidR="00495936" w:rsidRPr="005A5348">
        <w:rPr>
          <w:sz w:val="24"/>
          <w:szCs w:val="24"/>
        </w:rPr>
        <w:t xml:space="preserve"> depend</w:t>
      </w:r>
      <w:r w:rsidR="00674CC7">
        <w:rPr>
          <w:sz w:val="24"/>
          <w:szCs w:val="24"/>
        </w:rPr>
        <w:t>e</w:t>
      </w:r>
      <w:r w:rsidR="00495936" w:rsidRPr="005A5348">
        <w:rPr>
          <w:sz w:val="24"/>
          <w:szCs w:val="24"/>
        </w:rPr>
        <w:t xml:space="preserve"> </w:t>
      </w:r>
      <w:r w:rsidR="00674CC7">
        <w:rPr>
          <w:sz w:val="24"/>
          <w:szCs w:val="24"/>
        </w:rPr>
        <w:t xml:space="preserve">de </w:t>
      </w:r>
      <w:r w:rsidR="00495936" w:rsidRPr="005A5348">
        <w:rPr>
          <w:sz w:val="24"/>
          <w:szCs w:val="24"/>
        </w:rPr>
        <w:t>la zona y</w:t>
      </w:r>
      <w:r w:rsidR="00674CC7">
        <w:rPr>
          <w:sz w:val="24"/>
          <w:szCs w:val="24"/>
        </w:rPr>
        <w:t xml:space="preserve"> del</w:t>
      </w:r>
      <w:r w:rsidR="00495936" w:rsidRPr="005A5348">
        <w:rPr>
          <w:sz w:val="24"/>
          <w:szCs w:val="24"/>
        </w:rPr>
        <w:t xml:space="preserve"> momento en </w:t>
      </w:r>
      <w:r w:rsidR="00674CC7">
        <w:rPr>
          <w:sz w:val="24"/>
          <w:szCs w:val="24"/>
        </w:rPr>
        <w:t>el que</w:t>
      </w:r>
      <w:r w:rsidR="00495936" w:rsidRPr="005A5348">
        <w:rPr>
          <w:sz w:val="24"/>
          <w:szCs w:val="24"/>
        </w:rPr>
        <w:t xml:space="preserve"> estemos planteando esta labor. </w:t>
      </w:r>
      <w:r w:rsidR="00C82BF6" w:rsidRPr="00C82BF6">
        <w:rPr>
          <w:b/>
          <w:bCs/>
          <w:sz w:val="24"/>
          <w:szCs w:val="24"/>
        </w:rPr>
        <w:t>D</w:t>
      </w:r>
      <w:r w:rsidR="00495936" w:rsidRPr="00C82BF6">
        <w:rPr>
          <w:b/>
          <w:bCs/>
          <w:sz w:val="24"/>
          <w:szCs w:val="24"/>
        </w:rPr>
        <w:t>e</w:t>
      </w:r>
      <w:r w:rsidR="00495936" w:rsidRPr="00707A92">
        <w:rPr>
          <w:b/>
          <w:bCs/>
          <w:sz w:val="24"/>
          <w:szCs w:val="24"/>
        </w:rPr>
        <w:t>bemos dar al cultivo las mejores condiciones de implantación</w:t>
      </w:r>
      <w:r w:rsidR="00674CC7">
        <w:rPr>
          <w:sz w:val="24"/>
          <w:szCs w:val="24"/>
        </w:rPr>
        <w:t>. S</w:t>
      </w:r>
      <w:r w:rsidR="00495936" w:rsidRPr="005A5348">
        <w:rPr>
          <w:sz w:val="24"/>
          <w:szCs w:val="24"/>
        </w:rPr>
        <w:t>i logramos malos nacimientos y luego tenemos malezas que compiten con ellos, los rendimientos van a verse afectados</w:t>
      </w:r>
      <w:r>
        <w:rPr>
          <w:sz w:val="24"/>
          <w:szCs w:val="24"/>
        </w:rPr>
        <w:t xml:space="preserve">”. </w:t>
      </w:r>
    </w:p>
    <w:p w14:paraId="1EE5AEC6" w14:textId="0092491B" w:rsidR="00411C27" w:rsidRPr="00411C27" w:rsidRDefault="00411C27" w:rsidP="00707A92">
      <w:pPr>
        <w:jc w:val="both"/>
        <w:rPr>
          <w:b/>
          <w:bCs/>
          <w:sz w:val="24"/>
          <w:szCs w:val="24"/>
        </w:rPr>
      </w:pPr>
      <w:r w:rsidRPr="00411C27">
        <w:rPr>
          <w:b/>
          <w:bCs/>
          <w:sz w:val="24"/>
          <w:szCs w:val="24"/>
        </w:rPr>
        <w:t>¿Sabías que el 70% de los problemas en la aplicación de los fitosanitarios se debe a la mala limpieza de los equipos pulverizadores y a los efectos de deriva?</w:t>
      </w:r>
    </w:p>
    <w:p w14:paraId="7E3E1309" w14:textId="74A7E32E" w:rsidR="00BA0D3E" w:rsidRPr="00707A92" w:rsidRDefault="00CF51EF" w:rsidP="00BA0D3E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color w:val="262626"/>
        </w:rPr>
        <w:t xml:space="preserve">Por su parte, Ferrari </w:t>
      </w:r>
      <w:r w:rsidR="00C41880" w:rsidRPr="005A5348">
        <w:rPr>
          <w:rFonts w:ascii="Calibri" w:hAnsi="Calibri" w:cs="Calibri"/>
          <w:color w:val="262626"/>
        </w:rPr>
        <w:t xml:space="preserve">enseñará </w:t>
      </w:r>
      <w:r w:rsidR="00BA0D3E" w:rsidRPr="005A5348">
        <w:rPr>
          <w:rFonts w:ascii="Calibri" w:hAnsi="Calibri" w:cs="Calibri"/>
          <w:color w:val="262626"/>
        </w:rPr>
        <w:t>c</w:t>
      </w:r>
      <w:r w:rsidR="00674CC7">
        <w:rPr>
          <w:rFonts w:ascii="Calibri" w:hAnsi="Calibri" w:cs="Calibri"/>
          <w:color w:val="262626"/>
        </w:rPr>
        <w:t>ó</w:t>
      </w:r>
      <w:r w:rsidR="00BA0D3E" w:rsidRPr="005A5348">
        <w:rPr>
          <w:rFonts w:ascii="Calibri" w:hAnsi="Calibri" w:cs="Calibri"/>
          <w:color w:val="262626"/>
        </w:rPr>
        <w:t xml:space="preserve">mo hacer una </w:t>
      </w:r>
      <w:r w:rsidR="00BA0D3E" w:rsidRPr="00CF51EF">
        <w:rPr>
          <w:rFonts w:ascii="Calibri" w:hAnsi="Calibri" w:cs="Calibri"/>
          <w:b/>
          <w:bCs/>
          <w:color w:val="262626"/>
        </w:rPr>
        <w:t xml:space="preserve">eficiente y rápida limpieza </w:t>
      </w:r>
      <w:r w:rsidR="00BA0D3E" w:rsidRPr="00CF51EF">
        <w:rPr>
          <w:rFonts w:ascii="Calibri" w:hAnsi="Calibri" w:cs="Calibri"/>
          <w:b/>
          <w:bCs/>
        </w:rPr>
        <w:t>de equipo pulverizador</w:t>
      </w:r>
      <w:r w:rsidR="00BA0D3E" w:rsidRPr="00707A92">
        <w:rPr>
          <w:rFonts w:ascii="Calibri" w:hAnsi="Calibri" w:cs="Calibri"/>
        </w:rPr>
        <w:t xml:space="preserve"> </w:t>
      </w:r>
      <w:r w:rsidR="00C41880" w:rsidRPr="00707A92">
        <w:rPr>
          <w:rFonts w:ascii="Calibri" w:hAnsi="Calibri" w:cs="Calibri"/>
        </w:rPr>
        <w:t>en</w:t>
      </w:r>
      <w:r w:rsidR="00BA0D3E" w:rsidRPr="00707A92">
        <w:rPr>
          <w:rFonts w:ascii="Calibri" w:hAnsi="Calibri" w:cs="Calibri"/>
        </w:rPr>
        <w:t xml:space="preserve"> 45 minutos utilizando tan solo 300 litros de agua</w:t>
      </w:r>
      <w:r w:rsidR="00C41880" w:rsidRPr="00707A92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“</w:t>
      </w:r>
      <w:r w:rsidR="00C41880" w:rsidRPr="00707A92">
        <w:rPr>
          <w:rFonts w:ascii="Calibri" w:hAnsi="Calibri" w:cs="Calibri"/>
        </w:rPr>
        <w:t>C</w:t>
      </w:r>
      <w:r w:rsidR="00BA0D3E" w:rsidRPr="00707A92">
        <w:rPr>
          <w:rFonts w:ascii="Calibri" w:hAnsi="Calibri" w:cs="Calibri"/>
        </w:rPr>
        <w:t>on eso lograremos hacer una limpieza de hasta el 97% de los productos que pueden llegar a quedar adheridos al depósito y al circuito de pulverización</w:t>
      </w:r>
      <w:r>
        <w:rPr>
          <w:rFonts w:ascii="Calibri" w:hAnsi="Calibri" w:cs="Calibri"/>
        </w:rPr>
        <w:t xml:space="preserve">”, explicó.  A su vez, detallará </w:t>
      </w:r>
      <w:r w:rsidR="00C41880" w:rsidRPr="00707A92">
        <w:rPr>
          <w:rFonts w:ascii="Calibri" w:hAnsi="Calibri" w:cs="Calibri"/>
        </w:rPr>
        <w:t>cómo</w:t>
      </w:r>
      <w:r w:rsidR="00BA0D3E" w:rsidRPr="00707A92">
        <w:rPr>
          <w:rFonts w:ascii="Calibri" w:hAnsi="Calibri" w:cs="Calibri"/>
        </w:rPr>
        <w:t xml:space="preserve"> realizar una </w:t>
      </w:r>
      <w:r w:rsidR="00BA0D3E" w:rsidRPr="00CF51EF">
        <w:rPr>
          <w:rFonts w:ascii="Calibri" w:hAnsi="Calibri" w:cs="Calibri"/>
          <w:b/>
          <w:bCs/>
        </w:rPr>
        <w:t>cama biológica simple, fácil y muy económica</w:t>
      </w:r>
      <w:r w:rsidR="00BA0D3E" w:rsidRPr="00707A92">
        <w:rPr>
          <w:rFonts w:ascii="Calibri" w:hAnsi="Calibri" w:cs="Calibri"/>
        </w:rPr>
        <w:t xml:space="preserve"> donde </w:t>
      </w:r>
      <w:r w:rsidR="00C41880" w:rsidRPr="00707A92">
        <w:rPr>
          <w:rFonts w:ascii="Calibri" w:hAnsi="Calibri" w:cs="Calibri"/>
        </w:rPr>
        <w:t xml:space="preserve">se podrá </w:t>
      </w:r>
      <w:r w:rsidR="00BA0D3E" w:rsidRPr="00707A92">
        <w:rPr>
          <w:rFonts w:ascii="Calibri" w:hAnsi="Calibri" w:cs="Calibri"/>
        </w:rPr>
        <w:t>hacer la limpieza de los equipos y liberar los residuos de la aplicación</w:t>
      </w:r>
      <w:r w:rsidR="00C41880" w:rsidRPr="00707A92">
        <w:rPr>
          <w:rFonts w:ascii="Calibri" w:hAnsi="Calibri" w:cs="Calibri"/>
        </w:rPr>
        <w:t>.</w:t>
      </w:r>
    </w:p>
    <w:p w14:paraId="41557527" w14:textId="77777777" w:rsidR="00C41880" w:rsidRPr="00707A92" w:rsidRDefault="00C41880" w:rsidP="00BA0D3E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</w:p>
    <w:p w14:paraId="025DECA9" w14:textId="053156A2" w:rsidR="007A3244" w:rsidRDefault="00CF51EF" w:rsidP="00BA0D3E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Sumado a ello, recomendará </w:t>
      </w:r>
      <w:r w:rsidR="00BA0D3E" w:rsidRPr="00707A92">
        <w:rPr>
          <w:rFonts w:ascii="Calibri" w:hAnsi="Calibri" w:cs="Calibri"/>
        </w:rPr>
        <w:t>cu</w:t>
      </w:r>
      <w:r w:rsidR="009460F1">
        <w:rPr>
          <w:rFonts w:ascii="Calibri" w:hAnsi="Calibri" w:cs="Calibri"/>
        </w:rPr>
        <w:t>á</w:t>
      </w:r>
      <w:r w:rsidR="00BA0D3E" w:rsidRPr="00707A92">
        <w:rPr>
          <w:rFonts w:ascii="Calibri" w:hAnsi="Calibri" w:cs="Calibri"/>
        </w:rPr>
        <w:t xml:space="preserve">ndo utilizar </w:t>
      </w:r>
      <w:r w:rsidR="00BA0D3E" w:rsidRPr="00C82BF6">
        <w:rPr>
          <w:rFonts w:ascii="Calibri" w:hAnsi="Calibri" w:cs="Calibri"/>
          <w:b/>
          <w:bCs/>
        </w:rPr>
        <w:t>un aceite como anti</w:t>
      </w:r>
      <w:r w:rsidR="007A3244" w:rsidRPr="00C82BF6">
        <w:rPr>
          <w:rFonts w:ascii="Calibri" w:hAnsi="Calibri" w:cs="Calibri"/>
          <w:b/>
          <w:bCs/>
        </w:rPr>
        <w:t>e</w:t>
      </w:r>
      <w:r w:rsidR="00BA0D3E" w:rsidRPr="00C82BF6">
        <w:rPr>
          <w:rFonts w:ascii="Calibri" w:hAnsi="Calibri" w:cs="Calibri"/>
          <w:b/>
          <w:bCs/>
        </w:rPr>
        <w:t>vaporante</w:t>
      </w:r>
      <w:r w:rsidR="00BA0D3E" w:rsidRPr="00707A92">
        <w:rPr>
          <w:rFonts w:ascii="Calibri" w:hAnsi="Calibri" w:cs="Calibri"/>
        </w:rPr>
        <w:t> o</w:t>
      </w:r>
      <w:r>
        <w:rPr>
          <w:rFonts w:ascii="Calibri" w:hAnsi="Calibri" w:cs="Calibri"/>
        </w:rPr>
        <w:t xml:space="preserve"> </w:t>
      </w:r>
      <w:r w:rsidR="00BA0D3E" w:rsidRPr="00707A92">
        <w:rPr>
          <w:rFonts w:ascii="Calibri" w:hAnsi="Calibri" w:cs="Calibri"/>
        </w:rPr>
        <w:t xml:space="preserve">un producto comercial </w:t>
      </w:r>
      <w:r w:rsidR="007A3244" w:rsidRPr="00707A92">
        <w:rPr>
          <w:rFonts w:ascii="Calibri" w:hAnsi="Calibri" w:cs="Calibri"/>
        </w:rPr>
        <w:t>de acuerdo con</w:t>
      </w:r>
      <w:r w:rsidR="00BA0D3E" w:rsidRPr="00707A92">
        <w:rPr>
          <w:rFonts w:ascii="Calibri" w:hAnsi="Calibri" w:cs="Calibri"/>
        </w:rPr>
        <w:t xml:space="preserve"> las condiciones climáticas</w:t>
      </w:r>
      <w:r w:rsidR="007A3244" w:rsidRPr="00707A92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Al respecto, resaltó: “</w:t>
      </w:r>
      <w:r w:rsidR="007A3244" w:rsidRPr="00707A92">
        <w:rPr>
          <w:rFonts w:ascii="Calibri" w:hAnsi="Calibri" w:cs="Calibri"/>
        </w:rPr>
        <w:t>E</w:t>
      </w:r>
      <w:r w:rsidR="00BA0D3E" w:rsidRPr="00707A92">
        <w:rPr>
          <w:rFonts w:ascii="Calibri" w:hAnsi="Calibri" w:cs="Calibri"/>
        </w:rPr>
        <w:t xml:space="preserve">l aceite se usa en función de la humedad relativa. </w:t>
      </w:r>
      <w:r w:rsidR="007A3244" w:rsidRPr="00707A92">
        <w:rPr>
          <w:rFonts w:ascii="Calibri" w:hAnsi="Calibri" w:cs="Calibri"/>
        </w:rPr>
        <w:t>H</w:t>
      </w:r>
      <w:r w:rsidR="00BA0D3E" w:rsidRPr="00707A92">
        <w:rPr>
          <w:rFonts w:ascii="Calibri" w:hAnsi="Calibri" w:cs="Calibri"/>
        </w:rPr>
        <w:t>ay factores mucho más importantes que inciden en la utilización de un antievaporante</w:t>
      </w:r>
      <w:r>
        <w:rPr>
          <w:rFonts w:ascii="Calibri" w:hAnsi="Calibri" w:cs="Calibri"/>
        </w:rPr>
        <w:t>”.</w:t>
      </w:r>
    </w:p>
    <w:p w14:paraId="5F8ED1BD" w14:textId="77777777" w:rsidR="00CF51EF" w:rsidRPr="00707A92" w:rsidRDefault="00CF51EF" w:rsidP="00BA0D3E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</w:p>
    <w:p w14:paraId="5B9BBC38" w14:textId="23659544" w:rsidR="00C82BF6" w:rsidRDefault="00CF51EF" w:rsidP="00C82BF6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Por último, se </w:t>
      </w:r>
      <w:r w:rsidR="00BA0D3E" w:rsidRPr="00707A92">
        <w:rPr>
          <w:rFonts w:ascii="Calibri" w:hAnsi="Calibri" w:cs="Calibri"/>
        </w:rPr>
        <w:t>an</w:t>
      </w:r>
      <w:r w:rsidR="007A3244" w:rsidRPr="00707A92">
        <w:rPr>
          <w:rFonts w:ascii="Calibri" w:hAnsi="Calibri" w:cs="Calibri"/>
        </w:rPr>
        <w:t>a</w:t>
      </w:r>
      <w:r w:rsidR="00BA0D3E" w:rsidRPr="00707A92">
        <w:rPr>
          <w:rFonts w:ascii="Calibri" w:hAnsi="Calibri" w:cs="Calibri"/>
        </w:rPr>
        <w:t>liza</w:t>
      </w:r>
      <w:r>
        <w:rPr>
          <w:rFonts w:ascii="Calibri" w:hAnsi="Calibri" w:cs="Calibri"/>
        </w:rPr>
        <w:t>rá</w:t>
      </w:r>
      <w:r w:rsidR="00BA0D3E" w:rsidRPr="00707A92">
        <w:rPr>
          <w:rFonts w:ascii="Calibri" w:hAnsi="Calibri" w:cs="Calibri"/>
        </w:rPr>
        <w:t xml:space="preserve"> el </w:t>
      </w:r>
      <w:r w:rsidR="007A3244" w:rsidRPr="00C82BF6">
        <w:rPr>
          <w:rFonts w:ascii="Calibri" w:hAnsi="Calibri" w:cs="Calibri"/>
          <w:b/>
          <w:bCs/>
        </w:rPr>
        <w:t>D</w:t>
      </w:r>
      <w:r w:rsidR="00BA0D3E" w:rsidRPr="00C82BF6">
        <w:rPr>
          <w:rFonts w:ascii="Calibri" w:hAnsi="Calibri" w:cs="Calibri"/>
          <w:b/>
          <w:bCs/>
        </w:rPr>
        <w:t>elta T</w:t>
      </w:r>
      <w:r w:rsidR="00BA0D3E" w:rsidRPr="00707A92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variable que indica </w:t>
      </w:r>
      <w:r w:rsidR="00BA0D3E" w:rsidRPr="00707A92">
        <w:rPr>
          <w:rFonts w:ascii="Calibri" w:hAnsi="Calibri" w:cs="Calibri"/>
        </w:rPr>
        <w:t xml:space="preserve">si </w:t>
      </w:r>
      <w:r>
        <w:rPr>
          <w:rFonts w:ascii="Calibri" w:hAnsi="Calibri" w:cs="Calibri"/>
        </w:rPr>
        <w:t>se puede realizar la</w:t>
      </w:r>
      <w:r w:rsidR="00BA0D3E" w:rsidRPr="00707A92">
        <w:rPr>
          <w:rFonts w:ascii="Calibri" w:hAnsi="Calibri" w:cs="Calibri"/>
        </w:rPr>
        <w:t xml:space="preserve"> aplicación correctamente en función de las condiciones climáticas, de la humedad relativa ambiente y de la temperatura ambiente. </w:t>
      </w:r>
    </w:p>
    <w:p w14:paraId="19D113B7" w14:textId="77777777" w:rsidR="00C82BF6" w:rsidRPr="00C82BF6" w:rsidRDefault="00C82BF6" w:rsidP="00C82BF6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</w:p>
    <w:p w14:paraId="30DCF178" w14:textId="6C1900E9" w:rsidR="00650BC7" w:rsidRPr="005A5348" w:rsidRDefault="00650BC7" w:rsidP="00650BC7">
      <w:pPr>
        <w:rPr>
          <w:sz w:val="24"/>
          <w:szCs w:val="24"/>
        </w:rPr>
      </w:pPr>
      <w:r w:rsidRPr="005A5348">
        <w:rPr>
          <w:sz w:val="24"/>
          <w:szCs w:val="24"/>
        </w:rPr>
        <w:t xml:space="preserve">Inscripciones gratis </w:t>
      </w:r>
      <w:hyperlink r:id="rId10" w:history="1">
        <w:r w:rsidRPr="00650BC7">
          <w:rPr>
            <w:rStyle w:val="Hipervnculo"/>
            <w:sz w:val="24"/>
            <w:szCs w:val="24"/>
          </w:rPr>
          <w:t>AQUÍ</w:t>
        </w:r>
      </w:hyperlink>
      <w:r w:rsidR="009460F1">
        <w:rPr>
          <w:sz w:val="24"/>
          <w:szCs w:val="24"/>
        </w:rPr>
        <w:t>. C</w:t>
      </w:r>
      <w:r w:rsidRPr="005A5348">
        <w:rPr>
          <w:sz w:val="24"/>
          <w:szCs w:val="24"/>
        </w:rPr>
        <w:t>apac</w:t>
      </w:r>
      <w:r w:rsidR="009460F1">
        <w:rPr>
          <w:sz w:val="24"/>
          <w:szCs w:val="24"/>
        </w:rPr>
        <w:t>i</w:t>
      </w:r>
      <w:r w:rsidRPr="005A5348">
        <w:rPr>
          <w:sz w:val="24"/>
          <w:szCs w:val="24"/>
        </w:rPr>
        <w:t>tate, actualizate e invertí tu tiempo en conocimiento.</w:t>
      </w:r>
    </w:p>
    <w:p w14:paraId="27285DF0" w14:textId="77777777" w:rsidR="00650BC7" w:rsidRDefault="00650BC7" w:rsidP="00650BC7">
      <w:pPr>
        <w:rPr>
          <w:sz w:val="24"/>
          <w:szCs w:val="24"/>
        </w:rPr>
      </w:pPr>
      <w:r w:rsidRPr="005A5348">
        <w:rPr>
          <w:sz w:val="24"/>
          <w:szCs w:val="24"/>
        </w:rPr>
        <w:t xml:space="preserve">Más información en: </w:t>
      </w:r>
      <w:hyperlink r:id="rId11" w:history="1">
        <w:r w:rsidRPr="00080C7E">
          <w:rPr>
            <w:rStyle w:val="Hipervnculo"/>
            <w:sz w:val="24"/>
            <w:szCs w:val="24"/>
          </w:rPr>
          <w:t>https://digital.expoagro.com.ar/index</w:t>
        </w:r>
      </w:hyperlink>
      <w:r>
        <w:rPr>
          <w:sz w:val="24"/>
          <w:szCs w:val="24"/>
        </w:rPr>
        <w:t xml:space="preserve"> </w:t>
      </w:r>
    </w:p>
    <w:p w14:paraId="3714B7D3" w14:textId="77777777" w:rsidR="00650BC7" w:rsidRPr="005A5348" w:rsidRDefault="00650BC7">
      <w:pPr>
        <w:rPr>
          <w:sz w:val="24"/>
          <w:szCs w:val="24"/>
        </w:rPr>
      </w:pPr>
    </w:p>
    <w:sectPr w:rsidR="00650BC7" w:rsidRPr="005A5348" w:rsidSect="00E728E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5B2C4" w14:textId="77777777" w:rsidR="001C32B0" w:rsidRDefault="001C32B0" w:rsidP="00E728E0">
      <w:pPr>
        <w:spacing w:after="0" w:line="240" w:lineRule="auto"/>
      </w:pPr>
      <w:r>
        <w:separator/>
      </w:r>
    </w:p>
  </w:endnote>
  <w:endnote w:type="continuationSeparator" w:id="0">
    <w:p w14:paraId="75E08812" w14:textId="77777777" w:rsidR="001C32B0" w:rsidRDefault="001C32B0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7AEC5" w14:textId="77777777" w:rsidR="003D4448" w:rsidRDefault="003D44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88873" w14:textId="77777777" w:rsidR="003D4448" w:rsidRDefault="003D444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D102D" w14:textId="77777777" w:rsidR="003D4448" w:rsidRDefault="003D44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80FAE" w14:textId="77777777" w:rsidR="001C32B0" w:rsidRDefault="001C32B0" w:rsidP="00E728E0">
      <w:pPr>
        <w:spacing w:after="0" w:line="240" w:lineRule="auto"/>
      </w:pPr>
      <w:r>
        <w:separator/>
      </w:r>
    </w:p>
  </w:footnote>
  <w:footnote w:type="continuationSeparator" w:id="0">
    <w:p w14:paraId="50FCEDE8" w14:textId="77777777" w:rsidR="001C32B0" w:rsidRDefault="001C32B0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2C7D4" w14:textId="77777777" w:rsidR="003D4448" w:rsidRDefault="003D444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872B" w14:textId="171C1B59" w:rsidR="00E728E0" w:rsidRPr="003D4448" w:rsidRDefault="00794D9F" w:rsidP="00E728E0">
    <w:pPr>
      <w:pStyle w:val="Encabezado"/>
      <w:ind w:left="-1701"/>
      <w:rPr>
        <w:u w:val="single"/>
      </w:rPr>
    </w:pPr>
    <w:r w:rsidRPr="00DC292D">
      <w:rPr>
        <w:noProof/>
        <w:lang w:eastAsia="es-AR"/>
      </w:rPr>
      <w:drawing>
        <wp:inline distT="0" distB="0" distL="0" distR="0" wp14:anchorId="6F3F5373" wp14:editId="55318AE7">
          <wp:extent cx="7834290" cy="1159348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34290" cy="1159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966B5" w14:textId="77777777" w:rsidR="003D4448" w:rsidRDefault="003D44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903C1"/>
    <w:multiLevelType w:val="hybridMultilevel"/>
    <w:tmpl w:val="6F82547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C730B"/>
    <w:multiLevelType w:val="hybridMultilevel"/>
    <w:tmpl w:val="B09604C6"/>
    <w:lvl w:ilvl="0" w:tplc="C4241C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E0"/>
    <w:rsid w:val="00032896"/>
    <w:rsid w:val="00052715"/>
    <w:rsid w:val="00117812"/>
    <w:rsid w:val="001C32B0"/>
    <w:rsid w:val="00294389"/>
    <w:rsid w:val="00304E8C"/>
    <w:rsid w:val="003066A3"/>
    <w:rsid w:val="00325DD9"/>
    <w:rsid w:val="003469FF"/>
    <w:rsid w:val="00397D89"/>
    <w:rsid w:val="003D4448"/>
    <w:rsid w:val="00411C27"/>
    <w:rsid w:val="00495936"/>
    <w:rsid w:val="005A5348"/>
    <w:rsid w:val="00641EC9"/>
    <w:rsid w:val="00650BC7"/>
    <w:rsid w:val="00674CC7"/>
    <w:rsid w:val="00697E80"/>
    <w:rsid w:val="006B2CCA"/>
    <w:rsid w:val="00707A92"/>
    <w:rsid w:val="007643F6"/>
    <w:rsid w:val="00794D9F"/>
    <w:rsid w:val="007A3244"/>
    <w:rsid w:val="007F5EAC"/>
    <w:rsid w:val="0085148C"/>
    <w:rsid w:val="00854A6D"/>
    <w:rsid w:val="008C3761"/>
    <w:rsid w:val="008F5174"/>
    <w:rsid w:val="009460F1"/>
    <w:rsid w:val="009632C6"/>
    <w:rsid w:val="00A65E2E"/>
    <w:rsid w:val="00B1593A"/>
    <w:rsid w:val="00BA0D3E"/>
    <w:rsid w:val="00C41880"/>
    <w:rsid w:val="00C82BF6"/>
    <w:rsid w:val="00CF51EF"/>
    <w:rsid w:val="00DB7B82"/>
    <w:rsid w:val="00DC292D"/>
    <w:rsid w:val="00E32CEB"/>
    <w:rsid w:val="00E728E0"/>
    <w:rsid w:val="00E7315D"/>
    <w:rsid w:val="00ED36B6"/>
    <w:rsid w:val="00EE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F6CE32"/>
  <w15:docId w15:val="{18C4F539-7074-4348-B619-49513EE6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D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DC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292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97D8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0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650BC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50BC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1593A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52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5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.expoagro.com.ar/inde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olER6AzLMf2ebikQyu6HaaNAUzkjOkvfKjshzZxZYoY/viewform?edit_requested=true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gital.expoagro.com.ar/inde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docs.google.com/forms/d/1olER6AzLMf2ebikQyu6HaaNAUzkjOkvfKjshzZxZYoY/viewform?edit_requested=tru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1olER6AzLMf2ebikQyu6HaaNAUzkjOkvfKjshzZxZYoY/viewform?edit_requested=true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566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Eliana Esnaola</cp:lastModifiedBy>
  <cp:revision>6</cp:revision>
  <dcterms:created xsi:type="dcterms:W3CDTF">2021-09-02T12:46:00Z</dcterms:created>
  <dcterms:modified xsi:type="dcterms:W3CDTF">2021-09-03T12:02:00Z</dcterms:modified>
</cp:coreProperties>
</file>