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BBC5A" w14:textId="1B3E13B7" w:rsidR="0084125E" w:rsidRPr="0084125E" w:rsidRDefault="0084125E" w:rsidP="0084125E">
      <w:pPr>
        <w:jc w:val="center"/>
        <w:rPr>
          <w:b/>
          <w:bCs/>
          <w:sz w:val="28"/>
          <w:szCs w:val="28"/>
        </w:rPr>
      </w:pPr>
      <w:r w:rsidRPr="0084125E">
        <w:rPr>
          <w:b/>
          <w:bCs/>
          <w:sz w:val="28"/>
          <w:szCs w:val="28"/>
        </w:rPr>
        <w:t xml:space="preserve">Los desafíos de las mujeres </w:t>
      </w:r>
      <w:r w:rsidR="006D3C13">
        <w:rPr>
          <w:b/>
          <w:bCs/>
          <w:sz w:val="28"/>
          <w:szCs w:val="28"/>
        </w:rPr>
        <w:t>del agro</w:t>
      </w:r>
      <w:r w:rsidRPr="0084125E">
        <w:rPr>
          <w:b/>
          <w:bCs/>
          <w:sz w:val="28"/>
          <w:szCs w:val="28"/>
        </w:rPr>
        <w:t xml:space="preserve"> en puestos de decisión</w:t>
      </w:r>
    </w:p>
    <w:p w14:paraId="6E558862" w14:textId="761C92AE" w:rsidR="0084125E" w:rsidRPr="0084125E" w:rsidRDefault="0084125E" w:rsidP="0084125E">
      <w:pPr>
        <w:jc w:val="center"/>
        <w:rPr>
          <w:i/>
          <w:iCs/>
          <w:sz w:val="24"/>
          <w:szCs w:val="24"/>
        </w:rPr>
      </w:pPr>
      <w:r w:rsidRPr="0084125E">
        <w:rPr>
          <w:i/>
          <w:iCs/>
          <w:sz w:val="24"/>
          <w:szCs w:val="24"/>
        </w:rPr>
        <w:t xml:space="preserve">¿Cuál fue el camino recorrido para llegar a ocupar esa posición dentro de una organización, institución o empresa? ¿Qué obstáculos tuvieron que sortear? ¿Cómo aprovechar las oportunidades? Estos serán algunos de los interrogantes que se discutirán en el próximo webinar de Expoagro Digital </w:t>
      </w:r>
      <w:r>
        <w:rPr>
          <w:i/>
          <w:iCs/>
          <w:sz w:val="24"/>
          <w:szCs w:val="24"/>
        </w:rPr>
        <w:t xml:space="preserve">YPF Agro </w:t>
      </w:r>
      <w:r w:rsidRPr="0084125E">
        <w:rPr>
          <w:i/>
          <w:iCs/>
          <w:sz w:val="24"/>
          <w:szCs w:val="24"/>
        </w:rPr>
        <w:t>que se realizará el jueves 26 de agosto.</w:t>
      </w:r>
    </w:p>
    <w:p w14:paraId="625E0093" w14:textId="3352A323" w:rsidR="0084125E" w:rsidRPr="0084125E" w:rsidRDefault="0084125E" w:rsidP="0084125E">
      <w:pPr>
        <w:jc w:val="both"/>
        <w:rPr>
          <w:sz w:val="24"/>
          <w:szCs w:val="24"/>
        </w:rPr>
      </w:pPr>
      <w:r w:rsidRPr="0084125E">
        <w:rPr>
          <w:sz w:val="24"/>
          <w:szCs w:val="24"/>
        </w:rPr>
        <w:t xml:space="preserve">Las mujeres de la agroindustria argentina usarán nuevamente su espacio en </w:t>
      </w:r>
      <w:r w:rsidRPr="0084125E">
        <w:rPr>
          <w:b/>
          <w:bCs/>
          <w:sz w:val="24"/>
          <w:szCs w:val="24"/>
        </w:rPr>
        <w:t>Expoagro</w:t>
      </w:r>
      <w:r w:rsidR="00133F0F">
        <w:rPr>
          <w:b/>
          <w:bCs/>
          <w:sz w:val="24"/>
          <w:szCs w:val="24"/>
        </w:rPr>
        <w:t xml:space="preserve"> </w:t>
      </w:r>
      <w:r w:rsidRPr="0084125E">
        <w:rPr>
          <w:sz w:val="24"/>
          <w:szCs w:val="24"/>
        </w:rPr>
        <w:t>para dar a conocer sus experiencias desde diferentes localidades, roles y actividades, pero compartiendo una misma pasión: el agro</w:t>
      </w:r>
      <w:r>
        <w:rPr>
          <w:sz w:val="24"/>
          <w:szCs w:val="24"/>
        </w:rPr>
        <w:t>.</w:t>
      </w:r>
    </w:p>
    <w:p w14:paraId="4B48F3AC" w14:textId="752419C7" w:rsidR="0084125E" w:rsidRPr="0084125E" w:rsidRDefault="0084125E" w:rsidP="0084125E">
      <w:pPr>
        <w:jc w:val="both"/>
        <w:rPr>
          <w:sz w:val="24"/>
          <w:szCs w:val="24"/>
        </w:rPr>
      </w:pPr>
      <w:r w:rsidRPr="0084125E">
        <w:rPr>
          <w:b/>
          <w:bCs/>
          <w:sz w:val="24"/>
          <w:szCs w:val="24"/>
        </w:rPr>
        <w:t>Clara Mato</w:t>
      </w:r>
      <w:r w:rsidRPr="0084125E">
        <w:rPr>
          <w:sz w:val="24"/>
          <w:szCs w:val="24"/>
        </w:rPr>
        <w:t xml:space="preserve">, presidente de Mecano Ganadero; </w:t>
      </w:r>
      <w:r w:rsidRPr="0084125E">
        <w:rPr>
          <w:b/>
          <w:bCs/>
          <w:sz w:val="24"/>
          <w:szCs w:val="24"/>
        </w:rPr>
        <w:t>María Florencia Ricca,</w:t>
      </w:r>
      <w:r w:rsidRPr="0084125E">
        <w:rPr>
          <w:sz w:val="24"/>
          <w:szCs w:val="24"/>
        </w:rPr>
        <w:t xml:space="preserve"> </w:t>
      </w:r>
      <w:r w:rsidR="0029036C">
        <w:rPr>
          <w:sz w:val="24"/>
          <w:szCs w:val="24"/>
        </w:rPr>
        <w:t>g</w:t>
      </w:r>
      <w:r w:rsidRPr="0084125E">
        <w:rPr>
          <w:sz w:val="24"/>
          <w:szCs w:val="24"/>
        </w:rPr>
        <w:t xml:space="preserve">erente de Calidad y Producción Primaria de Valorasoy SA y </w:t>
      </w:r>
      <w:r w:rsidRPr="0084125E">
        <w:rPr>
          <w:b/>
          <w:bCs/>
          <w:sz w:val="24"/>
          <w:szCs w:val="24"/>
        </w:rPr>
        <w:t>Mónica Schmale</w:t>
      </w:r>
      <w:r w:rsidRPr="0084125E">
        <w:rPr>
          <w:sz w:val="24"/>
          <w:szCs w:val="24"/>
        </w:rPr>
        <w:t xml:space="preserve">, presidente de la Asociación de Criadores de Limousin, serán las protagonistas del próximo webinar de Expoagro Digital: “Mujeres al frente”, moderado por el periodista </w:t>
      </w:r>
      <w:r w:rsidRPr="0084125E">
        <w:rPr>
          <w:b/>
          <w:bCs/>
          <w:sz w:val="24"/>
          <w:szCs w:val="24"/>
        </w:rPr>
        <w:t>Emmanuel Manusakis</w:t>
      </w:r>
      <w:r w:rsidRPr="0084125E">
        <w:rPr>
          <w:sz w:val="24"/>
          <w:szCs w:val="24"/>
        </w:rPr>
        <w:t>.</w:t>
      </w:r>
    </w:p>
    <w:p w14:paraId="48B8F962" w14:textId="5C1299AB" w:rsidR="0084125E" w:rsidRPr="0084125E" w:rsidRDefault="0084125E" w:rsidP="0084125E">
      <w:pPr>
        <w:jc w:val="both"/>
        <w:rPr>
          <w:sz w:val="24"/>
          <w:szCs w:val="24"/>
        </w:rPr>
      </w:pPr>
      <w:r w:rsidRPr="0084125E">
        <w:rPr>
          <w:sz w:val="24"/>
          <w:szCs w:val="24"/>
        </w:rPr>
        <w:t xml:space="preserve">La cita será el jueves 26 </w:t>
      </w:r>
      <w:r w:rsidR="006D3C13">
        <w:rPr>
          <w:sz w:val="24"/>
          <w:szCs w:val="24"/>
        </w:rPr>
        <w:t xml:space="preserve">de agosto </w:t>
      </w:r>
      <w:r w:rsidRPr="0084125E">
        <w:rPr>
          <w:sz w:val="24"/>
          <w:szCs w:val="24"/>
        </w:rPr>
        <w:t>a las 18</w:t>
      </w:r>
      <w:r w:rsidR="0029036C">
        <w:rPr>
          <w:sz w:val="24"/>
          <w:szCs w:val="24"/>
        </w:rPr>
        <w:t>.</w:t>
      </w:r>
      <w:r w:rsidRPr="0084125E">
        <w:rPr>
          <w:sz w:val="24"/>
          <w:szCs w:val="24"/>
        </w:rPr>
        <w:t xml:space="preserve">30 </w:t>
      </w:r>
      <w:r>
        <w:rPr>
          <w:sz w:val="24"/>
          <w:szCs w:val="24"/>
        </w:rPr>
        <w:t xml:space="preserve">en </w:t>
      </w:r>
      <w:hyperlink r:id="rId7" w:history="1">
        <w:r w:rsidRPr="0084125E">
          <w:rPr>
            <w:rStyle w:val="Hipervnculo"/>
            <w:sz w:val="24"/>
            <w:szCs w:val="24"/>
          </w:rPr>
          <w:t>Expoagro Digital YPF Agro</w:t>
        </w:r>
      </w:hyperlink>
      <w:r>
        <w:rPr>
          <w:sz w:val="24"/>
          <w:szCs w:val="24"/>
        </w:rPr>
        <w:t xml:space="preserve"> </w:t>
      </w:r>
      <w:r w:rsidRPr="0084125E">
        <w:rPr>
          <w:sz w:val="24"/>
          <w:szCs w:val="24"/>
        </w:rPr>
        <w:t xml:space="preserve">con inscripción previa y gratuita </w:t>
      </w:r>
      <w:hyperlink r:id="rId8" w:history="1">
        <w:r w:rsidRPr="0084125E">
          <w:rPr>
            <w:rStyle w:val="Hipervnculo"/>
            <w:sz w:val="24"/>
            <w:szCs w:val="24"/>
          </w:rPr>
          <w:t>AQUÍ</w:t>
        </w:r>
      </w:hyperlink>
      <w:r>
        <w:rPr>
          <w:sz w:val="24"/>
          <w:szCs w:val="24"/>
        </w:rPr>
        <w:t>. E</w:t>
      </w:r>
      <w:r w:rsidRPr="0084125E">
        <w:rPr>
          <w:sz w:val="24"/>
          <w:szCs w:val="24"/>
        </w:rPr>
        <w:t xml:space="preserve">l encuentro girará en torno al camino recorrido para llegar al lugar que ocupan hoy al frente de empresas y organizaciones del campo argentino. </w:t>
      </w:r>
    </w:p>
    <w:p w14:paraId="7B43EDA7" w14:textId="77777777" w:rsidR="0084125E" w:rsidRPr="0084125E" w:rsidRDefault="0084125E" w:rsidP="0084125E">
      <w:pPr>
        <w:jc w:val="both"/>
        <w:rPr>
          <w:b/>
          <w:bCs/>
          <w:sz w:val="24"/>
          <w:szCs w:val="24"/>
        </w:rPr>
      </w:pPr>
      <w:r w:rsidRPr="0084125E">
        <w:rPr>
          <w:b/>
          <w:bCs/>
          <w:sz w:val="24"/>
          <w:szCs w:val="24"/>
        </w:rPr>
        <w:t>Ellas son…</w:t>
      </w:r>
    </w:p>
    <w:p w14:paraId="780123B0" w14:textId="36589FC8" w:rsidR="0084125E" w:rsidRPr="0084125E" w:rsidRDefault="0084125E" w:rsidP="0084125E">
      <w:pPr>
        <w:jc w:val="both"/>
        <w:rPr>
          <w:sz w:val="24"/>
          <w:szCs w:val="24"/>
        </w:rPr>
      </w:pPr>
      <w:r w:rsidRPr="0084125E">
        <w:rPr>
          <w:b/>
          <w:bCs/>
          <w:sz w:val="24"/>
          <w:szCs w:val="24"/>
        </w:rPr>
        <w:t>Clara Mato</w:t>
      </w:r>
      <w:r w:rsidRPr="0084125E">
        <w:rPr>
          <w:sz w:val="24"/>
          <w:szCs w:val="24"/>
        </w:rPr>
        <w:t>, presidente de Mecano Ganadero, una pyme que diseña y construye sistemas para optimizar el manejo del ganado desde 9 de Julio, provincia de Buenos Aires. Estudió Relaciones Públicas, y</w:t>
      </w:r>
      <w:r w:rsidR="004840A9">
        <w:rPr>
          <w:sz w:val="24"/>
          <w:szCs w:val="24"/>
        </w:rPr>
        <w:t xml:space="preserve"> desde</w:t>
      </w:r>
      <w:r w:rsidRPr="0084125E">
        <w:rPr>
          <w:sz w:val="24"/>
          <w:szCs w:val="24"/>
        </w:rPr>
        <w:t xml:space="preserve"> el año </w:t>
      </w:r>
      <w:r w:rsidR="004840A9">
        <w:rPr>
          <w:sz w:val="24"/>
          <w:szCs w:val="24"/>
        </w:rPr>
        <w:t xml:space="preserve">2015 </w:t>
      </w:r>
      <w:r w:rsidRPr="0084125E">
        <w:rPr>
          <w:sz w:val="24"/>
          <w:szCs w:val="24"/>
        </w:rPr>
        <w:t>está</w:t>
      </w:r>
      <w:r>
        <w:rPr>
          <w:sz w:val="24"/>
          <w:szCs w:val="24"/>
        </w:rPr>
        <w:t xml:space="preserve"> </w:t>
      </w:r>
      <w:r w:rsidRPr="0084125E">
        <w:rPr>
          <w:sz w:val="24"/>
          <w:szCs w:val="24"/>
        </w:rPr>
        <w:t>al frente de</w:t>
      </w:r>
      <w:r>
        <w:rPr>
          <w:sz w:val="24"/>
          <w:szCs w:val="24"/>
        </w:rPr>
        <w:t xml:space="preserve"> </w:t>
      </w:r>
      <w:r w:rsidRPr="0084125E">
        <w:rPr>
          <w:sz w:val="24"/>
          <w:szCs w:val="24"/>
        </w:rPr>
        <w:t>la empresa que llevaba adelante su padre.</w:t>
      </w:r>
    </w:p>
    <w:p w14:paraId="5EC3193C" w14:textId="57B80147" w:rsidR="0084125E" w:rsidRPr="0084125E" w:rsidRDefault="0084125E" w:rsidP="0084125E">
      <w:pPr>
        <w:jc w:val="both"/>
        <w:rPr>
          <w:sz w:val="24"/>
          <w:szCs w:val="24"/>
        </w:rPr>
      </w:pPr>
      <w:r w:rsidRPr="0084125E">
        <w:rPr>
          <w:sz w:val="24"/>
          <w:szCs w:val="24"/>
        </w:rPr>
        <w:t xml:space="preserve">Al momento de asumir ese rol, Mato recordó: “Una mujer en un ámbito más que nada masculino me generaba mucho miedo. Pero decía </w:t>
      </w:r>
      <w:r w:rsidR="00133F0F">
        <w:rPr>
          <w:sz w:val="24"/>
          <w:szCs w:val="24"/>
        </w:rPr>
        <w:t>“</w:t>
      </w:r>
      <w:r w:rsidRPr="0084125E">
        <w:rPr>
          <w:sz w:val="24"/>
          <w:szCs w:val="24"/>
        </w:rPr>
        <w:t>los miedos no me van a ganar</w:t>
      </w:r>
      <w:r w:rsidR="00133F0F">
        <w:rPr>
          <w:sz w:val="24"/>
          <w:szCs w:val="24"/>
        </w:rPr>
        <w:t>”</w:t>
      </w:r>
      <w:r w:rsidRPr="0084125E">
        <w:rPr>
          <w:sz w:val="24"/>
          <w:szCs w:val="24"/>
        </w:rPr>
        <w:t>. Decidí arriesgarme</w:t>
      </w:r>
      <w:r w:rsidR="00133F0F">
        <w:rPr>
          <w:sz w:val="24"/>
          <w:szCs w:val="24"/>
        </w:rPr>
        <w:t>;</w:t>
      </w:r>
      <w:r w:rsidRPr="0084125E">
        <w:rPr>
          <w:sz w:val="24"/>
          <w:szCs w:val="24"/>
        </w:rPr>
        <w:t xml:space="preserve"> eso implic</w:t>
      </w:r>
      <w:r w:rsidR="009E78E7">
        <w:rPr>
          <w:sz w:val="24"/>
          <w:szCs w:val="24"/>
        </w:rPr>
        <w:t>ó</w:t>
      </w:r>
      <w:r w:rsidRPr="0084125E">
        <w:rPr>
          <w:sz w:val="24"/>
          <w:szCs w:val="24"/>
        </w:rPr>
        <w:t xml:space="preserve"> tomar decisiones y nuevas responsabilidades. Tenía que animarme porque es la única manera de salir del escalón donde uno está”. Además, resaltó: “El que abandona no tiene premio”. </w:t>
      </w:r>
    </w:p>
    <w:p w14:paraId="7DAC0E33" w14:textId="6F5D2E74" w:rsidR="0084125E" w:rsidRPr="0084125E" w:rsidRDefault="0084125E" w:rsidP="0084125E">
      <w:pPr>
        <w:jc w:val="both"/>
        <w:rPr>
          <w:sz w:val="24"/>
          <w:szCs w:val="24"/>
        </w:rPr>
      </w:pPr>
      <w:r w:rsidRPr="0084125E">
        <w:rPr>
          <w:b/>
          <w:bCs/>
          <w:sz w:val="24"/>
          <w:szCs w:val="24"/>
        </w:rPr>
        <w:t>María Florencia Ricca</w:t>
      </w:r>
      <w:r w:rsidRPr="0084125E">
        <w:rPr>
          <w:sz w:val="24"/>
          <w:szCs w:val="24"/>
        </w:rPr>
        <w:t xml:space="preserve"> se desempeña como </w:t>
      </w:r>
      <w:r w:rsidR="00133F0F">
        <w:rPr>
          <w:sz w:val="24"/>
          <w:szCs w:val="24"/>
        </w:rPr>
        <w:t>g</w:t>
      </w:r>
      <w:r>
        <w:rPr>
          <w:sz w:val="24"/>
          <w:szCs w:val="24"/>
        </w:rPr>
        <w:t xml:space="preserve">erente </w:t>
      </w:r>
      <w:r w:rsidRPr="0084125E">
        <w:rPr>
          <w:sz w:val="24"/>
          <w:szCs w:val="24"/>
        </w:rPr>
        <w:t>de Calidad y Producción Primaria de Valorasoy SA, empresa cordobesa.</w:t>
      </w:r>
      <w:r w:rsidR="00133F0F">
        <w:rPr>
          <w:sz w:val="24"/>
          <w:szCs w:val="24"/>
        </w:rPr>
        <w:t xml:space="preserve"> </w:t>
      </w:r>
      <w:r w:rsidRPr="0084125E">
        <w:rPr>
          <w:sz w:val="24"/>
          <w:szCs w:val="24"/>
        </w:rPr>
        <w:t xml:space="preserve">“Trabajo a la par de mis hermanos María Victoria (Comercio Exterior), </w:t>
      </w:r>
      <w:r w:rsidR="00B561F3" w:rsidRPr="0084125E">
        <w:rPr>
          <w:sz w:val="24"/>
          <w:szCs w:val="24"/>
        </w:rPr>
        <w:t>José</w:t>
      </w:r>
      <w:r w:rsidRPr="0084125E">
        <w:rPr>
          <w:sz w:val="24"/>
          <w:szCs w:val="24"/>
        </w:rPr>
        <w:t xml:space="preserve"> Alfredo (Administración), Cesar Francisco (Ingeniería) y mi padre Alfredo (CEO ValorA)”, comentó Florencia</w:t>
      </w:r>
      <w:r w:rsidR="00133F0F">
        <w:rPr>
          <w:sz w:val="24"/>
          <w:szCs w:val="24"/>
        </w:rPr>
        <w:t>. Y</w:t>
      </w:r>
      <w:r w:rsidRPr="0084125E">
        <w:rPr>
          <w:sz w:val="24"/>
          <w:szCs w:val="24"/>
        </w:rPr>
        <w:t xml:space="preserve"> agregó: “El mayor desafío es producir proteínas vegetales de calidad e inocuidad para abastecer los mercados cada vez más exigentes”. </w:t>
      </w:r>
    </w:p>
    <w:p w14:paraId="4CA9C0F3" w14:textId="2F4CF893" w:rsidR="0084125E" w:rsidRPr="0084125E" w:rsidRDefault="0084125E" w:rsidP="0084125E">
      <w:pPr>
        <w:jc w:val="both"/>
        <w:rPr>
          <w:sz w:val="24"/>
          <w:szCs w:val="24"/>
        </w:rPr>
      </w:pPr>
      <w:r w:rsidRPr="0084125E">
        <w:rPr>
          <w:sz w:val="24"/>
          <w:szCs w:val="24"/>
        </w:rPr>
        <w:lastRenderedPageBreak/>
        <w:t xml:space="preserve">Florencia es </w:t>
      </w:r>
      <w:r w:rsidR="00133F0F">
        <w:rPr>
          <w:sz w:val="24"/>
          <w:szCs w:val="24"/>
        </w:rPr>
        <w:t>l</w:t>
      </w:r>
      <w:r w:rsidRPr="0084125E">
        <w:rPr>
          <w:sz w:val="24"/>
          <w:szCs w:val="24"/>
        </w:rPr>
        <w:t>icenciada en Administración Agraria y realizó un Posgrado de Agronegocios de la FAUBA.</w:t>
      </w:r>
      <w:r>
        <w:rPr>
          <w:sz w:val="24"/>
          <w:szCs w:val="24"/>
        </w:rPr>
        <w:t xml:space="preserve"> </w:t>
      </w:r>
      <w:r w:rsidRPr="0084125E">
        <w:rPr>
          <w:sz w:val="24"/>
          <w:szCs w:val="24"/>
        </w:rPr>
        <w:t>Está casada</w:t>
      </w:r>
      <w:r>
        <w:rPr>
          <w:sz w:val="24"/>
          <w:szCs w:val="24"/>
        </w:rPr>
        <w:t xml:space="preserve"> </w:t>
      </w:r>
      <w:r w:rsidRPr="0084125E">
        <w:rPr>
          <w:sz w:val="24"/>
          <w:szCs w:val="24"/>
        </w:rPr>
        <w:t>con Lucas y tienen dos hijos:</w:t>
      </w:r>
      <w:r w:rsidR="00133F0F">
        <w:rPr>
          <w:sz w:val="24"/>
          <w:szCs w:val="24"/>
        </w:rPr>
        <w:t xml:space="preserve"> </w:t>
      </w:r>
      <w:r w:rsidRPr="0084125E">
        <w:rPr>
          <w:sz w:val="24"/>
          <w:szCs w:val="24"/>
        </w:rPr>
        <w:t xml:space="preserve">Renata y Santino. Además de </w:t>
      </w:r>
      <w:r w:rsidR="00133F0F">
        <w:rPr>
          <w:sz w:val="24"/>
          <w:szCs w:val="24"/>
        </w:rPr>
        <w:t xml:space="preserve">su trabajo en </w:t>
      </w:r>
      <w:r w:rsidRPr="0084125E">
        <w:rPr>
          <w:sz w:val="24"/>
          <w:szCs w:val="24"/>
        </w:rPr>
        <w:t xml:space="preserve">Valorasoy SA, Florencia comparte su tiempo y </w:t>
      </w:r>
      <w:r w:rsidRPr="00133F0F">
        <w:rPr>
          <w:i/>
          <w:sz w:val="24"/>
          <w:szCs w:val="24"/>
        </w:rPr>
        <w:t>expertise</w:t>
      </w:r>
      <w:r w:rsidRPr="0084125E">
        <w:rPr>
          <w:sz w:val="24"/>
          <w:szCs w:val="24"/>
        </w:rPr>
        <w:t xml:space="preserve"> en Grupo CREA del este; como vicepresidente de la Cámara de Comercio Exterior de San Francisco y la Región; en la Red de Mujeres Rurales y </w:t>
      </w:r>
      <w:r w:rsidR="00133F0F">
        <w:rPr>
          <w:sz w:val="24"/>
          <w:szCs w:val="24"/>
        </w:rPr>
        <w:t xml:space="preserve">en </w:t>
      </w:r>
      <w:r w:rsidRPr="0084125E">
        <w:rPr>
          <w:sz w:val="24"/>
          <w:szCs w:val="24"/>
        </w:rPr>
        <w:t>el Programa Apasionadas por el Campo de Bayer.</w:t>
      </w:r>
    </w:p>
    <w:p w14:paraId="275BFF06" w14:textId="0136E31B" w:rsidR="0084125E" w:rsidRPr="0084125E" w:rsidRDefault="0084125E" w:rsidP="0084125E">
      <w:pPr>
        <w:jc w:val="both"/>
        <w:rPr>
          <w:sz w:val="24"/>
          <w:szCs w:val="24"/>
        </w:rPr>
      </w:pPr>
      <w:r w:rsidRPr="0084125E">
        <w:rPr>
          <w:b/>
          <w:bCs/>
          <w:sz w:val="24"/>
          <w:szCs w:val="24"/>
        </w:rPr>
        <w:t>Mónica Schmale</w:t>
      </w:r>
      <w:r w:rsidRPr="0084125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4125E">
        <w:rPr>
          <w:sz w:val="24"/>
          <w:szCs w:val="24"/>
        </w:rPr>
        <w:t xml:space="preserve">una </w:t>
      </w:r>
      <w:r w:rsidR="00133F0F" w:rsidRPr="0084125E">
        <w:rPr>
          <w:sz w:val="24"/>
          <w:szCs w:val="24"/>
        </w:rPr>
        <w:t>entusiasta</w:t>
      </w:r>
      <w:r w:rsidRPr="0084125E">
        <w:rPr>
          <w:sz w:val="24"/>
          <w:szCs w:val="24"/>
        </w:rPr>
        <w:t xml:space="preserve"> de la ganadería. “Comenzamos a criar la raza Limousin hace más de 30 años para mejorar la rentabilidad de nuestro negocio. En la actualidad hacemos ciclo completo de ganadería en la zona de Castelli</w:t>
      </w:r>
      <w:r w:rsidR="00232C32">
        <w:rPr>
          <w:sz w:val="24"/>
          <w:szCs w:val="24"/>
        </w:rPr>
        <w:t>,</w:t>
      </w:r>
      <w:r w:rsidRPr="0084125E">
        <w:rPr>
          <w:sz w:val="24"/>
          <w:szCs w:val="24"/>
        </w:rPr>
        <w:t xml:space="preserve"> tratando de ser cada vez más eficientes y</w:t>
      </w:r>
      <w:r w:rsidR="00B561F3">
        <w:rPr>
          <w:sz w:val="24"/>
          <w:szCs w:val="24"/>
        </w:rPr>
        <w:t>,</w:t>
      </w:r>
      <w:r w:rsidRPr="0084125E">
        <w:rPr>
          <w:sz w:val="24"/>
          <w:szCs w:val="24"/>
        </w:rPr>
        <w:t xml:space="preserve"> además, hace tres años que ocupo la presidencia de la Asociación de Criadores de Limousin (ACLA)”, contó.</w:t>
      </w:r>
    </w:p>
    <w:p w14:paraId="0F534D5E" w14:textId="62F9407B" w:rsidR="0084125E" w:rsidRPr="0084125E" w:rsidRDefault="0084125E" w:rsidP="0084125E">
      <w:pPr>
        <w:jc w:val="both"/>
        <w:rPr>
          <w:sz w:val="24"/>
          <w:szCs w:val="24"/>
        </w:rPr>
      </w:pPr>
      <w:r w:rsidRPr="0084125E">
        <w:rPr>
          <w:sz w:val="24"/>
          <w:szCs w:val="24"/>
        </w:rPr>
        <w:t>Mónica está casada, tiene cuatro hijos, dos nietos y uno en camino. Al momento de compartir los desafíos en puestos de decisión, señaló: “Estar al frente de un establecimiento rural es apasionante, no hay rutinas, todos los días son diferentes, no s</w:t>
      </w:r>
      <w:r w:rsidR="00133F0F">
        <w:rPr>
          <w:sz w:val="24"/>
          <w:szCs w:val="24"/>
        </w:rPr>
        <w:t>ó</w:t>
      </w:r>
      <w:r w:rsidRPr="0084125E">
        <w:rPr>
          <w:sz w:val="24"/>
          <w:szCs w:val="24"/>
        </w:rPr>
        <w:t>lo en el trabajo interno sino en todos los factores externos que cambian continuamente. Ser presidente de ACLA es fruto de años de trabajar con la raza Limousin y querer mostrar a todos sus beneficios. Son dos cosas distintas que amo hacer”.</w:t>
      </w:r>
    </w:p>
    <w:p w14:paraId="09CBCDDE" w14:textId="0A818E39" w:rsidR="0084125E" w:rsidRPr="0084125E" w:rsidRDefault="0084125E" w:rsidP="0084125E">
      <w:pPr>
        <w:jc w:val="both"/>
        <w:rPr>
          <w:sz w:val="24"/>
          <w:szCs w:val="24"/>
        </w:rPr>
      </w:pPr>
      <w:r w:rsidRPr="0084125E">
        <w:rPr>
          <w:sz w:val="24"/>
          <w:szCs w:val="24"/>
        </w:rPr>
        <w:t xml:space="preserve">El webinar </w:t>
      </w:r>
      <w:r w:rsidRPr="0084125E">
        <w:rPr>
          <w:b/>
          <w:bCs/>
          <w:sz w:val="24"/>
          <w:szCs w:val="24"/>
        </w:rPr>
        <w:t>“Mujeres al Frente”</w:t>
      </w:r>
      <w:r w:rsidRPr="0084125E">
        <w:rPr>
          <w:sz w:val="24"/>
          <w:szCs w:val="24"/>
        </w:rPr>
        <w:t xml:space="preserve"> busca ser un espacio de diálogo y visibilización que convoque no sólo a mujeres sino también a hombres de la agroindustria </w:t>
      </w:r>
      <w:r w:rsidR="00B561F3">
        <w:rPr>
          <w:sz w:val="24"/>
          <w:szCs w:val="24"/>
        </w:rPr>
        <w:t>a</w:t>
      </w:r>
      <w:r w:rsidRPr="0084125E">
        <w:rPr>
          <w:sz w:val="24"/>
          <w:szCs w:val="24"/>
        </w:rPr>
        <w:t xml:space="preserve">rgentina. </w:t>
      </w:r>
    </w:p>
    <w:p w14:paraId="581E6F0E" w14:textId="2150EBBE" w:rsidR="00777DA6" w:rsidRDefault="00777DA6" w:rsidP="004874E6">
      <w:pPr>
        <w:jc w:val="both"/>
        <w:rPr>
          <w:sz w:val="24"/>
          <w:szCs w:val="24"/>
        </w:rPr>
      </w:pPr>
    </w:p>
    <w:p w14:paraId="3870952A" w14:textId="52174E7D" w:rsidR="00483FB4" w:rsidRDefault="00483FB4" w:rsidP="004874E6">
      <w:pPr>
        <w:jc w:val="both"/>
        <w:rPr>
          <w:sz w:val="24"/>
          <w:szCs w:val="24"/>
        </w:rPr>
      </w:pPr>
    </w:p>
    <w:p w14:paraId="632AF044" w14:textId="68F8E4EA" w:rsidR="00483FB4" w:rsidRPr="004874E6" w:rsidRDefault="00483FB4" w:rsidP="004874E6">
      <w:pPr>
        <w:jc w:val="both"/>
        <w:rPr>
          <w:sz w:val="24"/>
          <w:szCs w:val="24"/>
        </w:rPr>
      </w:pPr>
    </w:p>
    <w:sectPr w:rsidR="00483FB4" w:rsidRPr="004874E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A0DC3" w14:textId="77777777" w:rsidR="00ED08CC" w:rsidRDefault="00ED08CC" w:rsidP="00E966C3">
      <w:pPr>
        <w:spacing w:after="0" w:line="240" w:lineRule="auto"/>
      </w:pPr>
      <w:r>
        <w:separator/>
      </w:r>
    </w:p>
  </w:endnote>
  <w:endnote w:type="continuationSeparator" w:id="0">
    <w:p w14:paraId="53315A33" w14:textId="77777777" w:rsidR="00ED08CC" w:rsidRDefault="00ED08CC" w:rsidP="00E9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C8D8" w14:textId="469017B9" w:rsidR="00E966C3" w:rsidRDefault="00CC2B7F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31AAF8" wp14:editId="4ACD6158">
          <wp:simplePos x="0" y="0"/>
          <wp:positionH relativeFrom="page">
            <wp:align>left</wp:align>
          </wp:positionH>
          <wp:positionV relativeFrom="paragraph">
            <wp:posOffset>75565</wp:posOffset>
          </wp:positionV>
          <wp:extent cx="7543800" cy="532503"/>
          <wp:effectExtent l="0" t="0" r="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32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69C4C" w14:textId="77777777" w:rsidR="00ED08CC" w:rsidRDefault="00ED08CC" w:rsidP="00E966C3">
      <w:pPr>
        <w:spacing w:after="0" w:line="240" w:lineRule="auto"/>
      </w:pPr>
      <w:r>
        <w:separator/>
      </w:r>
    </w:p>
  </w:footnote>
  <w:footnote w:type="continuationSeparator" w:id="0">
    <w:p w14:paraId="1B6BBFE7" w14:textId="77777777" w:rsidR="00ED08CC" w:rsidRDefault="00ED08CC" w:rsidP="00E96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1073" w14:textId="374C3657" w:rsidR="00E966C3" w:rsidRDefault="00E966C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B26B33" wp14:editId="13A4713C">
          <wp:simplePos x="0" y="0"/>
          <wp:positionH relativeFrom="page">
            <wp:posOffset>-37343</wp:posOffset>
          </wp:positionH>
          <wp:positionV relativeFrom="page">
            <wp:align>top</wp:align>
          </wp:positionV>
          <wp:extent cx="7600193" cy="1117600"/>
          <wp:effectExtent l="0" t="0" r="127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193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63187"/>
    <w:multiLevelType w:val="hybridMultilevel"/>
    <w:tmpl w:val="9E2EE4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3"/>
    <w:rsid w:val="001153BB"/>
    <w:rsid w:val="00133F0F"/>
    <w:rsid w:val="00172197"/>
    <w:rsid w:val="00172DA4"/>
    <w:rsid w:val="00232C32"/>
    <w:rsid w:val="00286D96"/>
    <w:rsid w:val="0029036C"/>
    <w:rsid w:val="003E0336"/>
    <w:rsid w:val="0042439C"/>
    <w:rsid w:val="0046545E"/>
    <w:rsid w:val="00483FB4"/>
    <w:rsid w:val="004840A9"/>
    <w:rsid w:val="004874E6"/>
    <w:rsid w:val="005244D3"/>
    <w:rsid w:val="00536B6E"/>
    <w:rsid w:val="00616F70"/>
    <w:rsid w:val="006B4B1D"/>
    <w:rsid w:val="006D3C13"/>
    <w:rsid w:val="006D667C"/>
    <w:rsid w:val="00777DA6"/>
    <w:rsid w:val="0084125E"/>
    <w:rsid w:val="00885F83"/>
    <w:rsid w:val="0092141B"/>
    <w:rsid w:val="0095501C"/>
    <w:rsid w:val="009B0A13"/>
    <w:rsid w:val="009E78E7"/>
    <w:rsid w:val="00A4218E"/>
    <w:rsid w:val="00B561F3"/>
    <w:rsid w:val="00B84614"/>
    <w:rsid w:val="00BC5D72"/>
    <w:rsid w:val="00C032F1"/>
    <w:rsid w:val="00C15EF9"/>
    <w:rsid w:val="00C22062"/>
    <w:rsid w:val="00C41E30"/>
    <w:rsid w:val="00CC2B7F"/>
    <w:rsid w:val="00D16A35"/>
    <w:rsid w:val="00D67FAA"/>
    <w:rsid w:val="00E0127F"/>
    <w:rsid w:val="00E3116C"/>
    <w:rsid w:val="00E966C3"/>
    <w:rsid w:val="00EC69C7"/>
    <w:rsid w:val="00ED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BD99BD"/>
  <w15:chartTrackingRefBased/>
  <w15:docId w15:val="{3AB13693-761C-4A39-8EBE-C55BBAF7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01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6C3"/>
  </w:style>
  <w:style w:type="paragraph" w:styleId="Piedepgina">
    <w:name w:val="footer"/>
    <w:basedOn w:val="Normal"/>
    <w:link w:val="PiedepginaCar"/>
    <w:uiPriority w:val="99"/>
    <w:unhideWhenUsed/>
    <w:rsid w:val="00E9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6C3"/>
  </w:style>
  <w:style w:type="paragraph" w:styleId="Prrafodelista">
    <w:name w:val="List Paragraph"/>
    <w:basedOn w:val="Normal"/>
    <w:uiPriority w:val="34"/>
    <w:qFormat/>
    <w:rsid w:val="0095501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11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3116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E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mmAxNbYgSnB7YtkU-puhLOkeLatBL8okkbRi8TqAH44/viewform?edit_requested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gital.expoagro.com.ar/inde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607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Galetto</dc:creator>
  <cp:keywords/>
  <dc:description/>
  <cp:lastModifiedBy>Eliana Esnaola</cp:lastModifiedBy>
  <cp:revision>4</cp:revision>
  <dcterms:created xsi:type="dcterms:W3CDTF">2021-08-20T19:52:00Z</dcterms:created>
  <dcterms:modified xsi:type="dcterms:W3CDTF">2021-08-24T17:16:00Z</dcterms:modified>
</cp:coreProperties>
</file>