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3618F" w14:textId="2DF64063" w:rsidR="00D13456" w:rsidRPr="0041187A" w:rsidRDefault="00D13456" w:rsidP="00D13456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41187A">
        <w:rPr>
          <w:b/>
          <w:sz w:val="28"/>
          <w:szCs w:val="28"/>
        </w:rPr>
        <w:t>Alta productividad y bajo consumo, las características de una máquina eficiente</w:t>
      </w:r>
    </w:p>
    <w:p w14:paraId="74328AEE" w14:textId="77777777" w:rsidR="00D13456" w:rsidRDefault="00D13456" w:rsidP="00D13456">
      <w:pPr>
        <w:jc w:val="both"/>
      </w:pPr>
    </w:p>
    <w:p w14:paraId="5208C073" w14:textId="77777777" w:rsidR="00D13456" w:rsidRDefault="00D13456" w:rsidP="00D13456">
      <w:pPr>
        <w:jc w:val="center"/>
        <w:rPr>
          <w:i/>
        </w:rPr>
      </w:pPr>
      <w:r>
        <w:rPr>
          <w:i/>
        </w:rPr>
        <w:t>Sobre estas y otras particularidades de la rotoenfardadora Yomel se podrá tener más detalles en la próxima Expoagro Digital edición YPF Agro.</w:t>
      </w:r>
    </w:p>
    <w:p w14:paraId="34CBDC83" w14:textId="77777777" w:rsidR="00D13456" w:rsidRDefault="00D13456" w:rsidP="00D13456">
      <w:pPr>
        <w:jc w:val="both"/>
        <w:rPr>
          <w:i/>
        </w:rPr>
      </w:pPr>
    </w:p>
    <w:p w14:paraId="0BD7542D" w14:textId="25007247" w:rsidR="00D13456" w:rsidRDefault="00D13456" w:rsidP="00D13456">
      <w:pPr>
        <w:jc w:val="both"/>
      </w:pPr>
      <w:r>
        <w:t xml:space="preserve">Los próximos 9 y 10 de septiembre, las principales empresas de la industria de la maquinaria agrícola participarán con gran expectativa de </w:t>
      </w:r>
      <w:r w:rsidRPr="00D13456">
        <w:rPr>
          <w:b/>
          <w:bCs/>
        </w:rPr>
        <w:t>Expoagro Digital edición YPF Agro</w:t>
      </w:r>
      <w:r>
        <w:t>, la exposición virtual donde con</w:t>
      </w:r>
      <w:r w:rsidR="009F57EC">
        <w:t xml:space="preserve"> tan</w:t>
      </w:r>
      <w:r>
        <w:t xml:space="preserve"> solo un clic podrán vincularse y hacer negocios con miles de visitantes sin importar el lugar donde estén. </w:t>
      </w:r>
    </w:p>
    <w:p w14:paraId="5EC4F9DE" w14:textId="77777777" w:rsidR="00D13456" w:rsidRDefault="00D13456" w:rsidP="00D13456">
      <w:pPr>
        <w:jc w:val="both"/>
      </w:pPr>
    </w:p>
    <w:p w14:paraId="45B2AA57" w14:textId="77777777" w:rsidR="00D13456" w:rsidRDefault="00D13456" w:rsidP="00D13456">
      <w:pPr>
        <w:jc w:val="both"/>
      </w:pPr>
      <w:r>
        <w:t xml:space="preserve">“Participamos en </w:t>
      </w:r>
      <w:r w:rsidRPr="00D13456">
        <w:rPr>
          <w:b/>
          <w:bCs/>
        </w:rPr>
        <w:t>Expoagro Digital</w:t>
      </w:r>
      <w:r>
        <w:t xml:space="preserve"> porque la empresa está desde el primer día, y </w:t>
      </w:r>
      <w:r w:rsidRPr="00D13456">
        <w:rPr>
          <w:b/>
          <w:bCs/>
        </w:rPr>
        <w:t>este es un sector donde hay amigos, usuarios y colegas que queremos lo mejor para el país</w:t>
      </w:r>
      <w:r>
        <w:t xml:space="preserve">. Será una novedad y veremos cómo podemos dar lo mejor. Es una experiencia para compartir, no podemos no estar presentes”, dijo </w:t>
      </w:r>
      <w:r w:rsidRPr="00D13456">
        <w:rPr>
          <w:b/>
          <w:bCs/>
        </w:rPr>
        <w:t>Gustavo Cichello</w:t>
      </w:r>
      <w:r>
        <w:t xml:space="preserve">, jefe del departamento de Producto de </w:t>
      </w:r>
      <w:r w:rsidRPr="00D13456">
        <w:rPr>
          <w:b/>
          <w:bCs/>
        </w:rPr>
        <w:t>Yomel, rotoenfardadora oficial</w:t>
      </w:r>
      <w:r>
        <w:t xml:space="preserve"> de Expoagro Digital edición YPF Agro. </w:t>
      </w:r>
    </w:p>
    <w:p w14:paraId="723DACA3" w14:textId="77777777" w:rsidR="00D13456" w:rsidRDefault="00D13456" w:rsidP="00D13456">
      <w:pPr>
        <w:jc w:val="both"/>
      </w:pPr>
    </w:p>
    <w:p w14:paraId="4314CBAC" w14:textId="49702A84" w:rsidR="00D13456" w:rsidRDefault="00D13456" w:rsidP="00D13456">
      <w:pPr>
        <w:jc w:val="both"/>
      </w:pPr>
      <w:r>
        <w:t xml:space="preserve">En este sentido, agregó: “Tenemos la suerte de tener un </w:t>
      </w:r>
      <w:r w:rsidRPr="00D13456">
        <w:rPr>
          <w:b/>
          <w:bCs/>
        </w:rPr>
        <w:t>producto premium</w:t>
      </w:r>
      <w:r>
        <w:t xml:space="preserve"> que se destaca </w:t>
      </w:r>
      <w:r w:rsidR="00B63545">
        <w:t>en</w:t>
      </w:r>
      <w:r>
        <w:t xml:space="preserve"> varios aspectos </w:t>
      </w:r>
      <w:r w:rsidR="00B63545">
        <w:t>dentro de</w:t>
      </w:r>
      <w:r>
        <w:t xml:space="preserve"> esta categoría, especialmente en la parte operativa”. Resaltó que la econo</w:t>
      </w:r>
      <w:r w:rsidR="00B63545">
        <w:t>mización del proceso es notable</w:t>
      </w:r>
      <w:r>
        <w:t xml:space="preserve"> ya que </w:t>
      </w:r>
      <w:r w:rsidRPr="00A268C6">
        <w:rPr>
          <w:b/>
          <w:bCs/>
        </w:rPr>
        <w:t>la media de consumo para una tonelada de pasto y generar un fardo es de dos litros de gasoil</w:t>
      </w:r>
      <w:r>
        <w:t xml:space="preserve"> o un poco más</w:t>
      </w:r>
      <w:r w:rsidR="00A268C6">
        <w:t xml:space="preserve">, </w:t>
      </w:r>
      <w:r w:rsidR="00A268C6" w:rsidRPr="00A268C6">
        <w:rPr>
          <w:b/>
          <w:bCs/>
        </w:rPr>
        <w:t xml:space="preserve">mientras que </w:t>
      </w:r>
      <w:r w:rsidRPr="00A268C6">
        <w:rPr>
          <w:b/>
          <w:bCs/>
        </w:rPr>
        <w:t>Yomel lo hace con ochocientos centímetros cúbicos</w:t>
      </w:r>
      <w:r>
        <w:t xml:space="preserve"> (800 cc). </w:t>
      </w:r>
    </w:p>
    <w:p w14:paraId="0FD6530A" w14:textId="77777777" w:rsidR="00D13456" w:rsidRDefault="00D13456" w:rsidP="00D13456">
      <w:pPr>
        <w:jc w:val="both"/>
      </w:pPr>
    </w:p>
    <w:p w14:paraId="2C3C5A09" w14:textId="1D7BB5B2" w:rsidR="00D13456" w:rsidRDefault="00D13456" w:rsidP="00D13456">
      <w:pPr>
        <w:jc w:val="both"/>
      </w:pPr>
      <w:r>
        <w:t xml:space="preserve">“El diseño lo hace posible. </w:t>
      </w:r>
      <w:r w:rsidRPr="00A268C6">
        <w:rPr>
          <w:b/>
          <w:bCs/>
        </w:rPr>
        <w:t>Con pocas partes mecánicas interiores que permiten un bajo nivel de pérdida: 2,26% cuando la generalidad de las máquinas rondan el 15%</w:t>
      </w:r>
      <w:r>
        <w:t>. Es la más eficiente del mercado, son mediciones oficiales hechas por el INTA”, aseguró Cichello. Sumando bondades, añadió que “</w:t>
      </w:r>
      <w:r w:rsidRPr="00A268C6">
        <w:rPr>
          <w:b/>
          <w:bCs/>
        </w:rPr>
        <w:t>en condiciones óptimas se puede realizar un rollo por minuto</w:t>
      </w:r>
      <w:r>
        <w:t xml:space="preserve">. Una productividad de sesenta rollos por hora”. </w:t>
      </w:r>
    </w:p>
    <w:p w14:paraId="2256D5FA" w14:textId="77777777" w:rsidR="00D13456" w:rsidRDefault="00D13456" w:rsidP="00D13456">
      <w:pPr>
        <w:jc w:val="both"/>
      </w:pPr>
    </w:p>
    <w:p w14:paraId="785B8EF7" w14:textId="19C86DE6" w:rsidR="00D13456" w:rsidRDefault="00D13456" w:rsidP="00D13456">
      <w:pPr>
        <w:jc w:val="both"/>
      </w:pPr>
      <w:r>
        <w:t>“La máquina permanentemente nos va dando satisfacciones”, explicó</w:t>
      </w:r>
      <w:r w:rsidR="0077065E">
        <w:t xml:space="preserve">, y señaló que </w:t>
      </w:r>
      <w:r w:rsidRPr="0077065E">
        <w:rPr>
          <w:b/>
          <w:bCs/>
        </w:rPr>
        <w:t xml:space="preserve">siempre están </w:t>
      </w:r>
      <w:r w:rsidR="0077065E" w:rsidRPr="0077065E">
        <w:rPr>
          <w:b/>
          <w:bCs/>
        </w:rPr>
        <w:t xml:space="preserve">poniéndola a </w:t>
      </w:r>
      <w:r w:rsidR="00B63545">
        <w:rPr>
          <w:b/>
          <w:bCs/>
        </w:rPr>
        <w:t>prueba</w:t>
      </w:r>
      <w:r w:rsidRPr="0077065E">
        <w:rPr>
          <w:b/>
          <w:bCs/>
        </w:rPr>
        <w:t xml:space="preserve"> y </w:t>
      </w:r>
      <w:r w:rsidR="0077065E">
        <w:rPr>
          <w:b/>
          <w:bCs/>
        </w:rPr>
        <w:t xml:space="preserve">luego </w:t>
      </w:r>
      <w:r w:rsidRPr="0077065E">
        <w:rPr>
          <w:b/>
          <w:bCs/>
        </w:rPr>
        <w:t>validan los datos con entidades oficiales</w:t>
      </w:r>
      <w:r>
        <w:t>. También remiten los datos a la planta de origen para demostrar cómo se trabaja en Argentina. “Es un régimen de trabajo muy exigente, muy por encima de los regímenes de otros lugares del mundo”, indicó.</w:t>
      </w:r>
    </w:p>
    <w:p w14:paraId="6B888DF1" w14:textId="77777777" w:rsidR="00D13456" w:rsidRDefault="00D13456" w:rsidP="00D13456">
      <w:pPr>
        <w:jc w:val="both"/>
      </w:pPr>
    </w:p>
    <w:p w14:paraId="70BA4C43" w14:textId="3B533458" w:rsidR="00D13456" w:rsidRDefault="00D13456" w:rsidP="00D13456">
      <w:pPr>
        <w:jc w:val="both"/>
      </w:pPr>
      <w:r>
        <w:t xml:space="preserve">“Esta circunstancia nos hace mirar el negocio de otra forma, siempre tratando de llegar al usuario con los productos cero kilómetro”, dijo Cichello, </w:t>
      </w:r>
      <w:r w:rsidR="0077065E">
        <w:t>y añadió que “</w:t>
      </w:r>
      <w:r>
        <w:t xml:space="preserve">este tiempo de restricciones por la pandemia al comienzo fue un desafío. </w:t>
      </w:r>
      <w:r w:rsidRPr="0077065E">
        <w:rPr>
          <w:b/>
          <w:bCs/>
        </w:rPr>
        <w:t>Lo importante es que el sector no paró</w:t>
      </w:r>
      <w:r>
        <w:t>”, remarcó.</w:t>
      </w:r>
    </w:p>
    <w:p w14:paraId="360C8DF7" w14:textId="77777777" w:rsidR="00D13456" w:rsidRDefault="00D13456" w:rsidP="00D13456">
      <w:pPr>
        <w:jc w:val="both"/>
      </w:pPr>
    </w:p>
    <w:p w14:paraId="1AAF1EAA" w14:textId="3B6638A5" w:rsidR="00D13456" w:rsidRDefault="00D13456" w:rsidP="00D13456">
      <w:pPr>
        <w:jc w:val="both"/>
      </w:pPr>
      <w:r w:rsidRPr="009F57EC">
        <w:rPr>
          <w:b/>
          <w:bCs/>
        </w:rPr>
        <w:t xml:space="preserve">Yomel continúa la dinámica de capacitación semanal con los agentes comerciales a través de las plataformas </w:t>
      </w:r>
      <w:r w:rsidR="009F57EC">
        <w:rPr>
          <w:b/>
          <w:bCs/>
        </w:rPr>
        <w:t>tecnológicas</w:t>
      </w:r>
      <w:r>
        <w:t xml:space="preserve">. “Nos ayudó a escuchar distinto y nos generó mayor agilidad. Tuvimos que ampliar algunas maniobras de comunicación. Los agentes comerciales están trabajando mucho más con los teléfonos y se optimiza el tiempo”, </w:t>
      </w:r>
      <w:r w:rsidR="0077065E">
        <w:t>detalló</w:t>
      </w:r>
      <w:r>
        <w:t xml:space="preserve"> Cichello. </w:t>
      </w:r>
    </w:p>
    <w:p w14:paraId="4B3822BE" w14:textId="77777777" w:rsidR="00D13456" w:rsidRDefault="00D13456" w:rsidP="00D13456">
      <w:pPr>
        <w:jc w:val="both"/>
      </w:pPr>
    </w:p>
    <w:p w14:paraId="4399BBB3" w14:textId="6D4CB92C" w:rsidR="00D13456" w:rsidRDefault="00D13456" w:rsidP="00D13456">
      <w:pPr>
        <w:jc w:val="both"/>
      </w:pPr>
      <w:r>
        <w:t xml:space="preserve">A pesar de la adopción de tecnologías y </w:t>
      </w:r>
      <w:r w:rsidR="006411BA">
        <w:t xml:space="preserve">de </w:t>
      </w:r>
      <w:r>
        <w:t xml:space="preserve">los avances logrados “el contacto humano es muy importante. Las actividades agropecuarias hacen </w:t>
      </w:r>
      <w:r w:rsidR="006411BA">
        <w:t>que la persona tenga que estar in situ</w:t>
      </w:r>
      <w:r>
        <w:t xml:space="preserve">. Si querés estar en el gremio eso no se puede perder”, </w:t>
      </w:r>
      <w:r w:rsidR="009F57EC">
        <w:t xml:space="preserve">reconoció el jefe de Producto. </w:t>
      </w:r>
    </w:p>
    <w:p w14:paraId="7BC29259" w14:textId="77777777" w:rsidR="00D13456" w:rsidRDefault="00D13456" w:rsidP="00D13456">
      <w:pPr>
        <w:jc w:val="both"/>
      </w:pPr>
    </w:p>
    <w:p w14:paraId="727555BE" w14:textId="77777777" w:rsidR="00D13456" w:rsidRDefault="00D13456" w:rsidP="00D13456">
      <w:pPr>
        <w:jc w:val="both"/>
      </w:pPr>
    </w:p>
    <w:p w14:paraId="1A674C24" w14:textId="3368D19C" w:rsidR="00D13456" w:rsidRDefault="00D13456" w:rsidP="00D13456">
      <w:pPr>
        <w:jc w:val="both"/>
      </w:pPr>
      <w:r>
        <w:lastRenderedPageBreak/>
        <w:t xml:space="preserve">Acerca de la asistencia a campo, al estar incluido dentro de los servicios esenciales no han tenido inconvenientes para brindar servicio técnico. “Nuestras áreas de repuestos y de servicio son muy fuertes y ahora se agilizó mucho, por la calidad de </w:t>
      </w:r>
      <w:r w:rsidR="006411BA">
        <w:t xml:space="preserve">la </w:t>
      </w:r>
      <w:r>
        <w:t>gente y la capacidad de respuesta”, afirmó Cichello,</w:t>
      </w:r>
      <w:r w:rsidR="009F57EC">
        <w:t xml:space="preserve"> y</w:t>
      </w:r>
      <w:r>
        <w:t xml:space="preserve"> agreg</w:t>
      </w:r>
      <w:r w:rsidR="009F57EC">
        <w:t>ó</w:t>
      </w:r>
      <w:r>
        <w:t xml:space="preserve">: </w:t>
      </w:r>
      <w:r w:rsidRPr="009F57EC">
        <w:rPr>
          <w:b/>
          <w:bCs/>
        </w:rPr>
        <w:t>“</w:t>
      </w:r>
      <w:r w:rsidR="009F57EC" w:rsidRPr="009F57EC">
        <w:rPr>
          <w:b/>
          <w:bCs/>
        </w:rPr>
        <w:t>S</w:t>
      </w:r>
      <w:r w:rsidRPr="009F57EC">
        <w:rPr>
          <w:b/>
          <w:bCs/>
        </w:rPr>
        <w:t>iempre estamos viendo qué se puede hacer para ir mejorando”.</w:t>
      </w:r>
    </w:p>
    <w:p w14:paraId="07E0CD22" w14:textId="77777777" w:rsidR="00D13456" w:rsidRDefault="00D13456" w:rsidP="00D13456">
      <w:pPr>
        <w:jc w:val="both"/>
      </w:pPr>
    </w:p>
    <w:p w14:paraId="562A52D6" w14:textId="204AE0DC" w:rsidR="00D13456" w:rsidRDefault="00D13456" w:rsidP="00D13456">
      <w:pPr>
        <w:jc w:val="both"/>
      </w:pPr>
      <w:r>
        <w:t xml:space="preserve">Yomel es </w:t>
      </w:r>
      <w:r w:rsidR="006411BA">
        <w:t>una empresa familiar de referencia</w:t>
      </w:r>
      <w:r>
        <w:t xml:space="preserve"> en la ciudad de 9 de Julio y el </w:t>
      </w:r>
      <w:r w:rsidR="006411BA">
        <w:t>p</w:t>
      </w:r>
      <w:r>
        <w:t>artido homónimo. Tiene 46 años de trayectoria dando trabajo a unas 130 familias. Posee un compromiso social destacable y además es una herramienta de formación profesional. Fabrican más de medio centenar de productos.</w:t>
      </w:r>
    </w:p>
    <w:p w14:paraId="30B8D281" w14:textId="77777777" w:rsidR="00D13456" w:rsidRDefault="00D13456" w:rsidP="00D13456">
      <w:pPr>
        <w:jc w:val="both"/>
      </w:pPr>
    </w:p>
    <w:p w14:paraId="3D7074E2" w14:textId="03F3F09D" w:rsidR="00D13456" w:rsidRDefault="009F57EC" w:rsidP="00D13456">
      <w:pPr>
        <w:jc w:val="both"/>
      </w:pPr>
      <w: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sectPr w:rsidR="00D13456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B9429" w14:textId="77777777" w:rsidR="00E75E47" w:rsidRDefault="00E75E47" w:rsidP="00446CC9">
      <w:r>
        <w:separator/>
      </w:r>
    </w:p>
  </w:endnote>
  <w:endnote w:type="continuationSeparator" w:id="0">
    <w:p w14:paraId="78F25098" w14:textId="77777777" w:rsidR="00E75E47" w:rsidRDefault="00E75E47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7198" w14:textId="59FCED5A" w:rsidR="00446CC9" w:rsidRDefault="00D13456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6F52AD43" wp14:editId="1BA66853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51CDE69D" wp14:editId="6314F7DD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3675C987" wp14:editId="5FC11DA0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0E9A7E4F" wp14:editId="57EC67D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2358F728" wp14:editId="270E6EA8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88E2C" w14:textId="77777777" w:rsidR="00E75E47" w:rsidRDefault="00E75E47" w:rsidP="00446CC9">
      <w:r>
        <w:separator/>
      </w:r>
    </w:p>
  </w:footnote>
  <w:footnote w:type="continuationSeparator" w:id="0">
    <w:p w14:paraId="0AC4E36C" w14:textId="77777777" w:rsidR="00E75E47" w:rsidRDefault="00E75E47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D47C3" w14:textId="732A57E7" w:rsidR="00446CC9" w:rsidRDefault="00D1345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32B89C58" wp14:editId="12048A1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85048"/>
    <w:rsid w:val="00251051"/>
    <w:rsid w:val="00287E46"/>
    <w:rsid w:val="00360600"/>
    <w:rsid w:val="003A3F11"/>
    <w:rsid w:val="003B3DD6"/>
    <w:rsid w:val="003D178B"/>
    <w:rsid w:val="0041187A"/>
    <w:rsid w:val="00446CC9"/>
    <w:rsid w:val="0048438B"/>
    <w:rsid w:val="004E1702"/>
    <w:rsid w:val="005221DF"/>
    <w:rsid w:val="00525E3A"/>
    <w:rsid w:val="005A5E0A"/>
    <w:rsid w:val="006411BA"/>
    <w:rsid w:val="006C25D5"/>
    <w:rsid w:val="006F14DB"/>
    <w:rsid w:val="0070776E"/>
    <w:rsid w:val="0077065E"/>
    <w:rsid w:val="007833FD"/>
    <w:rsid w:val="007E0CB8"/>
    <w:rsid w:val="00854463"/>
    <w:rsid w:val="008871D5"/>
    <w:rsid w:val="008966DD"/>
    <w:rsid w:val="009955D0"/>
    <w:rsid w:val="009F57EC"/>
    <w:rsid w:val="00A1299E"/>
    <w:rsid w:val="00A268C6"/>
    <w:rsid w:val="00AC1E7D"/>
    <w:rsid w:val="00B04005"/>
    <w:rsid w:val="00B13BDA"/>
    <w:rsid w:val="00B63545"/>
    <w:rsid w:val="00B90484"/>
    <w:rsid w:val="00BA2510"/>
    <w:rsid w:val="00CD61B8"/>
    <w:rsid w:val="00D13456"/>
    <w:rsid w:val="00D35059"/>
    <w:rsid w:val="00D37D02"/>
    <w:rsid w:val="00E5619D"/>
    <w:rsid w:val="00E568CB"/>
    <w:rsid w:val="00E7014C"/>
    <w:rsid w:val="00E75E47"/>
    <w:rsid w:val="00E87918"/>
    <w:rsid w:val="00E94615"/>
    <w:rsid w:val="00ED78F0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DB709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56"/>
    <w:pPr>
      <w:spacing w:after="0" w:line="240" w:lineRule="auto"/>
    </w:pPr>
    <w:rPr>
      <w:rFonts w:ascii="Calibri" w:eastAsia="Calibri" w:hAnsi="Calibri" w:cs="Calibri"/>
      <w:noProof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2020-08-11T23:15:00Z</dcterms:created>
  <dcterms:modified xsi:type="dcterms:W3CDTF">2020-08-11T23:15:00Z</dcterms:modified>
</cp:coreProperties>
</file>