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69872" w14:textId="77777777" w:rsidR="00F72987" w:rsidRPr="00F72987" w:rsidRDefault="00F72987" w:rsidP="00F7298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F72987">
        <w:rPr>
          <w:rFonts w:asciiTheme="minorHAnsi" w:hAnsiTheme="minorHAnsi" w:cstheme="minorHAnsi"/>
          <w:sz w:val="28"/>
          <w:szCs w:val="28"/>
        </w:rPr>
        <w:t>Hacia un campo cada vez más conectado</w:t>
      </w:r>
    </w:p>
    <w:p w14:paraId="375E9A37" w14:textId="77777777" w:rsidR="00F72987" w:rsidRPr="00241928" w:rsidRDefault="00F72987" w:rsidP="00F7298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34EF0F2" w14:textId="77777777" w:rsidR="00F72987" w:rsidRPr="00465607" w:rsidRDefault="00F72987" w:rsidP="00F7298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</w:rPr>
      </w:pPr>
      <w:r w:rsidRPr="00465607">
        <w:rPr>
          <w:rFonts w:asciiTheme="minorHAnsi" w:hAnsiTheme="minorHAnsi" w:cstheme="minorHAnsi"/>
          <w:i/>
          <w:iCs/>
        </w:rPr>
        <w:t>John Deere Conecta será parte de la primera exposición virtual de la agroindustria</w:t>
      </w:r>
      <w:r>
        <w:rPr>
          <w:rFonts w:asciiTheme="minorHAnsi" w:hAnsiTheme="minorHAnsi" w:cstheme="minorHAnsi"/>
          <w:i/>
          <w:iCs/>
        </w:rPr>
        <w:t>.</w:t>
      </w:r>
    </w:p>
    <w:p w14:paraId="467E39E6" w14:textId="77777777" w:rsidR="00F72987" w:rsidRDefault="00F72987" w:rsidP="00F7298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737FF90E" w14:textId="77777777" w:rsidR="00F72987" w:rsidRPr="00255BE1" w:rsidRDefault="00F72987" w:rsidP="00F72987">
      <w:pPr>
        <w:jc w:val="both"/>
        <w:rPr>
          <w:rFonts w:eastAsia="Times New Roman" w:cstheme="minorHAnsi"/>
          <w:sz w:val="24"/>
          <w:szCs w:val="24"/>
          <w:lang w:eastAsia="es-AR"/>
        </w:rPr>
      </w:pPr>
      <w:r w:rsidRPr="00255BE1">
        <w:rPr>
          <w:rFonts w:cstheme="minorHAnsi"/>
          <w:sz w:val="24"/>
          <w:szCs w:val="24"/>
        </w:rPr>
        <w:t xml:space="preserve">La </w:t>
      </w:r>
      <w:r>
        <w:rPr>
          <w:rFonts w:cstheme="minorHAnsi"/>
          <w:sz w:val="24"/>
          <w:szCs w:val="24"/>
        </w:rPr>
        <w:t>p</w:t>
      </w:r>
      <w:r w:rsidRPr="00255BE1">
        <w:rPr>
          <w:rFonts w:cstheme="minorHAnsi"/>
          <w:sz w:val="24"/>
          <w:szCs w:val="24"/>
        </w:rPr>
        <w:t>andemia aceleró la transformación digital. Acompañando este proceso, John Deere fue disruptivo al transformar la manera de interactuar con sus clientes.</w:t>
      </w:r>
      <w:r w:rsidRPr="00255BE1">
        <w:rPr>
          <w:sz w:val="24"/>
          <w:szCs w:val="24"/>
        </w:rPr>
        <w:t xml:space="preserve"> “</w:t>
      </w:r>
      <w:r w:rsidRPr="00255BE1">
        <w:rPr>
          <w:rFonts w:eastAsia="Times New Roman" w:cstheme="minorHAnsi"/>
          <w:sz w:val="24"/>
          <w:szCs w:val="24"/>
          <w:lang w:eastAsia="es-AR"/>
        </w:rPr>
        <w:t>La actividad agropecuaria nunca paró, siguió apostando e invirtiendo. Para digitalizar esa relación con los clientes, al no poder hacerla cara a cara</w:t>
      </w:r>
      <w:r>
        <w:rPr>
          <w:rFonts w:eastAsia="Times New Roman" w:cstheme="minorHAnsi"/>
          <w:sz w:val="24"/>
          <w:szCs w:val="24"/>
          <w:lang w:eastAsia="es-AR"/>
        </w:rPr>
        <w:t>,</w:t>
      </w:r>
      <w:r w:rsidRPr="00255BE1">
        <w:rPr>
          <w:rFonts w:eastAsia="Times New Roman" w:cstheme="minorHAnsi"/>
          <w:sz w:val="24"/>
          <w:szCs w:val="24"/>
          <w:lang w:eastAsia="es-AR"/>
        </w:rPr>
        <w:t xml:space="preserve"> nos fuimos transformando y acompañándolos a pesar de la </w:t>
      </w:r>
      <w:r>
        <w:rPr>
          <w:rFonts w:eastAsia="Times New Roman" w:cstheme="minorHAnsi"/>
          <w:sz w:val="24"/>
          <w:szCs w:val="24"/>
          <w:lang w:eastAsia="es-AR"/>
        </w:rPr>
        <w:t>p</w:t>
      </w:r>
      <w:r w:rsidRPr="00255BE1">
        <w:rPr>
          <w:rFonts w:eastAsia="Times New Roman" w:cstheme="minorHAnsi"/>
          <w:sz w:val="24"/>
          <w:szCs w:val="24"/>
          <w:lang w:eastAsia="es-AR"/>
        </w:rPr>
        <w:t xml:space="preserve">andemia. Nunca dejamos de estar allí, reconocemos la importancia del sector para la economía del país”, expresó </w:t>
      </w:r>
      <w:r w:rsidRPr="00255BE1">
        <w:rPr>
          <w:rFonts w:cstheme="minorHAnsi"/>
          <w:sz w:val="24"/>
          <w:szCs w:val="24"/>
        </w:rPr>
        <w:t xml:space="preserve">Fabricio Radizza, director de ventas de John Deere. </w:t>
      </w:r>
    </w:p>
    <w:p w14:paraId="0F827963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B7782A4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01537A">
        <w:rPr>
          <w:rFonts w:asciiTheme="minorHAnsi" w:hAnsiTheme="minorHAnsi" w:cstheme="minorHAnsi"/>
        </w:rPr>
        <w:t>iguiendo el ADN innovador que tiene la compañía</w:t>
      </w:r>
      <w:r>
        <w:rPr>
          <w:rFonts w:asciiTheme="minorHAnsi" w:hAnsiTheme="minorHAnsi" w:cstheme="minorHAnsi"/>
        </w:rPr>
        <w:t xml:space="preserve">, en julio presentaron </w:t>
      </w:r>
      <w:r w:rsidRPr="0001537A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ohn Deere Conecta: </w:t>
      </w:r>
      <w:r w:rsidRPr="003A11F8">
        <w:rPr>
          <w:rFonts w:asciiTheme="minorHAnsi" w:hAnsiTheme="minorHAnsi" w:cstheme="minorHAnsi"/>
        </w:rPr>
        <w:t>un centro interactivo que permite una experiencia completa de conexión y relación virtual del cliente con la marca y la red de concesionarios</w:t>
      </w:r>
      <w:r>
        <w:rPr>
          <w:rFonts w:asciiTheme="minorHAnsi" w:hAnsiTheme="minorHAnsi" w:cstheme="minorHAnsi"/>
        </w:rPr>
        <w:t xml:space="preserve">. </w:t>
      </w:r>
    </w:p>
    <w:p w14:paraId="52DB7F7B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9B66A79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respecto, </w:t>
      </w:r>
      <w:r w:rsidRPr="00255BE1">
        <w:rPr>
          <w:rFonts w:asciiTheme="minorHAnsi" w:hAnsiTheme="minorHAnsi" w:cstheme="minorHAnsi"/>
        </w:rPr>
        <w:t>Radizza</w:t>
      </w:r>
      <w:r>
        <w:rPr>
          <w:rFonts w:asciiTheme="minorHAnsi" w:hAnsiTheme="minorHAnsi" w:cstheme="minorHAnsi"/>
        </w:rPr>
        <w:t xml:space="preserve"> detalló: “U</w:t>
      </w:r>
      <w:r w:rsidRPr="0001537A">
        <w:rPr>
          <w:rFonts w:asciiTheme="minorHAnsi" w:hAnsiTheme="minorHAnsi" w:cstheme="minorHAnsi"/>
        </w:rPr>
        <w:t xml:space="preserve">na plataforma donde </w:t>
      </w:r>
      <w:r>
        <w:rPr>
          <w:rFonts w:asciiTheme="minorHAnsi" w:hAnsiTheme="minorHAnsi" w:cstheme="minorHAnsi"/>
        </w:rPr>
        <w:t xml:space="preserve">se </w:t>
      </w:r>
      <w:r w:rsidRPr="0001537A">
        <w:rPr>
          <w:rFonts w:asciiTheme="minorHAnsi" w:hAnsiTheme="minorHAnsi" w:cstheme="minorHAnsi"/>
        </w:rPr>
        <w:t xml:space="preserve">combina lo virtual con lo real. </w:t>
      </w:r>
      <w:r>
        <w:rPr>
          <w:rFonts w:asciiTheme="minorHAnsi" w:hAnsiTheme="minorHAnsi" w:cstheme="minorHAnsi"/>
        </w:rPr>
        <w:t>E</w:t>
      </w:r>
      <w:r w:rsidRPr="0001537A">
        <w:rPr>
          <w:rFonts w:asciiTheme="minorHAnsi" w:hAnsiTheme="minorHAnsi" w:cstheme="minorHAnsi"/>
        </w:rPr>
        <w:t xml:space="preserve">l cliente puede entrar a través de </w:t>
      </w:r>
      <w:r w:rsidRPr="00A0219F">
        <w:rPr>
          <w:rFonts w:asciiTheme="minorHAnsi" w:hAnsiTheme="minorHAnsi" w:cstheme="minorHAnsi"/>
        </w:rPr>
        <w:t>conecta.deere.com.ar</w:t>
      </w:r>
      <w:r>
        <w:rPr>
          <w:rFonts w:asciiTheme="minorHAnsi" w:hAnsiTheme="minorHAnsi" w:cstheme="minorHAnsi"/>
        </w:rPr>
        <w:t>. Allí</w:t>
      </w:r>
      <w:r w:rsidRPr="0001537A">
        <w:rPr>
          <w:rFonts w:asciiTheme="minorHAnsi" w:hAnsiTheme="minorHAnsi" w:cstheme="minorHAnsi"/>
        </w:rPr>
        <w:t xml:space="preserve"> va a encontrar cuatro espacios</w:t>
      </w:r>
      <w:r>
        <w:rPr>
          <w:rFonts w:asciiTheme="minorHAnsi" w:hAnsiTheme="minorHAnsi" w:cstheme="minorHAnsi"/>
        </w:rPr>
        <w:t>: E</w:t>
      </w:r>
      <w:r w:rsidRPr="0001537A">
        <w:rPr>
          <w:rFonts w:asciiTheme="minorHAnsi" w:hAnsiTheme="minorHAnsi" w:cstheme="minorHAnsi"/>
        </w:rPr>
        <w:t xml:space="preserve">quipos, </w:t>
      </w:r>
      <w:r>
        <w:rPr>
          <w:rFonts w:asciiTheme="minorHAnsi" w:hAnsiTheme="minorHAnsi" w:cstheme="minorHAnsi"/>
        </w:rPr>
        <w:t>Postventa</w:t>
      </w:r>
      <w:r w:rsidRPr="0001537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</w:t>
      </w:r>
      <w:r w:rsidRPr="0001537A">
        <w:rPr>
          <w:rFonts w:asciiTheme="minorHAnsi" w:hAnsiTheme="minorHAnsi" w:cstheme="minorHAnsi"/>
        </w:rPr>
        <w:t xml:space="preserve">gricultura de </w:t>
      </w:r>
      <w:r>
        <w:rPr>
          <w:rFonts w:asciiTheme="minorHAnsi" w:hAnsiTheme="minorHAnsi" w:cstheme="minorHAnsi"/>
        </w:rPr>
        <w:t>P</w:t>
      </w:r>
      <w:r w:rsidRPr="0001537A">
        <w:rPr>
          <w:rFonts w:asciiTheme="minorHAnsi" w:hAnsiTheme="minorHAnsi" w:cstheme="minorHAnsi"/>
        </w:rPr>
        <w:t xml:space="preserve">recisión </w:t>
      </w:r>
      <w:r>
        <w:rPr>
          <w:rFonts w:asciiTheme="minorHAnsi" w:hAnsiTheme="minorHAnsi" w:cstheme="minorHAnsi"/>
        </w:rPr>
        <w:t xml:space="preserve">e </w:t>
      </w:r>
      <w:r w:rsidRPr="0001537A">
        <w:rPr>
          <w:rFonts w:asciiTheme="minorHAnsi" w:hAnsiTheme="minorHAnsi" w:cstheme="minorHAnsi"/>
        </w:rPr>
        <w:t>informaci</w:t>
      </w:r>
      <w:r>
        <w:rPr>
          <w:rFonts w:asciiTheme="minorHAnsi" w:hAnsiTheme="minorHAnsi" w:cstheme="minorHAnsi"/>
        </w:rPr>
        <w:t xml:space="preserve">ón </w:t>
      </w:r>
      <w:r w:rsidRPr="0001537A">
        <w:rPr>
          <w:rFonts w:asciiTheme="minorHAnsi" w:hAnsiTheme="minorHAnsi" w:cstheme="minorHAnsi"/>
        </w:rPr>
        <w:t xml:space="preserve">sobre la compañía. </w:t>
      </w:r>
      <w:r>
        <w:rPr>
          <w:rFonts w:asciiTheme="minorHAnsi" w:hAnsiTheme="minorHAnsi" w:cstheme="minorHAnsi"/>
        </w:rPr>
        <w:t xml:space="preserve">Puede </w:t>
      </w:r>
      <w:r w:rsidRPr="0001537A">
        <w:rPr>
          <w:rFonts w:asciiTheme="minorHAnsi" w:hAnsiTheme="minorHAnsi" w:cstheme="minorHAnsi"/>
        </w:rPr>
        <w:t>navegar</w:t>
      </w:r>
      <w:r>
        <w:rPr>
          <w:rFonts w:asciiTheme="minorHAnsi" w:hAnsiTheme="minorHAnsi" w:cstheme="minorHAnsi"/>
        </w:rPr>
        <w:t xml:space="preserve"> y </w:t>
      </w:r>
      <w:r w:rsidRPr="0001537A">
        <w:rPr>
          <w:rFonts w:asciiTheme="minorHAnsi" w:hAnsiTheme="minorHAnsi" w:cstheme="minorHAnsi"/>
        </w:rPr>
        <w:t>recorrer todas las máquinas, no solo J</w:t>
      </w:r>
      <w:r>
        <w:rPr>
          <w:rFonts w:asciiTheme="minorHAnsi" w:hAnsiTheme="minorHAnsi" w:cstheme="minorHAnsi"/>
        </w:rPr>
        <w:t xml:space="preserve">ohn Deere </w:t>
      </w:r>
      <w:r w:rsidRPr="0001537A">
        <w:rPr>
          <w:rFonts w:asciiTheme="minorHAnsi" w:hAnsiTheme="minorHAnsi" w:cstheme="minorHAnsi"/>
        </w:rPr>
        <w:t>agrícola, sino también J</w:t>
      </w:r>
      <w:r>
        <w:rPr>
          <w:rFonts w:asciiTheme="minorHAnsi" w:hAnsiTheme="minorHAnsi" w:cstheme="minorHAnsi"/>
        </w:rPr>
        <w:t>ohn Deere</w:t>
      </w:r>
      <w:r w:rsidRPr="0001537A">
        <w:rPr>
          <w:rFonts w:asciiTheme="minorHAnsi" w:hAnsiTheme="minorHAnsi" w:cstheme="minorHAnsi"/>
        </w:rPr>
        <w:t xml:space="preserve"> construcción y los equipos PLA</w:t>
      </w:r>
      <w:r>
        <w:rPr>
          <w:rFonts w:asciiTheme="minorHAnsi" w:hAnsiTheme="minorHAnsi" w:cstheme="minorHAnsi"/>
        </w:rPr>
        <w:t>”, y agregó: “E</w:t>
      </w:r>
      <w:r w:rsidRPr="0001537A">
        <w:rPr>
          <w:rFonts w:asciiTheme="minorHAnsi" w:hAnsiTheme="minorHAnsi" w:cstheme="minorHAnsi"/>
        </w:rPr>
        <w:t>n lo real</w:t>
      </w:r>
      <w:r>
        <w:rPr>
          <w:rFonts w:asciiTheme="minorHAnsi" w:hAnsiTheme="minorHAnsi" w:cstheme="minorHAnsi"/>
        </w:rPr>
        <w:t>,</w:t>
      </w:r>
      <w:r w:rsidRPr="000153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puede</w:t>
      </w:r>
      <w:r w:rsidRPr="000153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interactuar</w:t>
      </w:r>
      <w:r w:rsidRPr="0001537A">
        <w:rPr>
          <w:rFonts w:asciiTheme="minorHAnsi" w:hAnsiTheme="minorHAnsi" w:cstheme="minorHAnsi"/>
        </w:rPr>
        <w:t xml:space="preserve"> con los concesionarios y la compañía</w:t>
      </w:r>
      <w:r>
        <w:rPr>
          <w:rFonts w:asciiTheme="minorHAnsi" w:hAnsiTheme="minorHAnsi" w:cstheme="minorHAnsi"/>
        </w:rPr>
        <w:t>”.</w:t>
      </w:r>
      <w:r w:rsidRPr="0001537A">
        <w:rPr>
          <w:rFonts w:asciiTheme="minorHAnsi" w:hAnsiTheme="minorHAnsi" w:cstheme="minorHAnsi"/>
        </w:rPr>
        <w:t xml:space="preserve"> </w:t>
      </w:r>
    </w:p>
    <w:p w14:paraId="761F8729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2911C9E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 acceso</w:t>
      </w:r>
      <w:r w:rsidRPr="0001537A">
        <w:rPr>
          <w:rFonts w:asciiTheme="minorHAnsi" w:hAnsiTheme="minorHAnsi" w:cstheme="minorHAnsi"/>
        </w:rPr>
        <w:t xml:space="preserve"> es gratuito a tra</w:t>
      </w:r>
      <w:r>
        <w:rPr>
          <w:rFonts w:asciiTheme="minorHAnsi" w:hAnsiTheme="minorHAnsi" w:cstheme="minorHAnsi"/>
        </w:rPr>
        <w:t>v</w:t>
      </w:r>
      <w:r w:rsidRPr="0001537A">
        <w:rPr>
          <w:rFonts w:asciiTheme="minorHAnsi" w:hAnsiTheme="minorHAnsi" w:cstheme="minorHAnsi"/>
        </w:rPr>
        <w:t>és de la web</w:t>
      </w:r>
      <w:r>
        <w:rPr>
          <w:rFonts w:asciiTheme="minorHAnsi" w:hAnsiTheme="minorHAnsi" w:cstheme="minorHAnsi"/>
        </w:rPr>
        <w:t>,</w:t>
      </w:r>
      <w:r w:rsidRPr="000153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01537A">
        <w:rPr>
          <w:rFonts w:asciiTheme="minorHAnsi" w:hAnsiTheme="minorHAnsi" w:cstheme="minorHAnsi"/>
        </w:rPr>
        <w:t xml:space="preserve">olo hay que registrarse si </w:t>
      </w:r>
      <w:r>
        <w:rPr>
          <w:rFonts w:asciiTheme="minorHAnsi" w:hAnsiTheme="minorHAnsi" w:cstheme="minorHAnsi"/>
        </w:rPr>
        <w:t>el visitante quiere</w:t>
      </w:r>
      <w:r w:rsidRPr="0001537A">
        <w:rPr>
          <w:rFonts w:asciiTheme="minorHAnsi" w:hAnsiTheme="minorHAnsi" w:cstheme="minorHAnsi"/>
        </w:rPr>
        <w:t xml:space="preserve"> dialogar con un concesionario</w:t>
      </w:r>
      <w:r>
        <w:rPr>
          <w:rFonts w:asciiTheme="minorHAnsi" w:hAnsiTheme="minorHAnsi" w:cstheme="minorHAnsi"/>
        </w:rPr>
        <w:t xml:space="preserve">, y </w:t>
      </w:r>
      <w:r w:rsidRPr="0001537A">
        <w:rPr>
          <w:rFonts w:asciiTheme="minorHAnsi" w:hAnsiTheme="minorHAnsi" w:cstheme="minorHAnsi"/>
        </w:rPr>
        <w:t xml:space="preserve">para </w:t>
      </w:r>
      <w:r>
        <w:rPr>
          <w:rFonts w:asciiTheme="minorHAnsi" w:hAnsiTheme="minorHAnsi" w:cstheme="minorHAnsi"/>
        </w:rPr>
        <w:t>obtener</w:t>
      </w:r>
      <w:r w:rsidRPr="0001537A">
        <w:rPr>
          <w:rFonts w:asciiTheme="minorHAnsi" w:hAnsiTheme="minorHAnsi" w:cstheme="minorHAnsi"/>
        </w:rPr>
        <w:t xml:space="preserve"> beneficios.</w:t>
      </w:r>
      <w:r>
        <w:rPr>
          <w:rFonts w:asciiTheme="minorHAnsi" w:hAnsiTheme="minorHAnsi" w:cstheme="minorHAnsi"/>
        </w:rPr>
        <w:t xml:space="preserve"> En este sentido, cabe resaltar que en </w:t>
      </w:r>
      <w:r w:rsidRPr="00A0219F">
        <w:rPr>
          <w:rFonts w:asciiTheme="minorHAnsi" w:hAnsiTheme="minorHAnsi" w:cstheme="minorHAnsi"/>
        </w:rPr>
        <w:t>conecta.deere.com.ar</w:t>
      </w:r>
      <w:r>
        <w:rPr>
          <w:rFonts w:asciiTheme="minorHAnsi" w:hAnsiTheme="minorHAnsi" w:cstheme="minorHAnsi"/>
        </w:rPr>
        <w:t xml:space="preserve"> el visitante puede </w:t>
      </w:r>
      <w:r w:rsidRPr="0001537A">
        <w:rPr>
          <w:rFonts w:asciiTheme="minorHAnsi" w:hAnsiTheme="minorHAnsi" w:cstheme="minorHAnsi"/>
        </w:rPr>
        <w:t xml:space="preserve">encontrar todos los programas de financiamiento </w:t>
      </w:r>
      <w:r>
        <w:rPr>
          <w:rFonts w:asciiTheme="minorHAnsi" w:hAnsiTheme="minorHAnsi" w:cstheme="minorHAnsi"/>
        </w:rPr>
        <w:t xml:space="preserve">que ofrece </w:t>
      </w:r>
      <w:r w:rsidRPr="0001537A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 xml:space="preserve">ohn Deere </w:t>
      </w:r>
      <w:r w:rsidRPr="0001537A">
        <w:rPr>
          <w:rFonts w:asciiTheme="minorHAnsi" w:hAnsiTheme="minorHAnsi" w:cstheme="minorHAnsi"/>
        </w:rPr>
        <w:t>Financial</w:t>
      </w:r>
      <w:r>
        <w:rPr>
          <w:rFonts w:asciiTheme="minorHAnsi" w:hAnsiTheme="minorHAnsi" w:cstheme="minorHAnsi"/>
        </w:rPr>
        <w:t xml:space="preserve">. </w:t>
      </w:r>
    </w:p>
    <w:p w14:paraId="0403A275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1A7C19CE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Orgullosos de ser el primer John Deere Conecta en Sudamérica, Radizza destacó: “V</w:t>
      </w:r>
      <w:r w:rsidRPr="00243904">
        <w:rPr>
          <w:rFonts w:asciiTheme="minorHAnsi" w:hAnsiTheme="minorHAnsi" w:cstheme="minorHAnsi"/>
        </w:rPr>
        <w:t>a alineado a los ecosistemas de J</w:t>
      </w:r>
      <w:r>
        <w:rPr>
          <w:rFonts w:asciiTheme="minorHAnsi" w:hAnsiTheme="minorHAnsi" w:cstheme="minorHAnsi"/>
        </w:rPr>
        <w:t>ohn Deere</w:t>
      </w:r>
      <w:r w:rsidRPr="0024390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C</w:t>
      </w:r>
      <w:r w:rsidRPr="00243904">
        <w:rPr>
          <w:rFonts w:asciiTheme="minorHAnsi" w:hAnsiTheme="minorHAnsi" w:cstheme="minorHAnsi"/>
        </w:rPr>
        <w:t>uando hablamos de ecosistemas</w:t>
      </w:r>
      <w:r>
        <w:rPr>
          <w:rFonts w:asciiTheme="minorHAnsi" w:hAnsiTheme="minorHAnsi" w:cstheme="minorHAnsi"/>
        </w:rPr>
        <w:t>,</w:t>
      </w:r>
      <w:r w:rsidRPr="00243904">
        <w:rPr>
          <w:rFonts w:asciiTheme="minorHAnsi" w:hAnsiTheme="minorHAnsi" w:cstheme="minorHAnsi"/>
        </w:rPr>
        <w:t xml:space="preserve"> hablamos de maquinarias conectadas, </w:t>
      </w:r>
      <w:r>
        <w:rPr>
          <w:rFonts w:asciiTheme="minorHAnsi" w:hAnsiTheme="minorHAnsi" w:cstheme="minorHAnsi"/>
        </w:rPr>
        <w:t xml:space="preserve">y </w:t>
      </w:r>
      <w:r w:rsidRPr="00243904">
        <w:rPr>
          <w:rFonts w:asciiTheme="minorHAnsi" w:hAnsiTheme="minorHAnsi" w:cstheme="minorHAnsi"/>
        </w:rPr>
        <w:t>ahora estamos conectando gente al ecosistema Deere a través de esta plataforma</w:t>
      </w:r>
      <w:r>
        <w:rPr>
          <w:rFonts w:asciiTheme="minorHAnsi" w:hAnsiTheme="minorHAnsi" w:cstheme="minorHAnsi"/>
        </w:rPr>
        <w:t>”.</w:t>
      </w:r>
    </w:p>
    <w:p w14:paraId="25F6A943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02C83660" w14:textId="77777777" w:rsidR="00F72987" w:rsidRPr="0001537A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sintonía con el auge virtual, John Deere será la cosechadora oficial de la Capital Digital de los Agronegocios: la primera exposición virtual de la agroindustria que se realizará el 9 y 10 de septiembre. “</w:t>
      </w:r>
      <w:r w:rsidRPr="00255BE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xpoagro Digital</w:t>
      </w:r>
      <w:r w:rsidRPr="00255B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</w:t>
      </w:r>
      <w:r w:rsidRPr="00255BE1">
        <w:rPr>
          <w:rFonts w:asciiTheme="minorHAnsi" w:hAnsiTheme="minorHAnsi" w:cstheme="minorHAnsi"/>
        </w:rPr>
        <w:t xml:space="preserve"> pionero en este formato</w:t>
      </w:r>
      <w:r>
        <w:rPr>
          <w:rFonts w:asciiTheme="minorHAnsi" w:hAnsiTheme="minorHAnsi" w:cstheme="minorHAnsi"/>
        </w:rPr>
        <w:t>, y</w:t>
      </w:r>
      <w:r w:rsidRPr="00255BE1">
        <w:rPr>
          <w:rFonts w:asciiTheme="minorHAnsi" w:hAnsiTheme="minorHAnsi" w:cstheme="minorHAnsi"/>
        </w:rPr>
        <w:t xml:space="preserve"> decidimos acompañarlos</w:t>
      </w:r>
      <w:r>
        <w:rPr>
          <w:rFonts w:asciiTheme="minorHAnsi" w:hAnsiTheme="minorHAnsi" w:cstheme="minorHAnsi"/>
        </w:rPr>
        <w:t>. N</w:t>
      </w:r>
      <w:r w:rsidRPr="0001537A">
        <w:rPr>
          <w:rFonts w:asciiTheme="minorHAnsi" w:hAnsiTheme="minorHAnsi" w:cstheme="minorHAnsi"/>
        </w:rPr>
        <w:t xml:space="preserve">os parece muy importante este espacio para interactuar con los clientes y ofrecerles lo que </w:t>
      </w:r>
      <w:r>
        <w:rPr>
          <w:rFonts w:asciiTheme="minorHAnsi" w:hAnsiTheme="minorHAnsi" w:cstheme="minorHAnsi"/>
        </w:rPr>
        <w:t>solemos brindar</w:t>
      </w:r>
      <w:r w:rsidRPr="0001537A">
        <w:rPr>
          <w:rFonts w:asciiTheme="minorHAnsi" w:hAnsiTheme="minorHAnsi" w:cstheme="minorHAnsi"/>
        </w:rPr>
        <w:t xml:space="preserve"> una vez al año en la muestra</w:t>
      </w:r>
      <w:r>
        <w:rPr>
          <w:rFonts w:asciiTheme="minorHAnsi" w:hAnsiTheme="minorHAnsi" w:cstheme="minorHAnsi"/>
        </w:rPr>
        <w:t xml:space="preserve"> presencial”, señaló el director de Ventas, y enfatizó: “En el </w:t>
      </w:r>
      <w:r w:rsidRPr="0001537A">
        <w:rPr>
          <w:rFonts w:asciiTheme="minorHAnsi" w:hAnsiTheme="minorHAnsi" w:cstheme="minorHAnsi"/>
        </w:rPr>
        <w:t xml:space="preserve">micrositio </w:t>
      </w:r>
      <w:r>
        <w:rPr>
          <w:rFonts w:asciiTheme="minorHAnsi" w:hAnsiTheme="minorHAnsi" w:cstheme="minorHAnsi"/>
        </w:rPr>
        <w:t>encontrarán a</w:t>
      </w:r>
      <w:r w:rsidRPr="0001537A">
        <w:rPr>
          <w:rFonts w:asciiTheme="minorHAnsi" w:hAnsiTheme="minorHAnsi" w:cstheme="minorHAnsi"/>
        </w:rPr>
        <w:t xml:space="preserve"> J</w:t>
      </w:r>
      <w:r>
        <w:rPr>
          <w:rFonts w:asciiTheme="minorHAnsi" w:hAnsiTheme="minorHAnsi" w:cstheme="minorHAnsi"/>
        </w:rPr>
        <w:t>ohn Deere</w:t>
      </w:r>
      <w:r w:rsidRPr="0001537A">
        <w:rPr>
          <w:rFonts w:asciiTheme="minorHAnsi" w:hAnsiTheme="minorHAnsi" w:cstheme="minorHAnsi"/>
        </w:rPr>
        <w:t xml:space="preserve"> Conecta</w:t>
      </w:r>
      <w:r>
        <w:rPr>
          <w:rFonts w:asciiTheme="minorHAnsi" w:hAnsiTheme="minorHAnsi" w:cstheme="minorHAnsi"/>
        </w:rPr>
        <w:t xml:space="preserve"> y podrán </w:t>
      </w:r>
      <w:r w:rsidRPr="0001537A">
        <w:rPr>
          <w:rFonts w:asciiTheme="minorHAnsi" w:hAnsiTheme="minorHAnsi" w:cstheme="minorHAnsi"/>
        </w:rPr>
        <w:t>experimentar lo virtual y real a través de E</w:t>
      </w:r>
      <w:r>
        <w:rPr>
          <w:rFonts w:asciiTheme="minorHAnsi" w:hAnsiTheme="minorHAnsi" w:cstheme="minorHAnsi"/>
        </w:rPr>
        <w:t>xpoagro Digital”</w:t>
      </w:r>
      <w:r w:rsidRPr="0001537A">
        <w:rPr>
          <w:rFonts w:asciiTheme="minorHAnsi" w:hAnsiTheme="minorHAnsi" w:cstheme="minorHAnsi"/>
        </w:rPr>
        <w:t>.</w:t>
      </w:r>
    </w:p>
    <w:p w14:paraId="55DABBD8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3652570" w14:textId="77777777" w:rsidR="00F72987" w:rsidRPr="00065890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Lanzamientos virtuales</w:t>
      </w:r>
    </w:p>
    <w:p w14:paraId="1A5A0D9C" w14:textId="77777777" w:rsidR="00F72987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John Deere C</w:t>
      </w:r>
      <w:r w:rsidRPr="0001537A">
        <w:rPr>
          <w:rFonts w:asciiTheme="minorHAnsi" w:hAnsiTheme="minorHAnsi" w:cstheme="minorHAnsi"/>
        </w:rPr>
        <w:t xml:space="preserve">onecta </w:t>
      </w:r>
      <w:r>
        <w:rPr>
          <w:rFonts w:asciiTheme="minorHAnsi" w:hAnsiTheme="minorHAnsi" w:cstheme="minorHAnsi"/>
        </w:rPr>
        <w:t>también se ha convertido en</w:t>
      </w:r>
      <w:r w:rsidRPr="0001537A">
        <w:rPr>
          <w:rFonts w:asciiTheme="minorHAnsi" w:hAnsiTheme="minorHAnsi" w:cstheme="minorHAnsi"/>
        </w:rPr>
        <w:t xml:space="preserve"> un portal </w:t>
      </w:r>
      <w:r>
        <w:rPr>
          <w:rFonts w:asciiTheme="minorHAnsi" w:hAnsiTheme="minorHAnsi" w:cstheme="minorHAnsi"/>
        </w:rPr>
        <w:t xml:space="preserve">de </w:t>
      </w:r>
      <w:r w:rsidRPr="0001537A">
        <w:rPr>
          <w:rFonts w:asciiTheme="minorHAnsi" w:hAnsiTheme="minorHAnsi" w:cstheme="minorHAnsi"/>
        </w:rPr>
        <w:t>nuevos lanzamientos</w:t>
      </w:r>
      <w:r>
        <w:rPr>
          <w:rFonts w:asciiTheme="minorHAnsi" w:hAnsiTheme="minorHAnsi" w:cstheme="minorHAnsi"/>
        </w:rPr>
        <w:t xml:space="preserve">. En este sentido, la compañía presentó la </w:t>
      </w:r>
      <w:r w:rsidRPr="0001537A">
        <w:rPr>
          <w:rFonts w:asciiTheme="minorHAnsi" w:hAnsiTheme="minorHAnsi" w:cstheme="minorHAnsi"/>
        </w:rPr>
        <w:t>cosechadora S440</w:t>
      </w:r>
      <w:r>
        <w:rPr>
          <w:rFonts w:asciiTheme="minorHAnsi" w:hAnsiTheme="minorHAnsi" w:cstheme="minorHAnsi"/>
        </w:rPr>
        <w:t xml:space="preserve">, la </w:t>
      </w:r>
      <w:r w:rsidRPr="0001537A">
        <w:rPr>
          <w:rFonts w:asciiTheme="minorHAnsi" w:hAnsiTheme="minorHAnsi" w:cstheme="minorHAnsi"/>
        </w:rPr>
        <w:t>más pequeña de la familia de rotor de J</w:t>
      </w:r>
      <w:r>
        <w:rPr>
          <w:rFonts w:asciiTheme="minorHAnsi" w:hAnsiTheme="minorHAnsi" w:cstheme="minorHAnsi"/>
        </w:rPr>
        <w:t>ohn Deere. “A</w:t>
      </w:r>
      <w:r w:rsidRPr="0001537A">
        <w:rPr>
          <w:rFonts w:asciiTheme="minorHAnsi" w:hAnsiTheme="minorHAnsi" w:cstheme="minorHAnsi"/>
        </w:rPr>
        <w:t xml:space="preserve">punta a productores más chicos o contratistas pequeños que </w:t>
      </w:r>
      <w:r w:rsidRPr="0001537A">
        <w:rPr>
          <w:rFonts w:asciiTheme="minorHAnsi" w:hAnsiTheme="minorHAnsi" w:cstheme="minorHAnsi"/>
        </w:rPr>
        <w:lastRenderedPageBreak/>
        <w:t>quieran renovar su equipo usado o comprar la primera cosechadora para trabajar su campo</w:t>
      </w:r>
      <w:r>
        <w:rPr>
          <w:rFonts w:asciiTheme="minorHAnsi" w:hAnsiTheme="minorHAnsi" w:cstheme="minorHAnsi"/>
        </w:rPr>
        <w:t>”, indicó Radizza.</w:t>
      </w:r>
      <w:r w:rsidRPr="00255BE1">
        <w:t xml:space="preserve"> </w:t>
      </w:r>
      <w:r w:rsidRPr="00255BE1">
        <w:rPr>
          <w:rFonts w:asciiTheme="minorHAnsi" w:hAnsiTheme="minorHAnsi" w:cstheme="minorHAnsi"/>
        </w:rPr>
        <w:t xml:space="preserve">La nueva </w:t>
      </w:r>
      <w:r>
        <w:rPr>
          <w:rFonts w:asciiTheme="minorHAnsi" w:hAnsiTheme="minorHAnsi" w:cstheme="minorHAnsi"/>
        </w:rPr>
        <w:t xml:space="preserve">S440 </w:t>
      </w:r>
      <w:r w:rsidRPr="00255BE1">
        <w:rPr>
          <w:rFonts w:asciiTheme="minorHAnsi" w:hAnsiTheme="minorHAnsi" w:cstheme="minorHAnsi"/>
        </w:rPr>
        <w:t xml:space="preserve">posee un cuerpo, diseño y cabina renovados y está equipada con tecnología a rotor que aumenta la productividad en la cosecha y entrega una excelente calidad de grano. </w:t>
      </w:r>
    </w:p>
    <w:p w14:paraId="0BC8DDEF" w14:textId="77777777" w:rsidR="00F72987" w:rsidRPr="009C0B46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Otro de los lanzamientos fue</w:t>
      </w:r>
      <w:r w:rsidRPr="0001537A">
        <w:rPr>
          <w:rFonts w:asciiTheme="minorHAnsi" w:hAnsiTheme="minorHAnsi" w:cstheme="minorHAnsi"/>
        </w:rPr>
        <w:t xml:space="preserve"> la línea de tractores 6M</w:t>
      </w:r>
      <w:r>
        <w:rPr>
          <w:rFonts w:asciiTheme="minorHAnsi" w:hAnsiTheme="minorHAnsi" w:cstheme="minorHAnsi"/>
        </w:rPr>
        <w:t>. “</w:t>
      </w:r>
      <w:r w:rsidRPr="002C099F">
        <w:rPr>
          <w:rFonts w:asciiTheme="minorHAnsi" w:hAnsiTheme="minorHAnsi" w:cstheme="minorHAnsi"/>
        </w:rPr>
        <w:t xml:space="preserve">La tecnología de punta de estos tractores los transforma en el siguiente paso para productores que estén buscando </w:t>
      </w:r>
      <w:r w:rsidRPr="009C0B46">
        <w:rPr>
          <w:rFonts w:asciiTheme="minorHAnsi" w:hAnsiTheme="minorHAnsi" w:cstheme="minorHAnsi"/>
        </w:rPr>
        <w:t xml:space="preserve">maximizar sus operaciones. Seguimos confiando en la innovación como la base para generar nuevos negocios que potencien el campo argentino”, concluyó Radizza. </w:t>
      </w:r>
    </w:p>
    <w:p w14:paraId="33F6DF82" w14:textId="77777777" w:rsidR="00F72987" w:rsidRPr="009C0B46" w:rsidRDefault="00F72987" w:rsidP="00F72987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20E95538" w14:textId="77777777" w:rsidR="00F72987" w:rsidRPr="00772728" w:rsidRDefault="00F72987" w:rsidP="00F72987">
      <w:pPr>
        <w:rPr>
          <w:sz w:val="24"/>
          <w:szCs w:val="24"/>
        </w:rPr>
      </w:pPr>
      <w:r w:rsidRPr="00772728">
        <w:rPr>
          <w:sz w:val="24"/>
          <w:szCs w:val="24"/>
        </w:rPr>
        <w:t xml:space="preserve">Más información en: </w:t>
      </w:r>
      <w:hyperlink r:id="rId6" w:history="1">
        <w:r w:rsidRPr="00772728">
          <w:rPr>
            <w:rStyle w:val="Hipervnculo"/>
            <w:sz w:val="24"/>
            <w:szCs w:val="24"/>
          </w:rPr>
          <w:t>https://www.expoagro.com.ar/expoagrodigital/</w:t>
        </w:r>
      </w:hyperlink>
    </w:p>
    <w:p w14:paraId="48D35FFD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C5616" w14:textId="77777777" w:rsidR="00185048" w:rsidRDefault="00185048" w:rsidP="00446CC9">
      <w:pPr>
        <w:spacing w:after="0" w:line="240" w:lineRule="auto"/>
      </w:pPr>
      <w:r>
        <w:separator/>
      </w:r>
    </w:p>
  </w:endnote>
  <w:endnote w:type="continuationSeparator" w:id="0">
    <w:p w14:paraId="106FA372" w14:textId="77777777" w:rsidR="00185048" w:rsidRDefault="00185048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8B355" w14:textId="01EAEC0A" w:rsidR="00446CC9" w:rsidRDefault="00F72987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223FCF50" wp14:editId="1F6F0A4D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0500E3D8" wp14:editId="0E31764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1A93BDCA" wp14:editId="30E4BE1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25DF5D6" wp14:editId="79ACFF63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7CCE6156" wp14:editId="1479217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6488B" w14:textId="77777777" w:rsidR="00185048" w:rsidRDefault="00185048" w:rsidP="00446CC9">
      <w:pPr>
        <w:spacing w:after="0" w:line="240" w:lineRule="auto"/>
      </w:pPr>
      <w:r>
        <w:separator/>
      </w:r>
    </w:p>
  </w:footnote>
  <w:footnote w:type="continuationSeparator" w:id="0">
    <w:p w14:paraId="2967C727" w14:textId="77777777" w:rsidR="00185048" w:rsidRDefault="00185048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E4EA1" w14:textId="749C2B2F" w:rsidR="00446CC9" w:rsidRDefault="00F72987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DA8DD55" wp14:editId="36E37E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2850" cy="1120140"/>
          <wp:effectExtent l="0" t="0" r="0" b="3810"/>
          <wp:wrapTight wrapText="bothSides">
            <wp:wrapPolygon edited="0">
              <wp:start x="0" y="0"/>
              <wp:lineTo x="0" y="21306"/>
              <wp:lineTo x="21546" y="21306"/>
              <wp:lineTo x="2154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0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60600"/>
    <w:rsid w:val="003A3F11"/>
    <w:rsid w:val="003B3DD6"/>
    <w:rsid w:val="003D178B"/>
    <w:rsid w:val="00446CC9"/>
    <w:rsid w:val="004E1702"/>
    <w:rsid w:val="005221DF"/>
    <w:rsid w:val="00525E3A"/>
    <w:rsid w:val="005A5E0A"/>
    <w:rsid w:val="006C25D5"/>
    <w:rsid w:val="006F14DB"/>
    <w:rsid w:val="0070776E"/>
    <w:rsid w:val="007833FD"/>
    <w:rsid w:val="007E0CB8"/>
    <w:rsid w:val="00854463"/>
    <w:rsid w:val="008871D5"/>
    <w:rsid w:val="008966DD"/>
    <w:rsid w:val="009955D0"/>
    <w:rsid w:val="00A1299E"/>
    <w:rsid w:val="00AC1E7D"/>
    <w:rsid w:val="00B04005"/>
    <w:rsid w:val="00B13BDA"/>
    <w:rsid w:val="00B90484"/>
    <w:rsid w:val="00BA2510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2987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CDDAB9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7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F729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29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2987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2020-08-28T18:36:00Z</dcterms:created>
  <dcterms:modified xsi:type="dcterms:W3CDTF">2020-08-28T18:36:00Z</dcterms:modified>
</cp:coreProperties>
</file>