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F94F19" w14:textId="3E6914E6" w:rsidR="00EC5F3A" w:rsidRPr="00AD1D59" w:rsidRDefault="00EC5F3A" w:rsidP="00EC5F3A">
      <w:pPr>
        <w:shd w:val="clear" w:color="auto" w:fill="FFFFFF"/>
        <w:spacing w:after="0" w:line="240" w:lineRule="auto"/>
        <w:jc w:val="center"/>
        <w:rPr>
          <w:rFonts w:ascii="Calibri" w:hAnsi="Calibri" w:cs="Calibri"/>
          <w:b/>
          <w:color w:val="000000"/>
          <w:sz w:val="28"/>
          <w:szCs w:val="28"/>
        </w:rPr>
      </w:pPr>
      <w:r w:rsidRPr="00AD1D59">
        <w:rPr>
          <w:rFonts w:ascii="Calibri" w:hAnsi="Calibri" w:cs="Calibri"/>
          <w:b/>
          <w:color w:val="000000"/>
          <w:sz w:val="28"/>
          <w:szCs w:val="28"/>
        </w:rPr>
        <w:t xml:space="preserve">Las empresas </w:t>
      </w:r>
      <w:r>
        <w:rPr>
          <w:rFonts w:ascii="Calibri" w:hAnsi="Calibri" w:cs="Calibri"/>
          <w:b/>
          <w:color w:val="000000"/>
          <w:sz w:val="28"/>
          <w:szCs w:val="28"/>
        </w:rPr>
        <w:t>te hablan: Más de 40 disertaciones empresariales</w:t>
      </w:r>
    </w:p>
    <w:p w14:paraId="415C4D45" w14:textId="77777777" w:rsidR="00EC5F3A" w:rsidRDefault="00EC5F3A" w:rsidP="00EC5F3A">
      <w:pPr>
        <w:shd w:val="clear" w:color="auto" w:fill="FFFFFF"/>
        <w:spacing w:after="0" w:line="240" w:lineRule="auto"/>
        <w:rPr>
          <w:rFonts w:ascii="Calibri" w:hAnsi="Calibri" w:cs="Calibri"/>
          <w:color w:val="000000"/>
        </w:rPr>
      </w:pPr>
    </w:p>
    <w:p w14:paraId="0D0D2C15" w14:textId="77777777" w:rsidR="00EC5F3A" w:rsidRPr="00AD1D59" w:rsidRDefault="00EC5F3A" w:rsidP="00EC5F3A">
      <w:pPr>
        <w:shd w:val="clear" w:color="auto" w:fill="FFFFFF"/>
        <w:spacing w:after="0" w:line="240" w:lineRule="auto"/>
        <w:jc w:val="center"/>
        <w:rPr>
          <w:rFonts w:ascii="Calibri" w:hAnsi="Calibri" w:cs="Calibri"/>
          <w:i/>
          <w:color w:val="000000"/>
        </w:rPr>
      </w:pPr>
      <w:r w:rsidRPr="00AD1D59">
        <w:rPr>
          <w:rFonts w:ascii="Calibri" w:hAnsi="Calibri" w:cs="Calibri"/>
          <w:i/>
          <w:color w:val="000000"/>
        </w:rPr>
        <w:t>En el Auditorio de Expoagro Digital, habrá información de nuevos productos, servicios y el trabajo de las compañías para cuidar el ambiente.</w:t>
      </w:r>
    </w:p>
    <w:p w14:paraId="4D60D734" w14:textId="77777777" w:rsidR="00EC5F3A" w:rsidRDefault="00EC5F3A" w:rsidP="00EC5F3A">
      <w:pPr>
        <w:shd w:val="clear" w:color="auto" w:fill="FFFFFF"/>
        <w:spacing w:after="0" w:line="240" w:lineRule="auto"/>
        <w:jc w:val="both"/>
        <w:rPr>
          <w:rFonts w:ascii="Calibri" w:hAnsi="Calibri" w:cs="Calibri"/>
          <w:color w:val="000000"/>
        </w:rPr>
      </w:pPr>
    </w:p>
    <w:p w14:paraId="23B0149A" w14:textId="5B583F35" w:rsidR="00EC5F3A" w:rsidRDefault="00EC5F3A" w:rsidP="00EC5F3A">
      <w:pPr>
        <w:shd w:val="clear" w:color="auto" w:fill="FFFFFF"/>
        <w:spacing w:after="0" w:line="240" w:lineRule="auto"/>
        <w:jc w:val="both"/>
        <w:rPr>
          <w:rFonts w:ascii="Calibri" w:hAnsi="Calibri" w:cs="Calibri"/>
          <w:color w:val="000000"/>
        </w:rPr>
      </w:pPr>
      <w:r>
        <w:rPr>
          <w:rFonts w:ascii="Calibri" w:hAnsi="Calibri" w:cs="Calibri"/>
          <w:color w:val="000000"/>
        </w:rPr>
        <w:t xml:space="preserve">El miércoles 9 y jueves 10 de septiembre, en Expoagro Digital edición YPF Agro, los visitantes </w:t>
      </w:r>
      <w:r>
        <w:rPr>
          <w:rFonts w:ascii="Calibri" w:hAnsi="Calibri" w:cs="Calibri"/>
          <w:color w:val="000000"/>
        </w:rPr>
        <w:t xml:space="preserve">al ingresar a la exposición y hacer CLIC en el botón AUDITORIO, </w:t>
      </w:r>
      <w:r w:rsidRPr="00EC5F3A">
        <w:rPr>
          <w:rFonts w:ascii="Calibri" w:hAnsi="Calibri" w:cs="Calibri"/>
          <w:color w:val="000000"/>
        </w:rPr>
        <w:t>podrá acceder en el momento que deseen a una amplia lista de conferencias segmentadas en tres grandes temáticas: Charlas Técnicas, Novedades Empresariales y Actualidad.</w:t>
      </w:r>
    </w:p>
    <w:p w14:paraId="637DA852" w14:textId="77777777" w:rsidR="00EC5F3A" w:rsidRDefault="00EC5F3A" w:rsidP="00EC5F3A">
      <w:pPr>
        <w:shd w:val="clear" w:color="auto" w:fill="FFFFFF"/>
        <w:spacing w:after="0" w:line="240" w:lineRule="auto"/>
        <w:jc w:val="both"/>
        <w:rPr>
          <w:rFonts w:ascii="Calibri" w:hAnsi="Calibri" w:cs="Calibri"/>
          <w:color w:val="000000"/>
        </w:rPr>
      </w:pPr>
    </w:p>
    <w:p w14:paraId="172CBADD" w14:textId="2DE138FD" w:rsidR="00EC5F3A" w:rsidRDefault="00EC5F3A" w:rsidP="00EC5F3A">
      <w:pPr>
        <w:shd w:val="clear" w:color="auto" w:fill="FFFFFF"/>
        <w:spacing w:after="0" w:line="240" w:lineRule="auto"/>
        <w:jc w:val="both"/>
        <w:rPr>
          <w:rFonts w:ascii="Calibri" w:hAnsi="Calibri" w:cs="Calibri"/>
          <w:color w:val="000000"/>
        </w:rPr>
      </w:pPr>
      <w:r>
        <w:rPr>
          <w:rFonts w:ascii="Calibri" w:hAnsi="Calibri" w:cs="Calibri"/>
          <w:color w:val="000000"/>
        </w:rPr>
        <w:t xml:space="preserve">En este sentido, hay </w:t>
      </w:r>
      <w:r>
        <w:rPr>
          <w:rFonts w:ascii="Calibri" w:hAnsi="Calibri" w:cs="Calibri"/>
          <w:color w:val="000000"/>
        </w:rPr>
        <w:t xml:space="preserve">a más de 40 disertaciones con información destacada sobre “Novedades empresariales”. </w:t>
      </w:r>
    </w:p>
    <w:p w14:paraId="2A096303" w14:textId="77777777" w:rsidR="00EC5F3A" w:rsidRPr="009834E7" w:rsidRDefault="00EC5F3A" w:rsidP="00EC5F3A">
      <w:pPr>
        <w:shd w:val="clear" w:color="auto" w:fill="FFFFFF"/>
        <w:spacing w:after="0" w:line="240" w:lineRule="auto"/>
        <w:jc w:val="both"/>
        <w:rPr>
          <w:rFonts w:ascii="Arial" w:eastAsia="Times New Roman" w:hAnsi="Arial" w:cs="Arial"/>
          <w:color w:val="222222"/>
          <w:sz w:val="24"/>
          <w:szCs w:val="24"/>
        </w:rPr>
      </w:pPr>
    </w:p>
    <w:p w14:paraId="452842CE" w14:textId="77777777" w:rsidR="00EC5F3A" w:rsidRDefault="00EC5F3A" w:rsidP="00EC5F3A">
      <w:pPr>
        <w:jc w:val="both"/>
      </w:pPr>
      <w:r>
        <w:t xml:space="preserve">Entre otras, estará la conferencia propuesta por </w:t>
      </w:r>
      <w:r w:rsidRPr="00341E15">
        <w:t>RUS</w:t>
      </w:r>
      <w:r>
        <w:t xml:space="preserve"> sobre </w:t>
      </w:r>
      <w:r w:rsidRPr="00EC5F3A">
        <w:rPr>
          <w:b/>
          <w:bCs/>
        </w:rPr>
        <w:t>“Seguros del futuro”</w:t>
      </w:r>
      <w:r>
        <w:t xml:space="preserve">, a cargo de </w:t>
      </w:r>
      <w:r w:rsidRPr="00E77FF7">
        <w:t xml:space="preserve">Hugues </w:t>
      </w:r>
      <w:proofErr w:type="spellStart"/>
      <w:r w:rsidRPr="00E77FF7">
        <w:t>Bertin</w:t>
      </w:r>
      <w:proofErr w:type="spellEnd"/>
      <w:r w:rsidRPr="00E77FF7">
        <w:t xml:space="preserve"> y Juan Carlos Godoy.</w:t>
      </w:r>
      <w:r>
        <w:t xml:space="preserve"> </w:t>
      </w:r>
    </w:p>
    <w:p w14:paraId="3497B513" w14:textId="77777777" w:rsidR="00EC5F3A" w:rsidRPr="00E77FF7" w:rsidRDefault="00EC5F3A" w:rsidP="00EC5F3A">
      <w:pPr>
        <w:jc w:val="both"/>
      </w:pPr>
      <w:r w:rsidRPr="00E77FF7">
        <w:t xml:space="preserve">Abelardo </w:t>
      </w:r>
      <w:proofErr w:type="spellStart"/>
      <w:r w:rsidRPr="00E77FF7">
        <w:t>Cuffia</w:t>
      </w:r>
      <w:proofErr w:type="spellEnd"/>
      <w:r w:rsidRPr="00E77FF7">
        <w:t xml:space="preserve"> presentará al Ing. Agr. Mario Ignacio </w:t>
      </w:r>
      <w:proofErr w:type="spellStart"/>
      <w:r w:rsidRPr="00E77FF7">
        <w:t>Rocchi</w:t>
      </w:r>
      <w:proofErr w:type="spellEnd"/>
      <w:r w:rsidRPr="00E77FF7">
        <w:t xml:space="preserve">, quien hablará sobre </w:t>
      </w:r>
      <w:r w:rsidRPr="00EC5F3A">
        <w:rPr>
          <w:b/>
          <w:bCs/>
        </w:rPr>
        <w:t>“Agricultura de Precisión 4.0”</w:t>
      </w:r>
      <w:r w:rsidRPr="00E77FF7">
        <w:t>.</w:t>
      </w:r>
    </w:p>
    <w:p w14:paraId="3B0A6462" w14:textId="77777777" w:rsidR="00EC5F3A" w:rsidRPr="00EC5F3A" w:rsidRDefault="00EC5F3A" w:rsidP="00EC5F3A">
      <w:pPr>
        <w:jc w:val="both"/>
        <w:rPr>
          <w:b/>
          <w:bCs/>
        </w:rPr>
      </w:pPr>
      <w:r w:rsidRPr="00E77FF7">
        <w:t xml:space="preserve">También se podrá ver la charla del Ing. Agr. Diego </w:t>
      </w:r>
      <w:proofErr w:type="spellStart"/>
      <w:r w:rsidRPr="00E77FF7">
        <w:t>Buschittari</w:t>
      </w:r>
      <w:proofErr w:type="spellEnd"/>
      <w:r w:rsidRPr="00E77FF7">
        <w:t xml:space="preserve">, coordinador del Departamento de </w:t>
      </w:r>
      <w:proofErr w:type="spellStart"/>
      <w:r w:rsidRPr="00E77FF7">
        <w:t>Agroinsumos</w:t>
      </w:r>
      <w:proofErr w:type="spellEnd"/>
      <w:r w:rsidRPr="00E77FF7">
        <w:t xml:space="preserve"> de AFA (Agricultores Federados Argentinos SCL), sobre </w:t>
      </w:r>
      <w:r w:rsidRPr="00EC5F3A">
        <w:rPr>
          <w:b/>
          <w:bCs/>
        </w:rPr>
        <w:t>“Nuestro desafío, la sustentabilidad de los sistemas productivos”.</w:t>
      </w:r>
    </w:p>
    <w:p w14:paraId="18B9CC36" w14:textId="77777777" w:rsidR="00EC5F3A" w:rsidRPr="00EC5F3A" w:rsidRDefault="00EC5F3A" w:rsidP="00EC5F3A">
      <w:pPr>
        <w:tabs>
          <w:tab w:val="left" w:pos="3973"/>
          <w:tab w:val="left" w:pos="8813"/>
        </w:tabs>
        <w:spacing w:after="0" w:line="240" w:lineRule="auto"/>
        <w:jc w:val="both"/>
        <w:rPr>
          <w:rFonts w:ascii="Calibri" w:eastAsia="Times New Roman" w:hAnsi="Calibri" w:cs="Calibri"/>
          <w:b/>
          <w:bCs/>
          <w:color w:val="000000"/>
        </w:rPr>
      </w:pPr>
      <w:r>
        <w:rPr>
          <w:rFonts w:ascii="Calibri" w:eastAsia="Times New Roman" w:hAnsi="Calibri" w:cs="Calibri"/>
          <w:color w:val="000000"/>
        </w:rPr>
        <w:t xml:space="preserve">Por otra parte, representantes de la empresa Akron, Hugo Franco, </w:t>
      </w:r>
      <w:r w:rsidRPr="00E77FF7">
        <w:rPr>
          <w:rFonts w:ascii="Calibri" w:eastAsia="Times New Roman" w:hAnsi="Calibri" w:cs="Calibri"/>
          <w:color w:val="000000"/>
        </w:rPr>
        <w:t xml:space="preserve">Guillermo </w:t>
      </w:r>
      <w:proofErr w:type="spellStart"/>
      <w:r w:rsidRPr="00E77FF7">
        <w:rPr>
          <w:rFonts w:ascii="Calibri" w:eastAsia="Times New Roman" w:hAnsi="Calibri" w:cs="Calibri"/>
          <w:color w:val="000000"/>
        </w:rPr>
        <w:t>Truccone</w:t>
      </w:r>
      <w:proofErr w:type="spellEnd"/>
      <w:r w:rsidRPr="00E77FF7">
        <w:rPr>
          <w:rFonts w:ascii="Calibri" w:eastAsia="Times New Roman" w:hAnsi="Calibri" w:cs="Calibri"/>
          <w:color w:val="000000"/>
        </w:rPr>
        <w:t xml:space="preserve"> </w:t>
      </w:r>
      <w:r>
        <w:rPr>
          <w:rFonts w:ascii="Calibri" w:eastAsia="Times New Roman" w:hAnsi="Calibri" w:cs="Calibri"/>
          <w:color w:val="000000"/>
        </w:rPr>
        <w:t xml:space="preserve">y Adolfo </w:t>
      </w:r>
      <w:proofErr w:type="spellStart"/>
      <w:r>
        <w:rPr>
          <w:rFonts w:ascii="Calibri" w:eastAsia="Times New Roman" w:hAnsi="Calibri" w:cs="Calibri"/>
          <w:color w:val="000000"/>
        </w:rPr>
        <w:t>Morlachi</w:t>
      </w:r>
      <w:proofErr w:type="spellEnd"/>
      <w:r>
        <w:rPr>
          <w:rFonts w:ascii="Calibri" w:eastAsia="Times New Roman" w:hAnsi="Calibri" w:cs="Calibri"/>
          <w:color w:val="000000"/>
        </w:rPr>
        <w:t xml:space="preserve">, hablarán sobre </w:t>
      </w:r>
      <w:r w:rsidRPr="00EC5F3A">
        <w:rPr>
          <w:rFonts w:ascii="Calibri" w:eastAsia="Times New Roman" w:hAnsi="Calibri" w:cs="Calibri"/>
          <w:b/>
          <w:bCs/>
          <w:color w:val="000000"/>
        </w:rPr>
        <w:t>“Más equipos, más financiación... Siempre, Akron”.</w:t>
      </w:r>
    </w:p>
    <w:p w14:paraId="2ADBE778" w14:textId="77777777" w:rsidR="00EC5F3A" w:rsidRDefault="00EC5F3A" w:rsidP="00EC5F3A">
      <w:pPr>
        <w:tabs>
          <w:tab w:val="left" w:pos="3973"/>
          <w:tab w:val="left" w:pos="8813"/>
        </w:tabs>
        <w:spacing w:after="0" w:line="240" w:lineRule="auto"/>
        <w:jc w:val="both"/>
        <w:rPr>
          <w:rFonts w:ascii="Calibri" w:eastAsia="Times New Roman" w:hAnsi="Calibri" w:cs="Calibri"/>
          <w:color w:val="000000"/>
        </w:rPr>
      </w:pPr>
    </w:p>
    <w:p w14:paraId="514BB4BE" w14:textId="77777777" w:rsidR="00EC5F3A" w:rsidRDefault="00EC5F3A" w:rsidP="00EC5F3A">
      <w:pPr>
        <w:tabs>
          <w:tab w:val="left" w:pos="3973"/>
          <w:tab w:val="left" w:pos="9001"/>
        </w:tabs>
        <w:spacing w:after="0" w:line="240" w:lineRule="auto"/>
        <w:jc w:val="both"/>
        <w:rPr>
          <w:rFonts w:ascii="Calibri" w:eastAsia="Times New Roman" w:hAnsi="Calibri" w:cs="Calibri"/>
          <w:color w:val="000000"/>
        </w:rPr>
      </w:pPr>
      <w:r w:rsidRPr="00EC5F3A">
        <w:rPr>
          <w:rFonts w:ascii="Calibri" w:eastAsia="Times New Roman" w:hAnsi="Calibri" w:cs="Calibri"/>
          <w:b/>
          <w:bCs/>
          <w:color w:val="000000"/>
        </w:rPr>
        <w:t>“</w:t>
      </w:r>
      <w:proofErr w:type="spellStart"/>
      <w:r w:rsidRPr="00EC5F3A">
        <w:rPr>
          <w:rFonts w:ascii="Calibri" w:eastAsia="Times New Roman" w:hAnsi="Calibri" w:cs="Calibri"/>
          <w:b/>
          <w:bCs/>
          <w:color w:val="000000"/>
        </w:rPr>
        <w:t>Cestari</w:t>
      </w:r>
      <w:proofErr w:type="spellEnd"/>
      <w:r w:rsidRPr="00EC5F3A">
        <w:rPr>
          <w:rFonts w:ascii="Calibri" w:eastAsia="Times New Roman" w:hAnsi="Calibri" w:cs="Calibri"/>
          <w:b/>
          <w:bCs/>
          <w:color w:val="000000"/>
        </w:rPr>
        <w:t xml:space="preserve"> es sustentable”</w:t>
      </w:r>
      <w:r>
        <w:rPr>
          <w:rFonts w:ascii="Calibri" w:eastAsia="Times New Roman" w:hAnsi="Calibri" w:cs="Calibri"/>
          <w:color w:val="000000"/>
        </w:rPr>
        <w:t xml:space="preserve"> será la presentación que se podrá ver a cargo de Néstor </w:t>
      </w:r>
      <w:proofErr w:type="spellStart"/>
      <w:r>
        <w:rPr>
          <w:rFonts w:ascii="Calibri" w:eastAsia="Times New Roman" w:hAnsi="Calibri" w:cs="Calibri"/>
          <w:color w:val="000000"/>
        </w:rPr>
        <w:t>Cestari</w:t>
      </w:r>
      <w:proofErr w:type="spellEnd"/>
      <w:r>
        <w:rPr>
          <w:rFonts w:ascii="Calibri" w:eastAsia="Times New Roman" w:hAnsi="Calibri" w:cs="Calibri"/>
          <w:color w:val="000000"/>
        </w:rPr>
        <w:t>, p</w:t>
      </w:r>
      <w:r w:rsidRPr="00B35973">
        <w:rPr>
          <w:rFonts w:ascii="Calibri" w:eastAsia="Times New Roman" w:hAnsi="Calibri" w:cs="Calibri"/>
          <w:color w:val="000000"/>
        </w:rPr>
        <w:t xml:space="preserve">residente de </w:t>
      </w:r>
      <w:r>
        <w:rPr>
          <w:rFonts w:ascii="Calibri" w:eastAsia="Times New Roman" w:hAnsi="Calibri" w:cs="Calibri"/>
          <w:color w:val="000000"/>
        </w:rPr>
        <w:t>esta empresa.</w:t>
      </w:r>
    </w:p>
    <w:p w14:paraId="6061C82B" w14:textId="77777777" w:rsidR="00EC5F3A" w:rsidRDefault="00EC5F3A" w:rsidP="00EC5F3A">
      <w:pPr>
        <w:tabs>
          <w:tab w:val="left" w:pos="3973"/>
          <w:tab w:val="left" w:pos="9001"/>
        </w:tabs>
        <w:spacing w:after="0" w:line="240" w:lineRule="auto"/>
        <w:jc w:val="both"/>
        <w:rPr>
          <w:rFonts w:ascii="Calibri" w:eastAsia="Times New Roman" w:hAnsi="Calibri" w:cs="Calibri"/>
          <w:color w:val="000000"/>
        </w:rPr>
      </w:pPr>
    </w:p>
    <w:p w14:paraId="22491016" w14:textId="77777777" w:rsidR="00EC5F3A" w:rsidRPr="00EC5F3A" w:rsidRDefault="00EC5F3A" w:rsidP="00EC5F3A">
      <w:pPr>
        <w:tabs>
          <w:tab w:val="left" w:pos="3973"/>
          <w:tab w:val="left" w:pos="9001"/>
        </w:tabs>
        <w:spacing w:after="0" w:line="240" w:lineRule="auto"/>
        <w:jc w:val="both"/>
        <w:rPr>
          <w:rFonts w:ascii="Arial" w:eastAsia="Times New Roman" w:hAnsi="Arial" w:cs="Arial"/>
          <w:b/>
          <w:bCs/>
          <w:color w:val="000000"/>
          <w:sz w:val="20"/>
          <w:szCs w:val="20"/>
        </w:rPr>
      </w:pPr>
      <w:r w:rsidRPr="00B35973">
        <w:rPr>
          <w:rFonts w:ascii="Arial" w:eastAsia="Times New Roman" w:hAnsi="Arial" w:cs="Arial"/>
          <w:color w:val="000000"/>
          <w:sz w:val="20"/>
          <w:szCs w:val="20"/>
        </w:rPr>
        <w:t>F</w:t>
      </w:r>
      <w:r>
        <w:rPr>
          <w:rFonts w:ascii="Arial" w:eastAsia="Times New Roman" w:hAnsi="Arial" w:cs="Arial"/>
          <w:color w:val="000000"/>
          <w:sz w:val="20"/>
          <w:szCs w:val="20"/>
        </w:rPr>
        <w:t xml:space="preserve">ranco </w:t>
      </w:r>
      <w:proofErr w:type="spellStart"/>
      <w:r>
        <w:rPr>
          <w:rFonts w:ascii="Arial" w:eastAsia="Times New Roman" w:hAnsi="Arial" w:cs="Arial"/>
          <w:color w:val="000000"/>
          <w:sz w:val="20"/>
          <w:szCs w:val="20"/>
        </w:rPr>
        <w:t>Santori</w:t>
      </w:r>
      <w:proofErr w:type="spellEnd"/>
      <w:r>
        <w:rPr>
          <w:rFonts w:ascii="Arial" w:eastAsia="Times New Roman" w:hAnsi="Arial" w:cs="Arial"/>
          <w:color w:val="000000"/>
          <w:sz w:val="20"/>
          <w:szCs w:val="20"/>
        </w:rPr>
        <w:t xml:space="preserve"> y Alexia </w:t>
      </w:r>
      <w:proofErr w:type="spellStart"/>
      <w:r>
        <w:rPr>
          <w:rFonts w:ascii="Arial" w:eastAsia="Times New Roman" w:hAnsi="Arial" w:cs="Arial"/>
          <w:color w:val="000000"/>
          <w:sz w:val="20"/>
          <w:szCs w:val="20"/>
        </w:rPr>
        <w:t>Fourcade</w:t>
      </w:r>
      <w:proofErr w:type="spellEnd"/>
      <w:r>
        <w:rPr>
          <w:rFonts w:ascii="Arial" w:eastAsia="Times New Roman" w:hAnsi="Arial" w:cs="Arial"/>
          <w:color w:val="000000"/>
          <w:sz w:val="20"/>
          <w:szCs w:val="20"/>
        </w:rPr>
        <w:t xml:space="preserve"> </w:t>
      </w:r>
      <w:r w:rsidRPr="00B35973">
        <w:rPr>
          <w:rFonts w:ascii="Arial" w:eastAsia="Times New Roman" w:hAnsi="Arial" w:cs="Arial"/>
          <w:color w:val="000000"/>
          <w:sz w:val="20"/>
          <w:szCs w:val="20"/>
        </w:rPr>
        <w:t>Lafuente</w:t>
      </w:r>
      <w:r>
        <w:rPr>
          <w:rFonts w:ascii="Arial" w:eastAsia="Times New Roman" w:hAnsi="Arial" w:cs="Arial"/>
          <w:color w:val="000000"/>
          <w:sz w:val="20"/>
          <w:szCs w:val="20"/>
        </w:rPr>
        <w:t xml:space="preserve">, de Banco Galicia, hablarán sobre </w:t>
      </w:r>
      <w:r w:rsidRPr="00EC5F3A">
        <w:rPr>
          <w:rFonts w:ascii="Arial" w:eastAsia="Times New Roman" w:hAnsi="Arial" w:cs="Arial"/>
          <w:b/>
          <w:bCs/>
          <w:color w:val="000000"/>
          <w:sz w:val="20"/>
          <w:szCs w:val="20"/>
        </w:rPr>
        <w:t>“El campo evoluciona, Galicia Rural también…”.</w:t>
      </w:r>
    </w:p>
    <w:p w14:paraId="67FAD622" w14:textId="77777777" w:rsidR="00EC5F3A" w:rsidRDefault="00EC5F3A" w:rsidP="00EC5F3A">
      <w:pPr>
        <w:tabs>
          <w:tab w:val="left" w:pos="3973"/>
          <w:tab w:val="left" w:pos="9001"/>
        </w:tabs>
        <w:spacing w:after="0" w:line="240" w:lineRule="auto"/>
        <w:jc w:val="both"/>
        <w:rPr>
          <w:rFonts w:ascii="Arial" w:eastAsia="Times New Roman" w:hAnsi="Arial" w:cs="Arial"/>
          <w:color w:val="000000"/>
          <w:sz w:val="20"/>
          <w:szCs w:val="20"/>
        </w:rPr>
      </w:pPr>
    </w:p>
    <w:p w14:paraId="1CF5D4C2" w14:textId="77777777" w:rsidR="00EC5F3A" w:rsidRPr="00EC5F3A" w:rsidRDefault="00EC5F3A" w:rsidP="00EC5F3A">
      <w:pPr>
        <w:tabs>
          <w:tab w:val="left" w:pos="3973"/>
          <w:tab w:val="left" w:pos="9001"/>
        </w:tabs>
        <w:spacing w:after="0" w:line="240" w:lineRule="auto"/>
        <w:jc w:val="both"/>
        <w:rPr>
          <w:rFonts w:ascii="Calibri" w:eastAsia="Times New Roman" w:hAnsi="Calibri" w:cs="Calibri"/>
          <w:b/>
          <w:bCs/>
          <w:color w:val="000000"/>
        </w:rPr>
      </w:pPr>
      <w:r>
        <w:rPr>
          <w:rFonts w:ascii="Arial" w:eastAsia="Times New Roman" w:hAnsi="Arial" w:cs="Arial"/>
          <w:color w:val="000000"/>
          <w:sz w:val="20"/>
          <w:szCs w:val="20"/>
        </w:rPr>
        <w:t xml:space="preserve">La empresa </w:t>
      </w:r>
      <w:proofErr w:type="spellStart"/>
      <w:r>
        <w:rPr>
          <w:rFonts w:ascii="Arial" w:eastAsia="Times New Roman" w:hAnsi="Arial" w:cs="Arial"/>
          <w:color w:val="000000"/>
          <w:sz w:val="20"/>
          <w:szCs w:val="20"/>
        </w:rPr>
        <w:t>Logiseed</w:t>
      </w:r>
      <w:proofErr w:type="spellEnd"/>
      <w:r>
        <w:rPr>
          <w:rFonts w:ascii="Arial" w:eastAsia="Times New Roman" w:hAnsi="Arial" w:cs="Arial"/>
          <w:color w:val="000000"/>
          <w:sz w:val="20"/>
          <w:szCs w:val="20"/>
        </w:rPr>
        <w:t xml:space="preserve">, pone a disposición la disertación del </w:t>
      </w:r>
      <w:r w:rsidRPr="00B35973">
        <w:rPr>
          <w:rFonts w:ascii="Calibri" w:eastAsia="Times New Roman" w:hAnsi="Calibri" w:cs="Calibri"/>
          <w:color w:val="000000"/>
        </w:rPr>
        <w:t>Ing. Daniel Bossio</w:t>
      </w:r>
      <w:r>
        <w:rPr>
          <w:rFonts w:ascii="Calibri" w:eastAsia="Times New Roman" w:hAnsi="Calibri" w:cs="Calibri"/>
          <w:color w:val="000000"/>
        </w:rPr>
        <w:t xml:space="preserve">, sobre la </w:t>
      </w:r>
      <w:r w:rsidRPr="00EC5F3A">
        <w:rPr>
          <w:rFonts w:ascii="Calibri" w:eastAsia="Times New Roman" w:hAnsi="Calibri" w:cs="Calibri"/>
          <w:b/>
          <w:bCs/>
          <w:color w:val="000000"/>
        </w:rPr>
        <w:t xml:space="preserve">“Ley 27279. Recupero de envases fitosanitarios”. </w:t>
      </w:r>
    </w:p>
    <w:p w14:paraId="1DEFDA5D" w14:textId="77777777" w:rsidR="00EC5F3A" w:rsidRDefault="00EC5F3A" w:rsidP="00EC5F3A">
      <w:pPr>
        <w:tabs>
          <w:tab w:val="left" w:pos="3973"/>
          <w:tab w:val="left" w:pos="9001"/>
        </w:tabs>
        <w:spacing w:after="0" w:line="240" w:lineRule="auto"/>
        <w:jc w:val="both"/>
        <w:rPr>
          <w:rFonts w:ascii="Calibri" w:eastAsia="Times New Roman" w:hAnsi="Calibri" w:cs="Calibri"/>
          <w:color w:val="000000"/>
        </w:rPr>
      </w:pPr>
    </w:p>
    <w:p w14:paraId="1598EAFE" w14:textId="77777777" w:rsidR="00EC5F3A" w:rsidRDefault="00EC5F3A" w:rsidP="00EC5F3A">
      <w:pPr>
        <w:tabs>
          <w:tab w:val="left" w:pos="3973"/>
          <w:tab w:val="left" w:pos="9001"/>
        </w:tabs>
        <w:spacing w:after="0" w:line="240" w:lineRule="auto"/>
        <w:jc w:val="both"/>
        <w:rPr>
          <w:rFonts w:ascii="Calibri" w:eastAsia="Times New Roman" w:hAnsi="Calibri" w:cs="Calibri"/>
          <w:color w:val="000000"/>
        </w:rPr>
      </w:pPr>
      <w:r>
        <w:rPr>
          <w:rFonts w:ascii="Calibri" w:eastAsia="Times New Roman" w:hAnsi="Calibri" w:cs="Calibri"/>
          <w:color w:val="000000"/>
        </w:rPr>
        <w:t xml:space="preserve">Por su parte, Massey Ferguson tendrá la charla de </w:t>
      </w:r>
      <w:r w:rsidRPr="00B35973">
        <w:rPr>
          <w:rFonts w:ascii="Calibri" w:eastAsia="Times New Roman" w:hAnsi="Calibri" w:cs="Calibri"/>
          <w:color w:val="000000"/>
        </w:rPr>
        <w:t xml:space="preserve">Julio </w:t>
      </w:r>
      <w:proofErr w:type="spellStart"/>
      <w:r w:rsidRPr="00B35973">
        <w:rPr>
          <w:rFonts w:ascii="Calibri" w:eastAsia="Times New Roman" w:hAnsi="Calibri" w:cs="Calibri"/>
          <w:color w:val="000000"/>
        </w:rPr>
        <w:t>Iñon</w:t>
      </w:r>
      <w:proofErr w:type="spellEnd"/>
      <w:r w:rsidRPr="00B35973">
        <w:rPr>
          <w:rFonts w:ascii="Calibri" w:eastAsia="Times New Roman" w:hAnsi="Calibri" w:cs="Calibri"/>
          <w:color w:val="000000"/>
        </w:rPr>
        <w:t xml:space="preserve"> Diaz, especialista en equipos forrajeros</w:t>
      </w:r>
      <w:r>
        <w:rPr>
          <w:rFonts w:ascii="Calibri" w:eastAsia="Times New Roman" w:hAnsi="Calibri" w:cs="Calibri"/>
          <w:color w:val="000000"/>
        </w:rPr>
        <w:t xml:space="preserve">, quien hablará sobre </w:t>
      </w:r>
      <w:r w:rsidRPr="00EC5F3A">
        <w:rPr>
          <w:rFonts w:ascii="Calibri" w:eastAsia="Times New Roman" w:hAnsi="Calibri" w:cs="Calibri"/>
          <w:b/>
          <w:bCs/>
          <w:color w:val="000000"/>
        </w:rPr>
        <w:t>“Heno de alta calidad”.</w:t>
      </w:r>
    </w:p>
    <w:p w14:paraId="267BD782" w14:textId="77777777" w:rsidR="00EC5F3A" w:rsidRDefault="00EC5F3A" w:rsidP="00EC5F3A">
      <w:pPr>
        <w:tabs>
          <w:tab w:val="left" w:pos="3973"/>
          <w:tab w:val="left" w:pos="9001"/>
        </w:tabs>
        <w:spacing w:after="0" w:line="240" w:lineRule="auto"/>
        <w:jc w:val="both"/>
        <w:rPr>
          <w:rFonts w:ascii="Calibri" w:eastAsia="Times New Roman" w:hAnsi="Calibri" w:cs="Calibri"/>
          <w:color w:val="000000"/>
        </w:rPr>
      </w:pPr>
    </w:p>
    <w:p w14:paraId="780769C5" w14:textId="77777777" w:rsidR="00EC5F3A" w:rsidRDefault="00EC5F3A" w:rsidP="00EC5F3A">
      <w:pPr>
        <w:tabs>
          <w:tab w:val="left" w:pos="3973"/>
          <w:tab w:val="left" w:pos="9001"/>
        </w:tabs>
        <w:spacing w:after="0" w:line="240" w:lineRule="auto"/>
        <w:jc w:val="both"/>
        <w:rPr>
          <w:rFonts w:ascii="Calibri" w:eastAsia="Times New Roman" w:hAnsi="Calibri" w:cs="Calibri"/>
          <w:color w:val="000000"/>
        </w:rPr>
      </w:pPr>
      <w:r>
        <w:rPr>
          <w:rFonts w:ascii="Calibri" w:eastAsia="Times New Roman" w:hAnsi="Calibri" w:cs="Calibri"/>
          <w:color w:val="000000"/>
        </w:rPr>
        <w:t>Además, estará la disertación sobre</w:t>
      </w:r>
      <w:r w:rsidRPr="00EF6A02">
        <w:rPr>
          <w:rFonts w:ascii="Calibri" w:eastAsia="Times New Roman" w:hAnsi="Calibri" w:cs="Calibri"/>
          <w:color w:val="000000"/>
        </w:rPr>
        <w:t xml:space="preserve"> </w:t>
      </w:r>
      <w:r w:rsidRPr="00EC5F3A">
        <w:rPr>
          <w:rFonts w:ascii="Calibri" w:eastAsia="Times New Roman" w:hAnsi="Calibri" w:cs="Calibri"/>
          <w:b/>
          <w:bCs/>
          <w:color w:val="000000"/>
        </w:rPr>
        <w:t>Buenas Prácticas Agrícolas</w:t>
      </w:r>
      <w:r>
        <w:rPr>
          <w:rFonts w:ascii="Calibri" w:eastAsia="Times New Roman" w:hAnsi="Calibri" w:cs="Calibri"/>
          <w:color w:val="000000"/>
        </w:rPr>
        <w:t xml:space="preserve"> del </w:t>
      </w:r>
      <w:r w:rsidRPr="00B35973">
        <w:rPr>
          <w:rFonts w:ascii="Calibri" w:eastAsia="Times New Roman" w:hAnsi="Calibri" w:cs="Calibri"/>
          <w:color w:val="000000"/>
        </w:rPr>
        <w:t xml:space="preserve">Ing. Alejandro </w:t>
      </w:r>
      <w:proofErr w:type="spellStart"/>
      <w:r w:rsidRPr="00B35973">
        <w:rPr>
          <w:rFonts w:ascii="Calibri" w:eastAsia="Times New Roman" w:hAnsi="Calibri" w:cs="Calibri"/>
          <w:color w:val="000000"/>
        </w:rPr>
        <w:t>Nisnievich</w:t>
      </w:r>
      <w:proofErr w:type="spellEnd"/>
      <w:r>
        <w:rPr>
          <w:rFonts w:ascii="Calibri" w:eastAsia="Times New Roman" w:hAnsi="Calibri" w:cs="Calibri"/>
          <w:color w:val="000000"/>
        </w:rPr>
        <w:t xml:space="preserve">, presentado por </w:t>
      </w:r>
      <w:proofErr w:type="spellStart"/>
      <w:r>
        <w:rPr>
          <w:rFonts w:ascii="Calibri" w:eastAsia="Times New Roman" w:hAnsi="Calibri" w:cs="Calibri"/>
          <w:color w:val="000000"/>
        </w:rPr>
        <w:t>Metalfor</w:t>
      </w:r>
      <w:proofErr w:type="spellEnd"/>
      <w:r>
        <w:rPr>
          <w:rFonts w:ascii="Calibri" w:eastAsia="Times New Roman" w:hAnsi="Calibri" w:cs="Calibri"/>
          <w:color w:val="000000"/>
        </w:rPr>
        <w:t>.</w:t>
      </w:r>
    </w:p>
    <w:p w14:paraId="4F7198B6" w14:textId="77777777" w:rsidR="00EC5F3A" w:rsidRDefault="00EC5F3A" w:rsidP="00EC5F3A">
      <w:pPr>
        <w:tabs>
          <w:tab w:val="left" w:pos="3973"/>
          <w:tab w:val="left" w:pos="9001"/>
        </w:tabs>
        <w:spacing w:after="0" w:line="240" w:lineRule="auto"/>
        <w:jc w:val="both"/>
        <w:rPr>
          <w:rFonts w:ascii="Calibri" w:eastAsia="Times New Roman" w:hAnsi="Calibri" w:cs="Calibri"/>
          <w:color w:val="000000"/>
        </w:rPr>
      </w:pPr>
    </w:p>
    <w:p w14:paraId="53FC588E" w14:textId="77777777" w:rsidR="00EC5F3A" w:rsidRDefault="00EC5F3A" w:rsidP="00EC5F3A">
      <w:pPr>
        <w:tabs>
          <w:tab w:val="left" w:pos="3973"/>
          <w:tab w:val="left" w:pos="9001"/>
        </w:tabs>
        <w:spacing w:after="0" w:line="240" w:lineRule="auto"/>
        <w:jc w:val="both"/>
      </w:pPr>
      <w:r w:rsidRPr="00EC5F3A">
        <w:rPr>
          <w:rFonts w:ascii="Calibri" w:eastAsia="Times New Roman" w:hAnsi="Calibri" w:cs="Calibri"/>
          <w:b/>
          <w:bCs/>
          <w:color w:val="000000"/>
        </w:rPr>
        <w:t>“</w:t>
      </w:r>
      <w:r w:rsidRPr="00EC5F3A">
        <w:rPr>
          <w:b/>
          <w:bCs/>
        </w:rPr>
        <w:t>La pandemia, y la cadena de ganados y carnes”</w:t>
      </w:r>
      <w:r>
        <w:t xml:space="preserve"> será el tema abordado por Raúl Milano, </w:t>
      </w:r>
      <w:r w:rsidRPr="00EF6A02">
        <w:t xml:space="preserve">Director Ejecutivo de </w:t>
      </w:r>
      <w:proofErr w:type="spellStart"/>
      <w:r w:rsidRPr="00EF6A02">
        <w:t>Rosgan</w:t>
      </w:r>
      <w:proofErr w:type="spellEnd"/>
      <w:r>
        <w:t>.</w:t>
      </w:r>
    </w:p>
    <w:p w14:paraId="12DE22A5" w14:textId="77777777" w:rsidR="00EC5F3A" w:rsidRPr="00EF6A02" w:rsidRDefault="00EC5F3A" w:rsidP="00EC5F3A">
      <w:pPr>
        <w:tabs>
          <w:tab w:val="left" w:pos="3973"/>
          <w:tab w:val="left" w:pos="9001"/>
        </w:tabs>
        <w:spacing w:after="0" w:line="240" w:lineRule="auto"/>
        <w:jc w:val="both"/>
        <w:rPr>
          <w:rFonts w:ascii="Calibri" w:eastAsia="Times New Roman" w:hAnsi="Calibri" w:cs="Calibri"/>
          <w:color w:val="000000"/>
        </w:rPr>
      </w:pPr>
      <w:r w:rsidRPr="00EF6A02">
        <w:tab/>
        <w:t>.</w:t>
      </w:r>
    </w:p>
    <w:p w14:paraId="6EE3CC5C" w14:textId="77777777" w:rsidR="00EC5F3A" w:rsidRDefault="00EC5F3A" w:rsidP="00EC5F3A">
      <w:pPr>
        <w:jc w:val="both"/>
      </w:pPr>
      <w:r w:rsidRPr="00EF6A02">
        <w:t xml:space="preserve">Joaquín </w:t>
      </w:r>
      <w:proofErr w:type="spellStart"/>
      <w:r w:rsidRPr="00EF6A02">
        <w:t>Rinaudo</w:t>
      </w:r>
      <w:proofErr w:type="spellEnd"/>
      <w:r w:rsidRPr="00EF6A02">
        <w:t xml:space="preserve">, director de </w:t>
      </w:r>
      <w:proofErr w:type="spellStart"/>
      <w:r w:rsidRPr="00EF6A02">
        <w:t>Safe</w:t>
      </w:r>
      <w:proofErr w:type="spellEnd"/>
      <w:r w:rsidRPr="00EF6A02">
        <w:t xml:space="preserve"> </w:t>
      </w:r>
      <w:proofErr w:type="spellStart"/>
      <w:r w:rsidRPr="00EF6A02">
        <w:t>Motion</w:t>
      </w:r>
      <w:proofErr w:type="spellEnd"/>
      <w:r>
        <w:t xml:space="preserve">, disertará sobre </w:t>
      </w:r>
      <w:r w:rsidRPr="00EC5F3A">
        <w:rPr>
          <w:b/>
          <w:bCs/>
        </w:rPr>
        <w:t>“Soluciones ecológicas de movilidad y carga”</w:t>
      </w:r>
      <w:r>
        <w:t>.</w:t>
      </w:r>
    </w:p>
    <w:p w14:paraId="3423DD02" w14:textId="77777777" w:rsidR="00EC5F3A" w:rsidRDefault="00EC5F3A" w:rsidP="00EC5F3A">
      <w:pPr>
        <w:jc w:val="both"/>
      </w:pPr>
      <w:r w:rsidRPr="00EC5F3A">
        <w:rPr>
          <w:b/>
          <w:bCs/>
        </w:rPr>
        <w:t>“Identificar, medir, gestionar”</w:t>
      </w:r>
      <w:r>
        <w:t xml:space="preserve"> es el título de la disertación que estará disponible de </w:t>
      </w:r>
      <w:r w:rsidRPr="00EF6A02">
        <w:t xml:space="preserve">Juan Manuel Ortiz, asesor técnico comercial de </w:t>
      </w:r>
      <w:proofErr w:type="spellStart"/>
      <w:r w:rsidRPr="00EF6A02">
        <w:t>Tru</w:t>
      </w:r>
      <w:proofErr w:type="spellEnd"/>
      <w:r w:rsidRPr="00EF6A02">
        <w:t>-Test.</w:t>
      </w:r>
    </w:p>
    <w:p w14:paraId="5EE26BAB" w14:textId="77777777" w:rsidR="00EC5F3A" w:rsidRDefault="00EC5F3A" w:rsidP="00EC5F3A">
      <w:pPr>
        <w:jc w:val="both"/>
      </w:pPr>
      <w:r>
        <w:t xml:space="preserve">Además, </w:t>
      </w:r>
      <w:proofErr w:type="spellStart"/>
      <w:r>
        <w:t>Yomel</w:t>
      </w:r>
      <w:proofErr w:type="spellEnd"/>
      <w:r>
        <w:t xml:space="preserve"> realizará la </w:t>
      </w:r>
      <w:r w:rsidRPr="00EC5F3A">
        <w:rPr>
          <w:b/>
          <w:bCs/>
        </w:rPr>
        <w:t>presentación de la Línea SPIN</w:t>
      </w:r>
      <w:r>
        <w:t xml:space="preserve">, a cargo del </w:t>
      </w:r>
      <w:proofErr w:type="spellStart"/>
      <w:r>
        <w:t>Ing</w:t>
      </w:r>
      <w:proofErr w:type="spellEnd"/>
      <w:r>
        <w:t xml:space="preserve"> Agr. Agustín Nadales.</w:t>
      </w:r>
    </w:p>
    <w:p w14:paraId="2F496613" w14:textId="77777777" w:rsidR="00EC5F3A" w:rsidRDefault="00EC5F3A" w:rsidP="00EC5F3A">
      <w:pPr>
        <w:jc w:val="both"/>
      </w:pPr>
      <w:r>
        <w:lastRenderedPageBreak/>
        <w:t xml:space="preserve">El </w:t>
      </w:r>
      <w:proofErr w:type="spellStart"/>
      <w:r w:rsidRPr="00EF6A02">
        <w:t>Ing</w:t>
      </w:r>
      <w:proofErr w:type="spellEnd"/>
      <w:r w:rsidRPr="00EF6A02">
        <w:t xml:space="preserve"> </w:t>
      </w:r>
      <w:proofErr w:type="spellStart"/>
      <w:r w:rsidRPr="00EF6A02">
        <w:t>Agr</w:t>
      </w:r>
      <w:proofErr w:type="spellEnd"/>
      <w:r w:rsidRPr="00EF6A02">
        <w:t xml:space="preserve"> </w:t>
      </w:r>
      <w:proofErr w:type="spellStart"/>
      <w:r w:rsidRPr="00EF6A02">
        <w:t>Msc</w:t>
      </w:r>
      <w:proofErr w:type="spellEnd"/>
      <w:r w:rsidRPr="00EF6A02">
        <w:t xml:space="preserve"> Fernando </w:t>
      </w:r>
      <w:proofErr w:type="spellStart"/>
      <w:r w:rsidRPr="00EF6A02">
        <w:t>Scaramuzza</w:t>
      </w:r>
      <w:proofErr w:type="spellEnd"/>
      <w:r>
        <w:t xml:space="preserve">, hablará sobre </w:t>
      </w:r>
      <w:r w:rsidRPr="00EC5F3A">
        <w:rPr>
          <w:b/>
          <w:bCs/>
        </w:rPr>
        <w:t>“Competencia temporal y espacial, las claves en la siembra para mejorar el rendimiento en maíz”</w:t>
      </w:r>
      <w:r>
        <w:t xml:space="preserve">, presentado por </w:t>
      </w:r>
      <w:proofErr w:type="spellStart"/>
      <w:r>
        <w:t>Agrometal</w:t>
      </w:r>
      <w:proofErr w:type="spellEnd"/>
      <w:r>
        <w:t>.</w:t>
      </w:r>
    </w:p>
    <w:p w14:paraId="2DDDB069" w14:textId="77777777" w:rsidR="00EC5F3A" w:rsidRDefault="00EC5F3A" w:rsidP="00EC5F3A">
      <w:pPr>
        <w:jc w:val="both"/>
      </w:pPr>
      <w:r>
        <w:t xml:space="preserve">El Ing. Agr. </w:t>
      </w:r>
      <w:r w:rsidRPr="00EF6A02">
        <w:t xml:space="preserve">Pablo </w:t>
      </w:r>
      <w:proofErr w:type="spellStart"/>
      <w:r w:rsidRPr="00EF6A02">
        <w:t>Seniow</w:t>
      </w:r>
      <w:proofErr w:type="spellEnd"/>
      <w:r>
        <w:t xml:space="preserve">, de </w:t>
      </w:r>
      <w:proofErr w:type="spellStart"/>
      <w:r>
        <w:t>Ipesa</w:t>
      </w:r>
      <w:proofErr w:type="spellEnd"/>
      <w:r>
        <w:t xml:space="preserve">, mostrará </w:t>
      </w:r>
      <w:r w:rsidRPr="00EC5F3A">
        <w:rPr>
          <w:b/>
          <w:bCs/>
        </w:rPr>
        <w:t xml:space="preserve">“Cómo embolsar bien con una </w:t>
      </w:r>
      <w:proofErr w:type="spellStart"/>
      <w:r w:rsidRPr="00EC5F3A">
        <w:rPr>
          <w:b/>
          <w:bCs/>
        </w:rPr>
        <w:t>Ipesasilo</w:t>
      </w:r>
      <w:proofErr w:type="spellEnd"/>
      <w:r w:rsidRPr="00EC5F3A">
        <w:rPr>
          <w:b/>
          <w:bCs/>
        </w:rPr>
        <w:t>”</w:t>
      </w:r>
      <w:r>
        <w:t>.</w:t>
      </w:r>
    </w:p>
    <w:p w14:paraId="2CC566E4" w14:textId="77777777" w:rsidR="00EC5F3A" w:rsidRDefault="00EC5F3A" w:rsidP="00EC5F3A">
      <w:pPr>
        <w:jc w:val="both"/>
      </w:pPr>
      <w:r>
        <w:t xml:space="preserve">También, </w:t>
      </w:r>
      <w:proofErr w:type="spellStart"/>
      <w:r>
        <w:t>Veronica</w:t>
      </w:r>
      <w:proofErr w:type="spellEnd"/>
      <w:r>
        <w:t xml:space="preserve"> </w:t>
      </w:r>
      <w:proofErr w:type="spellStart"/>
      <w:r>
        <w:t>Tiberi</w:t>
      </w:r>
      <w:proofErr w:type="spellEnd"/>
      <w:r>
        <w:t>, de YPF A</w:t>
      </w:r>
      <w:r w:rsidRPr="00EF6A02">
        <w:t>gro</w:t>
      </w:r>
      <w:r>
        <w:t xml:space="preserve">, dará a conocer </w:t>
      </w:r>
      <w:r w:rsidRPr="00EC5F3A">
        <w:rPr>
          <w:b/>
          <w:bCs/>
        </w:rPr>
        <w:t>“El sistema de gestión integral para fitosanitarios de YPF Agro. Una propuesta tecnológica, sustentable y eficiente”</w:t>
      </w:r>
      <w:r w:rsidRPr="00EF6A02">
        <w:t>.</w:t>
      </w:r>
      <w:r>
        <w:t xml:space="preserve"> Y Ariel García, </w:t>
      </w:r>
      <w:proofErr w:type="gramStart"/>
      <w:r>
        <w:t>Jefe</w:t>
      </w:r>
      <w:proofErr w:type="gramEnd"/>
      <w:r>
        <w:t xml:space="preserve"> regional Granel YPF, y Gisela </w:t>
      </w:r>
      <w:proofErr w:type="spellStart"/>
      <w:r>
        <w:t>Bureu</w:t>
      </w:r>
      <w:proofErr w:type="spellEnd"/>
      <w:r>
        <w:t>, Jefa soporte técnico GLP, hablarán sobre “</w:t>
      </w:r>
      <w:r w:rsidRPr="007559D3">
        <w:t>YPF gas y el agro</w:t>
      </w:r>
      <w:r>
        <w:t>”.</w:t>
      </w:r>
    </w:p>
    <w:p w14:paraId="2C08FBE4" w14:textId="77777777" w:rsidR="00EC5F3A" w:rsidRPr="007559D3" w:rsidRDefault="00EC5F3A" w:rsidP="00EC5F3A">
      <w:pPr>
        <w:jc w:val="both"/>
      </w:pPr>
      <w:r>
        <w:t xml:space="preserve">La empresa de maquinaria New </w:t>
      </w:r>
      <w:proofErr w:type="spellStart"/>
      <w:r>
        <w:t>Holland</w:t>
      </w:r>
      <w:proofErr w:type="spellEnd"/>
      <w:r>
        <w:t xml:space="preserve"> presentará 3 charlas. Una de ellas sobre </w:t>
      </w:r>
      <w:r w:rsidRPr="00EC5F3A">
        <w:rPr>
          <w:b/>
          <w:bCs/>
        </w:rPr>
        <w:t>“Nuevas Soluciones”</w:t>
      </w:r>
      <w:r>
        <w:t xml:space="preserve">, a cargo de </w:t>
      </w:r>
      <w:r w:rsidRPr="007559D3">
        <w:t xml:space="preserve">Mariano </w:t>
      </w:r>
      <w:proofErr w:type="spellStart"/>
      <w:r w:rsidRPr="007559D3">
        <w:t>Mongini</w:t>
      </w:r>
      <w:proofErr w:type="spellEnd"/>
      <w:r>
        <w:t xml:space="preserve">. </w:t>
      </w:r>
    </w:p>
    <w:p w14:paraId="6FB4231B" w14:textId="77777777" w:rsidR="00EC5F3A" w:rsidRDefault="00EC5F3A" w:rsidP="00EC5F3A">
      <w:pPr>
        <w:jc w:val="both"/>
      </w:pPr>
      <w:r>
        <w:t xml:space="preserve">Juan </w:t>
      </w:r>
      <w:proofErr w:type="spellStart"/>
      <w:r>
        <w:t>Giustetti</w:t>
      </w:r>
      <w:proofErr w:type="spellEnd"/>
      <w:r w:rsidRPr="007559D3">
        <w:t xml:space="preserve">, Director Comercial de New </w:t>
      </w:r>
      <w:proofErr w:type="spellStart"/>
      <w:r w:rsidRPr="007559D3">
        <w:t>Holland</w:t>
      </w:r>
      <w:proofErr w:type="spellEnd"/>
      <w:r w:rsidRPr="007559D3">
        <w:t xml:space="preserve"> Argentina</w:t>
      </w:r>
      <w:r>
        <w:t xml:space="preserve">, hablará sobre </w:t>
      </w:r>
      <w:r w:rsidRPr="00EC5F3A">
        <w:rPr>
          <w:b/>
          <w:bCs/>
        </w:rPr>
        <w:t>“Produciendo en Argentina para Argentina”</w:t>
      </w:r>
      <w:r>
        <w:t xml:space="preserve">. Además, junto a </w:t>
      </w:r>
      <w:r w:rsidRPr="007559D3">
        <w:t xml:space="preserve">Gabriel </w:t>
      </w:r>
      <w:proofErr w:type="spellStart"/>
      <w:r w:rsidRPr="007559D3">
        <w:t>Tronchoni</w:t>
      </w:r>
      <w:proofErr w:type="spellEnd"/>
      <w:r w:rsidRPr="007559D3">
        <w:t xml:space="preserve">, Director de Marketing de New </w:t>
      </w:r>
      <w:proofErr w:type="spellStart"/>
      <w:r w:rsidRPr="007559D3">
        <w:t>Holland</w:t>
      </w:r>
      <w:proofErr w:type="spellEnd"/>
      <w:r w:rsidRPr="007559D3">
        <w:t xml:space="preserve"> Argentina</w:t>
      </w:r>
      <w:r>
        <w:t xml:space="preserve">, se referirán a </w:t>
      </w:r>
      <w:r w:rsidRPr="00EC5F3A">
        <w:rPr>
          <w:b/>
          <w:bCs/>
        </w:rPr>
        <w:t>“Siempre cerca del productor”</w:t>
      </w:r>
      <w:r>
        <w:t>.</w:t>
      </w:r>
    </w:p>
    <w:p w14:paraId="6CB3B55F" w14:textId="77777777" w:rsidR="00EC5F3A" w:rsidRDefault="00EC5F3A" w:rsidP="00EC5F3A">
      <w:pPr>
        <w:jc w:val="both"/>
      </w:pPr>
      <w:r w:rsidRPr="007559D3">
        <w:t xml:space="preserve">Ignacio </w:t>
      </w:r>
      <w:proofErr w:type="spellStart"/>
      <w:r w:rsidRPr="007559D3">
        <w:t>Stegmann</w:t>
      </w:r>
      <w:proofErr w:type="spellEnd"/>
      <w:r w:rsidRPr="007559D3">
        <w:t>, Director Ejecutivo de Campo</w:t>
      </w:r>
      <w:r>
        <w:t xml:space="preserve"> </w:t>
      </w:r>
      <w:r w:rsidRPr="007559D3">
        <w:t>Limpio</w:t>
      </w:r>
      <w:r>
        <w:t>, se referirá al “</w:t>
      </w:r>
      <w:r w:rsidRPr="00EC5F3A">
        <w:rPr>
          <w:b/>
          <w:bCs/>
        </w:rPr>
        <w:t>Sistema de Gestión Integral de Envases Vacíos de Fitosanitarios de Campo Limpio”</w:t>
      </w:r>
      <w:r>
        <w:t>.</w:t>
      </w:r>
    </w:p>
    <w:p w14:paraId="4541F360" w14:textId="77777777" w:rsidR="00EC5F3A" w:rsidRPr="007559D3" w:rsidRDefault="00EC5F3A" w:rsidP="00EC5F3A">
      <w:pPr>
        <w:jc w:val="both"/>
      </w:pPr>
      <w:r w:rsidRPr="007559D3">
        <w:t xml:space="preserve">IRRI-AR </w:t>
      </w:r>
      <w:r>
        <w:t xml:space="preserve">brindará una charla con información institucional de la empresa. </w:t>
      </w:r>
    </w:p>
    <w:p w14:paraId="0E227914" w14:textId="77777777" w:rsidR="00EC5F3A" w:rsidRDefault="00EC5F3A" w:rsidP="00EC5F3A">
      <w:pPr>
        <w:jc w:val="both"/>
      </w:pPr>
      <w:r w:rsidRPr="007559D3">
        <w:t xml:space="preserve">Umberto </w:t>
      </w:r>
      <w:proofErr w:type="spellStart"/>
      <w:r w:rsidRPr="007559D3">
        <w:t>Zan</w:t>
      </w:r>
      <w:proofErr w:type="spellEnd"/>
      <w:r w:rsidRPr="007559D3">
        <w:t xml:space="preserve">, ingeniero de postventa de </w:t>
      </w:r>
      <w:proofErr w:type="spellStart"/>
      <w:r w:rsidRPr="007559D3">
        <w:t>Vassalli</w:t>
      </w:r>
      <w:proofErr w:type="spellEnd"/>
      <w:r>
        <w:t xml:space="preserve">, presentará </w:t>
      </w:r>
      <w:r w:rsidRPr="00EC5F3A">
        <w:rPr>
          <w:b/>
          <w:bCs/>
        </w:rPr>
        <w:t xml:space="preserve">“La </w:t>
      </w:r>
      <w:proofErr w:type="spellStart"/>
      <w:r w:rsidRPr="00EC5F3A">
        <w:rPr>
          <w:b/>
          <w:bCs/>
        </w:rPr>
        <w:t>Vassalli</w:t>
      </w:r>
      <w:proofErr w:type="spellEnd"/>
      <w:r w:rsidRPr="00EC5F3A">
        <w:rPr>
          <w:b/>
          <w:bCs/>
        </w:rPr>
        <w:t xml:space="preserve"> por dentro”.</w:t>
      </w:r>
    </w:p>
    <w:p w14:paraId="5B8BA784" w14:textId="77777777" w:rsidR="00EC5F3A" w:rsidRDefault="00EC5F3A" w:rsidP="00EC5F3A">
      <w:pPr>
        <w:jc w:val="both"/>
      </w:pPr>
      <w:r w:rsidRPr="007559D3">
        <w:t>Energy Mercosur</w:t>
      </w:r>
      <w:r>
        <w:t xml:space="preserve"> presentará a </w:t>
      </w:r>
      <w:r w:rsidRPr="007559D3">
        <w:t xml:space="preserve">Juan Carlos Villalonga, Director de M&amp;V </w:t>
      </w:r>
      <w:proofErr w:type="spellStart"/>
      <w:r w:rsidRPr="007559D3">
        <w:t>Consulting</w:t>
      </w:r>
      <w:proofErr w:type="spellEnd"/>
      <w:r>
        <w:t xml:space="preserve">, que hablará sobre </w:t>
      </w:r>
      <w:r w:rsidRPr="00EC5F3A">
        <w:rPr>
          <w:b/>
          <w:bCs/>
        </w:rPr>
        <w:t xml:space="preserve">“Todo lo que </w:t>
      </w:r>
      <w:proofErr w:type="spellStart"/>
      <w:r w:rsidRPr="00EC5F3A">
        <w:rPr>
          <w:b/>
          <w:bCs/>
        </w:rPr>
        <w:t>tenes</w:t>
      </w:r>
      <w:proofErr w:type="spellEnd"/>
      <w:r w:rsidRPr="00EC5F3A">
        <w:rPr>
          <w:b/>
          <w:bCs/>
        </w:rPr>
        <w:t xml:space="preserve"> que saber sobre Energía Renovable”.</w:t>
      </w:r>
    </w:p>
    <w:p w14:paraId="17A65616" w14:textId="77777777" w:rsidR="00EC5F3A" w:rsidRDefault="00EC5F3A" w:rsidP="00EC5F3A">
      <w:pPr>
        <w:jc w:val="both"/>
      </w:pPr>
      <w:r w:rsidRPr="007559D3">
        <w:t>Matías Campos</w:t>
      </w:r>
      <w:r>
        <w:t xml:space="preserve">, de CREA, se referirá a </w:t>
      </w:r>
      <w:r w:rsidRPr="00EC5F3A">
        <w:rPr>
          <w:b/>
          <w:bCs/>
        </w:rPr>
        <w:t>“Sistemas Productivos sostenibles”.</w:t>
      </w:r>
    </w:p>
    <w:p w14:paraId="63414961" w14:textId="77777777" w:rsidR="00EC5F3A" w:rsidRDefault="00EC5F3A" w:rsidP="00EC5F3A">
      <w:pPr>
        <w:jc w:val="both"/>
      </w:pPr>
      <w:r>
        <w:t xml:space="preserve">Además, </w:t>
      </w:r>
      <w:r w:rsidRPr="007559D3">
        <w:t>Claudio Pastor, Gerente de Desarrollo de Producto de Nidera Semillas</w:t>
      </w:r>
      <w:r>
        <w:t xml:space="preserve">, disertará sobre </w:t>
      </w:r>
      <w:r w:rsidRPr="00EC5F3A">
        <w:rPr>
          <w:b/>
          <w:bCs/>
        </w:rPr>
        <w:t>“La tecnología al alcance del productor”.</w:t>
      </w:r>
    </w:p>
    <w:p w14:paraId="5AA901B4" w14:textId="77777777" w:rsidR="00EC5F3A" w:rsidRPr="00EC5F3A" w:rsidRDefault="00EC5F3A" w:rsidP="00EC5F3A">
      <w:pPr>
        <w:jc w:val="both"/>
        <w:rPr>
          <w:b/>
          <w:bCs/>
        </w:rPr>
      </w:pPr>
      <w:r>
        <w:t xml:space="preserve">Luciano Lecumberri, </w:t>
      </w:r>
      <w:r w:rsidRPr="007559D3">
        <w:t>Gerente de R&amp;D UPL Argentina</w:t>
      </w:r>
      <w:r>
        <w:t xml:space="preserve">, presentará a </w:t>
      </w:r>
      <w:proofErr w:type="spellStart"/>
      <w:r>
        <w:t>Adrian</w:t>
      </w:r>
      <w:proofErr w:type="spellEnd"/>
      <w:r>
        <w:t xml:space="preserve"> Percy, </w:t>
      </w:r>
      <w:proofErr w:type="gramStart"/>
      <w:r w:rsidRPr="007559D3">
        <w:t>Director</w:t>
      </w:r>
      <w:proofErr w:type="gramEnd"/>
      <w:r w:rsidRPr="007559D3">
        <w:t xml:space="preserve"> de tecnología UPL Global</w:t>
      </w:r>
      <w:r>
        <w:t xml:space="preserve">, quien hablará sobre </w:t>
      </w:r>
      <w:r w:rsidRPr="00EC5F3A">
        <w:rPr>
          <w:b/>
          <w:bCs/>
        </w:rPr>
        <w:t>“</w:t>
      </w:r>
      <w:proofErr w:type="spellStart"/>
      <w:r w:rsidRPr="00EC5F3A">
        <w:rPr>
          <w:b/>
          <w:bCs/>
        </w:rPr>
        <w:t>OpenAg</w:t>
      </w:r>
      <w:proofErr w:type="spellEnd"/>
      <w:r w:rsidRPr="00EC5F3A">
        <w:rPr>
          <w:b/>
          <w:bCs/>
        </w:rPr>
        <w:t xml:space="preserve"> center- Innovación Colaborativa”.</w:t>
      </w:r>
    </w:p>
    <w:p w14:paraId="20B32CB6" w14:textId="77777777" w:rsidR="00EC5F3A" w:rsidRPr="00EC5F3A" w:rsidRDefault="00EC5F3A" w:rsidP="00EC5F3A">
      <w:pPr>
        <w:jc w:val="both"/>
        <w:rPr>
          <w:b/>
          <w:bCs/>
        </w:rPr>
      </w:pPr>
      <w:r>
        <w:t xml:space="preserve">Por otro lado, </w:t>
      </w:r>
      <w:r w:rsidRPr="007559D3">
        <w:t xml:space="preserve">Adrián </w:t>
      </w:r>
      <w:proofErr w:type="spellStart"/>
      <w:r w:rsidRPr="007559D3">
        <w:t>Bifaretti</w:t>
      </w:r>
      <w:proofErr w:type="spellEnd"/>
      <w:r w:rsidRPr="007559D3">
        <w:t>, Jefe de Departamento de Promoción Interna del IPCVA</w:t>
      </w:r>
      <w:r>
        <w:t xml:space="preserve">, expondrá </w:t>
      </w:r>
      <w:r w:rsidRPr="00EC5F3A">
        <w:rPr>
          <w:b/>
          <w:bCs/>
        </w:rPr>
        <w:t xml:space="preserve">“Conversaciones en redes sociales y su influencia en cómo comemos”. </w:t>
      </w:r>
    </w:p>
    <w:p w14:paraId="14C6FF30" w14:textId="77777777" w:rsidR="00EC5F3A" w:rsidRDefault="00EC5F3A" w:rsidP="00EC5F3A">
      <w:pPr>
        <w:jc w:val="both"/>
      </w:pPr>
      <w:r>
        <w:t xml:space="preserve">La compañía </w:t>
      </w:r>
      <w:r w:rsidRPr="007559D3">
        <w:t>CASE</w:t>
      </w:r>
      <w:r>
        <w:t xml:space="preserve"> presentará al Ing. Rodrigo </w:t>
      </w:r>
      <w:proofErr w:type="spellStart"/>
      <w:r>
        <w:t>Alandia</w:t>
      </w:r>
      <w:proofErr w:type="spellEnd"/>
      <w:r>
        <w:t xml:space="preserve"> </w:t>
      </w:r>
      <w:proofErr w:type="spellStart"/>
      <w:r>
        <w:t>Msc</w:t>
      </w:r>
      <w:proofErr w:type="spellEnd"/>
      <w:r>
        <w:t xml:space="preserve">, </w:t>
      </w:r>
      <w:r w:rsidRPr="007559D3">
        <w:t xml:space="preserve">Gerente de Marketing </w:t>
      </w:r>
      <w:r>
        <w:t xml:space="preserve">de </w:t>
      </w:r>
      <w:r w:rsidRPr="007559D3">
        <w:t>Case IH</w:t>
      </w:r>
      <w:r>
        <w:t xml:space="preserve">, quien hablará sobre </w:t>
      </w:r>
      <w:r w:rsidRPr="00EC5F3A">
        <w:rPr>
          <w:b/>
          <w:bCs/>
        </w:rPr>
        <w:t>“CASE IH: AIM COMMAND FLEX- Nuevo concepto de pulverización PWM”</w:t>
      </w:r>
      <w:r>
        <w:t>. Además, David</w:t>
      </w:r>
      <w:r w:rsidRPr="007559D3">
        <w:t xml:space="preserve"> </w:t>
      </w:r>
      <w:proofErr w:type="spellStart"/>
      <w:r w:rsidRPr="007559D3">
        <w:t>Pussetto</w:t>
      </w:r>
      <w:proofErr w:type="spellEnd"/>
      <w:r w:rsidRPr="007559D3">
        <w:t>, especialista en agricultura de precisión para Argentina y LATAM de Case IH</w:t>
      </w:r>
      <w:r>
        <w:t xml:space="preserve">, y </w:t>
      </w:r>
      <w:r w:rsidRPr="007559D3">
        <w:t xml:space="preserve">Matías Corradi, líder de </w:t>
      </w:r>
      <w:proofErr w:type="spellStart"/>
      <w:r w:rsidRPr="007559D3">
        <w:t>Climate</w:t>
      </w:r>
      <w:proofErr w:type="spellEnd"/>
      <w:r w:rsidRPr="007559D3">
        <w:t xml:space="preserve"> </w:t>
      </w:r>
      <w:proofErr w:type="spellStart"/>
      <w:r w:rsidRPr="007559D3">
        <w:t>Corporation</w:t>
      </w:r>
      <w:proofErr w:type="spellEnd"/>
      <w:r w:rsidRPr="007559D3">
        <w:t xml:space="preserve"> de Bayer para el Cono Sur</w:t>
      </w:r>
      <w:r>
        <w:t>, se referirán a la “</w:t>
      </w:r>
      <w:r w:rsidRPr="007559D3">
        <w:t xml:space="preserve">Conectividad aplicada al agro hoy. Case IH </w:t>
      </w:r>
      <w:proofErr w:type="spellStart"/>
      <w:r w:rsidRPr="007559D3">
        <w:t>Talks</w:t>
      </w:r>
      <w:proofErr w:type="spellEnd"/>
      <w:r>
        <w:t>”.</w:t>
      </w:r>
    </w:p>
    <w:p w14:paraId="31388957" w14:textId="7B9A50F3" w:rsidR="00EC5F3A" w:rsidRPr="007559D3" w:rsidRDefault="00EC5F3A" w:rsidP="00EC5F3A">
      <w:pPr>
        <w:jc w:val="both"/>
      </w:pPr>
      <w:r>
        <w:t>La empresa de maq</w:t>
      </w:r>
      <w:r>
        <w:t>ui</w:t>
      </w:r>
      <w:r>
        <w:t xml:space="preserve">naria John Deere ofrecerá una disertación donde invitará a </w:t>
      </w:r>
      <w:r w:rsidRPr="00EC5F3A">
        <w:rPr>
          <w:b/>
          <w:bCs/>
        </w:rPr>
        <w:t>“</w:t>
      </w:r>
      <w:proofErr w:type="spellStart"/>
      <w:r w:rsidRPr="00EC5F3A">
        <w:rPr>
          <w:b/>
          <w:bCs/>
        </w:rPr>
        <w:t>Descubrír</w:t>
      </w:r>
      <w:proofErr w:type="spellEnd"/>
      <w:r w:rsidRPr="00EC5F3A">
        <w:rPr>
          <w:b/>
          <w:bCs/>
        </w:rPr>
        <w:t xml:space="preserve"> el Ecosistema John Deere”</w:t>
      </w:r>
      <w:r>
        <w:t xml:space="preserve">. </w:t>
      </w:r>
    </w:p>
    <w:p w14:paraId="60F98B39" w14:textId="77777777" w:rsidR="00EC5F3A" w:rsidRDefault="00EC5F3A" w:rsidP="00EC5F3A">
      <w:pPr>
        <w:jc w:val="both"/>
      </w:pPr>
      <w:r>
        <w:t xml:space="preserve">La compañía Telecom presentará a Fernando </w:t>
      </w:r>
      <w:proofErr w:type="spellStart"/>
      <w:r>
        <w:t>Freytes</w:t>
      </w:r>
      <w:proofErr w:type="spellEnd"/>
      <w:r>
        <w:t xml:space="preserve">, </w:t>
      </w:r>
      <w:r w:rsidRPr="007559D3">
        <w:t xml:space="preserve">Head </w:t>
      </w:r>
      <w:proofErr w:type="spellStart"/>
      <w:r w:rsidRPr="007559D3">
        <w:t>of</w:t>
      </w:r>
      <w:proofErr w:type="spellEnd"/>
      <w:r w:rsidRPr="007559D3">
        <w:t xml:space="preserve"> IOT Telecom Argentina</w:t>
      </w:r>
      <w:r>
        <w:t>: “</w:t>
      </w:r>
      <w:r w:rsidRPr="00EC5F3A">
        <w:rPr>
          <w:b/>
          <w:bCs/>
        </w:rPr>
        <w:t>Por un campo cada vez más conectado”</w:t>
      </w:r>
      <w:r>
        <w:t>.</w:t>
      </w:r>
    </w:p>
    <w:p w14:paraId="605EE185" w14:textId="77777777" w:rsidR="00EC5F3A" w:rsidRDefault="00EC5F3A" w:rsidP="00EC5F3A">
      <w:pPr>
        <w:jc w:val="both"/>
      </w:pPr>
      <w:r>
        <w:t xml:space="preserve">Por otra parte, </w:t>
      </w:r>
      <w:r w:rsidRPr="007559D3">
        <w:t xml:space="preserve">Horacio </w:t>
      </w:r>
      <w:proofErr w:type="spellStart"/>
      <w:r w:rsidRPr="007559D3">
        <w:t>Balussi</w:t>
      </w:r>
      <w:proofErr w:type="spellEnd"/>
      <w:r w:rsidRPr="007559D3">
        <w:t xml:space="preserve">, de </w:t>
      </w:r>
      <w:proofErr w:type="spellStart"/>
      <w:r w:rsidRPr="007559D3">
        <w:t>AgroBit</w:t>
      </w:r>
      <w:proofErr w:type="spellEnd"/>
      <w:r w:rsidRPr="007559D3">
        <w:t xml:space="preserve">, </w:t>
      </w:r>
      <w:proofErr w:type="spellStart"/>
      <w:r w:rsidRPr="007559D3">
        <w:t>Agnaldo</w:t>
      </w:r>
      <w:proofErr w:type="spellEnd"/>
      <w:r w:rsidRPr="007559D3">
        <w:t xml:space="preserve"> Ferreira</w:t>
      </w:r>
      <w:r>
        <w:t>,</w:t>
      </w:r>
      <w:r w:rsidRPr="007559D3">
        <w:t xml:space="preserve"> de SAP y Diego Giordani</w:t>
      </w:r>
      <w:r>
        <w:t>,</w:t>
      </w:r>
      <w:r w:rsidRPr="007559D3">
        <w:t xml:space="preserve"> de SEIDOR</w:t>
      </w:r>
      <w:r>
        <w:t xml:space="preserve">, hablarán sobre </w:t>
      </w:r>
      <w:r w:rsidRPr="00EC5F3A">
        <w:rPr>
          <w:b/>
          <w:bCs/>
        </w:rPr>
        <w:t>“El sector agrícola se fortalece y crece en esta nueva normalidad”</w:t>
      </w:r>
      <w:r>
        <w:t>.</w:t>
      </w:r>
    </w:p>
    <w:p w14:paraId="32FEA706" w14:textId="77777777" w:rsidR="00EC5F3A" w:rsidRDefault="00EC5F3A" w:rsidP="00EC5F3A">
      <w:pPr>
        <w:jc w:val="both"/>
      </w:pPr>
      <w:r w:rsidRPr="007559D3">
        <w:lastRenderedPageBreak/>
        <w:t xml:space="preserve">ICBC exhibirá </w:t>
      </w:r>
      <w:r w:rsidRPr="00EC5F3A">
        <w:rPr>
          <w:b/>
          <w:bCs/>
        </w:rPr>
        <w:t xml:space="preserve">“ICBC Business </w:t>
      </w:r>
      <w:proofErr w:type="spellStart"/>
      <w:r w:rsidRPr="00EC5F3A">
        <w:rPr>
          <w:b/>
          <w:bCs/>
        </w:rPr>
        <w:t>Matchmaker</w:t>
      </w:r>
      <w:proofErr w:type="spellEnd"/>
      <w:r w:rsidRPr="00EC5F3A">
        <w:rPr>
          <w:b/>
          <w:bCs/>
        </w:rPr>
        <w:t>”</w:t>
      </w:r>
      <w:r w:rsidRPr="007559D3">
        <w:t>, una nueva plataforma B2B integral que facilita la generación de negocios globales</w:t>
      </w:r>
      <w:r>
        <w:t xml:space="preserve">. </w:t>
      </w:r>
    </w:p>
    <w:p w14:paraId="6E5A66BF" w14:textId="5099D79A" w:rsidR="00EC5F3A" w:rsidRDefault="00EC5F3A" w:rsidP="00EC5F3A">
      <w:pPr>
        <w:jc w:val="both"/>
        <w:rPr>
          <w:rFonts w:ascii="Calibri" w:hAnsi="Calibri" w:cs="Calibri"/>
          <w:color w:val="000000"/>
        </w:rPr>
      </w:pPr>
      <w:r>
        <w:t xml:space="preserve">Además de todas estas charlas de la sala de “Novedades empresariales”, los visitantes del Auditorio de Expoagro Digital podrán encontrar conferencias, tanto en vivo como grabadas, en las otras dos salas: </w:t>
      </w:r>
      <w:r>
        <w:rPr>
          <w:rFonts w:ascii="Calibri" w:hAnsi="Calibri" w:cs="Calibri"/>
          <w:color w:val="000000"/>
        </w:rPr>
        <w:t>Técnicas, y Actualidad.</w:t>
      </w:r>
    </w:p>
    <w:p w14:paraId="38F10005" w14:textId="545B26F0" w:rsidR="00EC5F3A" w:rsidRDefault="00EC5F3A" w:rsidP="00EC5F3A">
      <w:pPr>
        <w:jc w:val="both"/>
        <w:rPr>
          <w:rFonts w:ascii="Calibri" w:hAnsi="Calibri" w:cs="Calibri"/>
          <w:color w:val="000000"/>
        </w:rPr>
      </w:pPr>
      <w:r>
        <w:rPr>
          <w:rFonts w:ascii="Calibri" w:hAnsi="Calibri" w:cs="Calibri"/>
          <w:color w:val="000000"/>
        </w:rPr>
        <w:t xml:space="preserve">Más información en: </w:t>
      </w:r>
      <w:hyperlink r:id="rId6" w:history="1">
        <w:r w:rsidRPr="00784BB5">
          <w:rPr>
            <w:rStyle w:val="Hipervnculo"/>
            <w:rFonts w:ascii="Calibri" w:hAnsi="Calibri" w:cs="Calibri"/>
          </w:rPr>
          <w:t>https://www.expoagro.com.ar/expoagrodigital/</w:t>
        </w:r>
      </w:hyperlink>
    </w:p>
    <w:p w14:paraId="399822B5" w14:textId="1A7DACB0" w:rsidR="00EC5F3A" w:rsidRPr="004B7366" w:rsidRDefault="00EC5F3A" w:rsidP="00EC5F3A">
      <w:pPr>
        <w:jc w:val="both"/>
      </w:pPr>
      <w:proofErr w:type="spellStart"/>
      <w:r>
        <w:rPr>
          <w:rFonts w:ascii="Calibri" w:hAnsi="Calibri" w:cs="Calibri"/>
          <w:color w:val="000000"/>
        </w:rPr>
        <w:t>Registrate</w:t>
      </w:r>
      <w:proofErr w:type="spellEnd"/>
      <w:r>
        <w:rPr>
          <w:rFonts w:ascii="Calibri" w:hAnsi="Calibri" w:cs="Calibri"/>
          <w:color w:val="000000"/>
        </w:rPr>
        <w:t xml:space="preserve"> gratis en </w:t>
      </w:r>
      <w:hyperlink r:id="rId7" w:history="1">
        <w:r w:rsidRPr="00784BB5">
          <w:rPr>
            <w:rStyle w:val="Hipervnculo"/>
            <w:rFonts w:ascii="Calibri" w:hAnsi="Calibri" w:cs="Calibri"/>
          </w:rPr>
          <w:t>https://digital.expoagro.com.ar/</w:t>
        </w:r>
      </w:hyperlink>
      <w:r>
        <w:rPr>
          <w:rFonts w:ascii="Calibri" w:hAnsi="Calibri" w:cs="Calibri"/>
          <w:color w:val="000000"/>
        </w:rPr>
        <w:t xml:space="preserve"> y </w:t>
      </w:r>
      <w:proofErr w:type="spellStart"/>
      <w:r>
        <w:rPr>
          <w:rFonts w:ascii="Calibri" w:hAnsi="Calibri" w:cs="Calibri"/>
          <w:color w:val="000000"/>
        </w:rPr>
        <w:t>navegá</w:t>
      </w:r>
      <w:proofErr w:type="spellEnd"/>
      <w:r>
        <w:rPr>
          <w:rFonts w:ascii="Calibri" w:hAnsi="Calibri" w:cs="Calibri"/>
          <w:color w:val="000000"/>
        </w:rPr>
        <w:t xml:space="preserve"> </w:t>
      </w:r>
      <w:r w:rsidR="005A27B8">
        <w:rPr>
          <w:rFonts w:ascii="Calibri" w:hAnsi="Calibri" w:cs="Calibri"/>
          <w:color w:val="000000"/>
        </w:rPr>
        <w:t xml:space="preserve">por la primera exposición virtual de la agroindustria. </w:t>
      </w:r>
    </w:p>
    <w:p w14:paraId="1D2497DD" w14:textId="77777777" w:rsidR="00EC5F3A" w:rsidRPr="00EF6A02" w:rsidRDefault="00EC5F3A" w:rsidP="00EC5F3A">
      <w:pPr>
        <w:jc w:val="both"/>
      </w:pPr>
    </w:p>
    <w:p w14:paraId="1FE2B11C" w14:textId="77777777" w:rsidR="00EC5F3A" w:rsidRPr="00EF6A02" w:rsidRDefault="00EC5F3A" w:rsidP="00EC5F3A"/>
    <w:p w14:paraId="56B13F02" w14:textId="77777777" w:rsidR="00EC5F3A" w:rsidRPr="00EF6A02" w:rsidRDefault="00EC5F3A" w:rsidP="00EC5F3A"/>
    <w:p w14:paraId="7499ED4B" w14:textId="77777777" w:rsidR="000E59A8" w:rsidRPr="005221DF" w:rsidRDefault="000E59A8" w:rsidP="000E59A8">
      <w:pPr>
        <w:jc w:val="both"/>
        <w:rPr>
          <w:rFonts w:cstheme="minorHAnsi"/>
        </w:rPr>
      </w:pPr>
    </w:p>
    <w:sectPr w:rsidR="000E59A8" w:rsidRPr="005221DF" w:rsidSect="00B04005">
      <w:headerReference w:type="default" r:id="rId8"/>
      <w:footerReference w:type="default" r:id="rId9"/>
      <w:pgSz w:w="11906" w:h="16838"/>
      <w:pgMar w:top="2410" w:right="1701" w:bottom="709"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F8A31A" w14:textId="77777777" w:rsidR="00185048" w:rsidRDefault="00185048" w:rsidP="00446CC9">
      <w:pPr>
        <w:spacing w:after="0" w:line="240" w:lineRule="auto"/>
      </w:pPr>
      <w:r>
        <w:separator/>
      </w:r>
    </w:p>
  </w:endnote>
  <w:endnote w:type="continuationSeparator" w:id="0">
    <w:p w14:paraId="43DCA2C7" w14:textId="77777777" w:rsidR="00185048" w:rsidRDefault="00185048" w:rsidP="00446C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480FDF" w14:textId="6F35037B" w:rsidR="00446CC9" w:rsidRDefault="00EC5F3A" w:rsidP="00446CC9">
    <w:pPr>
      <w:pStyle w:val="Piedepgina"/>
      <w:tabs>
        <w:tab w:val="clear" w:pos="4252"/>
        <w:tab w:val="clear" w:pos="8504"/>
        <w:tab w:val="left" w:pos="3248"/>
      </w:tabs>
    </w:pPr>
    <w:r>
      <w:rPr>
        <w:noProof/>
      </w:rPr>
      <w:drawing>
        <wp:anchor distT="0" distB="0" distL="114300" distR="114300" simplePos="0" relativeHeight="251662848" behindDoc="1" locked="0" layoutInCell="1" allowOverlap="1" wp14:anchorId="7D97E524" wp14:editId="08E5B3F2">
          <wp:simplePos x="0" y="0"/>
          <wp:positionH relativeFrom="column">
            <wp:posOffset>-1022985</wp:posOffset>
          </wp:positionH>
          <wp:positionV relativeFrom="paragraph">
            <wp:posOffset>-289560</wp:posOffset>
          </wp:positionV>
          <wp:extent cx="5400040" cy="380365"/>
          <wp:effectExtent l="0" t="0" r="0" b="635"/>
          <wp:wrapThrough wrapText="bothSides">
            <wp:wrapPolygon edited="0">
              <wp:start x="0" y="0"/>
              <wp:lineTo x="0" y="20554"/>
              <wp:lineTo x="21488" y="20554"/>
              <wp:lineTo x="21488" y="0"/>
              <wp:lineTo x="0" y="0"/>
            </wp:wrapPolygon>
          </wp:wrapThrough>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8036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8752" behindDoc="1" locked="0" layoutInCell="1" allowOverlap="1" wp14:anchorId="473E84E6" wp14:editId="447D37E8">
          <wp:simplePos x="0" y="0"/>
          <wp:positionH relativeFrom="column">
            <wp:posOffset>130810</wp:posOffset>
          </wp:positionH>
          <wp:positionV relativeFrom="paragraph">
            <wp:posOffset>10109835</wp:posOffset>
          </wp:positionV>
          <wp:extent cx="7277735" cy="568325"/>
          <wp:effectExtent l="0" t="0" r="0" b="3175"/>
          <wp:wrapNone/>
          <wp:docPr id="15" name="Imagen 15"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7728" behindDoc="1" locked="0" layoutInCell="1" allowOverlap="1" wp14:anchorId="12D69CA5" wp14:editId="4E4425DB">
          <wp:simplePos x="0" y="0"/>
          <wp:positionH relativeFrom="column">
            <wp:posOffset>130810</wp:posOffset>
          </wp:positionH>
          <wp:positionV relativeFrom="paragraph">
            <wp:posOffset>10109835</wp:posOffset>
          </wp:positionV>
          <wp:extent cx="7277735" cy="568325"/>
          <wp:effectExtent l="0" t="0" r="0" b="3175"/>
          <wp:wrapNone/>
          <wp:docPr id="16" name="Imagen 16"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6704" behindDoc="1" locked="0" layoutInCell="1" allowOverlap="1" wp14:anchorId="276D1A14" wp14:editId="1F8E2ABD">
          <wp:simplePos x="0" y="0"/>
          <wp:positionH relativeFrom="column">
            <wp:posOffset>130810</wp:posOffset>
          </wp:positionH>
          <wp:positionV relativeFrom="paragraph">
            <wp:posOffset>10109835</wp:posOffset>
          </wp:positionV>
          <wp:extent cx="7277735" cy="568325"/>
          <wp:effectExtent l="0" t="0" r="0" b="3175"/>
          <wp:wrapNone/>
          <wp:docPr id="17" name="Imagen 17"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r w:rsidR="00446CC9">
      <w:rPr>
        <w:noProof/>
        <w:lang w:eastAsia="es-AR"/>
      </w:rPr>
      <w:drawing>
        <wp:anchor distT="0" distB="0" distL="114300" distR="114300" simplePos="0" relativeHeight="251655680" behindDoc="1" locked="0" layoutInCell="1" allowOverlap="1" wp14:anchorId="2C0A545A" wp14:editId="2352C34F">
          <wp:simplePos x="0" y="0"/>
          <wp:positionH relativeFrom="column">
            <wp:posOffset>130810</wp:posOffset>
          </wp:positionH>
          <wp:positionV relativeFrom="paragraph">
            <wp:posOffset>10109835</wp:posOffset>
          </wp:positionV>
          <wp:extent cx="7277735" cy="568325"/>
          <wp:effectExtent l="0" t="0" r="0" b="3175"/>
          <wp:wrapNone/>
          <wp:docPr id="18" name="Imagen 18" descr="pi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e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77735" cy="56832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315061" w14:textId="77777777" w:rsidR="00185048" w:rsidRDefault="00185048" w:rsidP="00446CC9">
      <w:pPr>
        <w:spacing w:after="0" w:line="240" w:lineRule="auto"/>
      </w:pPr>
      <w:r>
        <w:separator/>
      </w:r>
    </w:p>
  </w:footnote>
  <w:footnote w:type="continuationSeparator" w:id="0">
    <w:p w14:paraId="13EF92C4" w14:textId="77777777" w:rsidR="00185048" w:rsidRDefault="00185048" w:rsidP="00446C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E8EB6" w14:textId="49F74DA0" w:rsidR="00446CC9" w:rsidRDefault="00EC5F3A">
    <w:pPr>
      <w:pStyle w:val="Encabezado"/>
    </w:pPr>
    <w:r>
      <w:rPr>
        <w:noProof/>
      </w:rPr>
      <w:drawing>
        <wp:anchor distT="0" distB="0" distL="114300" distR="114300" simplePos="0" relativeHeight="251660800" behindDoc="1" locked="0" layoutInCell="1" allowOverlap="1" wp14:anchorId="2C3B64D4" wp14:editId="342B4B71">
          <wp:simplePos x="0" y="0"/>
          <wp:positionH relativeFrom="page">
            <wp:align>right</wp:align>
          </wp:positionH>
          <wp:positionV relativeFrom="paragraph">
            <wp:posOffset>-449580</wp:posOffset>
          </wp:positionV>
          <wp:extent cx="7553325" cy="1118870"/>
          <wp:effectExtent l="0" t="0" r="9525" b="5080"/>
          <wp:wrapTight wrapText="bothSides">
            <wp:wrapPolygon edited="0">
              <wp:start x="0" y="0"/>
              <wp:lineTo x="0" y="21330"/>
              <wp:lineTo x="21573" y="21330"/>
              <wp:lineTo x="21573"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11887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CC9"/>
    <w:rsid w:val="00031B8A"/>
    <w:rsid w:val="0008481A"/>
    <w:rsid w:val="000B26AB"/>
    <w:rsid w:val="000D41B4"/>
    <w:rsid w:val="000E59A8"/>
    <w:rsid w:val="00185048"/>
    <w:rsid w:val="00251051"/>
    <w:rsid w:val="00287E46"/>
    <w:rsid w:val="00360600"/>
    <w:rsid w:val="003A3F11"/>
    <w:rsid w:val="003B3DD6"/>
    <w:rsid w:val="003D178B"/>
    <w:rsid w:val="00446CC9"/>
    <w:rsid w:val="004E1702"/>
    <w:rsid w:val="005221DF"/>
    <w:rsid w:val="00525E3A"/>
    <w:rsid w:val="005A27B8"/>
    <w:rsid w:val="005A5E0A"/>
    <w:rsid w:val="006C25D5"/>
    <w:rsid w:val="006F14DB"/>
    <w:rsid w:val="0070776E"/>
    <w:rsid w:val="007833FD"/>
    <w:rsid w:val="007E0CB8"/>
    <w:rsid w:val="00854463"/>
    <w:rsid w:val="008871D5"/>
    <w:rsid w:val="008966DD"/>
    <w:rsid w:val="009955D0"/>
    <w:rsid w:val="00A1299E"/>
    <w:rsid w:val="00AC1E7D"/>
    <w:rsid w:val="00B04005"/>
    <w:rsid w:val="00B13BDA"/>
    <w:rsid w:val="00B90484"/>
    <w:rsid w:val="00BA2510"/>
    <w:rsid w:val="00CD61B8"/>
    <w:rsid w:val="00D35059"/>
    <w:rsid w:val="00D37D02"/>
    <w:rsid w:val="00E5619D"/>
    <w:rsid w:val="00E568CB"/>
    <w:rsid w:val="00E7014C"/>
    <w:rsid w:val="00E87918"/>
    <w:rsid w:val="00EC5F3A"/>
    <w:rsid w:val="00ED78F0"/>
    <w:rsid w:val="00F139DD"/>
    <w:rsid w:val="00F3180D"/>
    <w:rsid w:val="00F43DA9"/>
    <w:rsid w:val="00F73E5F"/>
    <w:rsid w:val="00F944C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2C0D55"/>
  <w15:chartTrackingRefBased/>
  <w15:docId w15:val="{2F4AFB95-7981-4225-9160-2E076A4C5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D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6C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46CC9"/>
  </w:style>
  <w:style w:type="paragraph" w:styleId="Piedepgina">
    <w:name w:val="footer"/>
    <w:basedOn w:val="Normal"/>
    <w:link w:val="PiedepginaCar"/>
    <w:uiPriority w:val="99"/>
    <w:unhideWhenUsed/>
    <w:rsid w:val="00446C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46CC9"/>
  </w:style>
  <w:style w:type="character" w:styleId="Hipervnculo">
    <w:name w:val="Hyperlink"/>
    <w:basedOn w:val="Fuentedeprrafopredeter"/>
    <w:uiPriority w:val="99"/>
    <w:unhideWhenUsed/>
    <w:rsid w:val="00E5619D"/>
    <w:rPr>
      <w:color w:val="0000FF"/>
      <w:u w:val="single"/>
    </w:rPr>
  </w:style>
  <w:style w:type="character" w:styleId="Mencinsinresolver">
    <w:name w:val="Unresolved Mention"/>
    <w:basedOn w:val="Fuentedeprrafopredeter"/>
    <w:uiPriority w:val="99"/>
    <w:semiHidden/>
    <w:unhideWhenUsed/>
    <w:rsid w:val="00EC5F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igital.expoagro.com.a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xpoagro.com.ar/expoagrodigita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896</Words>
  <Characters>4933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international</dc:creator>
  <cp:keywords/>
  <dc:description/>
  <cp:lastModifiedBy>Eliana Esnaola</cp:lastModifiedBy>
  <cp:revision>2</cp:revision>
  <dcterms:created xsi:type="dcterms:W3CDTF">2020-09-08T18:55:00Z</dcterms:created>
  <dcterms:modified xsi:type="dcterms:W3CDTF">2020-09-08T18:55:00Z</dcterms:modified>
</cp:coreProperties>
</file>