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6C17F" w14:textId="7A09F1FB" w:rsidR="008C3E81" w:rsidRPr="008C3E81" w:rsidRDefault="00172191" w:rsidP="008C3E81">
      <w:pPr>
        <w:jc w:val="center"/>
        <w:rPr>
          <w:rFonts w:cstheme="minorHAnsi"/>
          <w:b/>
          <w:bCs/>
          <w:sz w:val="28"/>
          <w:szCs w:val="28"/>
          <w:lang w:val="es-ES"/>
        </w:rPr>
      </w:pPr>
      <w:r>
        <w:rPr>
          <w:rFonts w:cstheme="minorHAnsi"/>
          <w:b/>
          <w:bCs/>
          <w:sz w:val="28"/>
          <w:szCs w:val="28"/>
          <w:lang w:val="es-ES"/>
        </w:rPr>
        <w:t xml:space="preserve">Promociones y </w:t>
      </w:r>
      <w:r w:rsidR="008C3E81">
        <w:rPr>
          <w:rFonts w:cstheme="minorHAnsi"/>
          <w:b/>
          <w:bCs/>
          <w:sz w:val="28"/>
          <w:szCs w:val="28"/>
          <w:lang w:val="es-ES"/>
        </w:rPr>
        <w:t xml:space="preserve">lanzamientos </w:t>
      </w:r>
      <w:r>
        <w:rPr>
          <w:rFonts w:cstheme="minorHAnsi"/>
          <w:b/>
          <w:bCs/>
          <w:sz w:val="28"/>
          <w:szCs w:val="28"/>
          <w:lang w:val="es-ES"/>
        </w:rPr>
        <w:t>comerciales</w:t>
      </w:r>
    </w:p>
    <w:p w14:paraId="6F0F3307" w14:textId="340E18CE" w:rsidR="008C3E81" w:rsidRPr="008C3E81" w:rsidRDefault="00AC51AB" w:rsidP="008C3E81">
      <w:pPr>
        <w:jc w:val="center"/>
        <w:rPr>
          <w:rFonts w:cstheme="minorHAnsi"/>
          <w:i/>
          <w:iCs/>
          <w:lang w:val="es-ES"/>
        </w:rPr>
      </w:pPr>
      <w:r>
        <w:rPr>
          <w:rFonts w:cstheme="minorHAnsi"/>
          <w:i/>
          <w:iCs/>
          <w:lang w:val="es-ES"/>
        </w:rPr>
        <w:t>Las empresas</w:t>
      </w:r>
      <w:r w:rsidRPr="008C3E81">
        <w:rPr>
          <w:rFonts w:cstheme="minorHAnsi"/>
          <w:i/>
          <w:iCs/>
          <w:lang w:val="es-ES"/>
        </w:rPr>
        <w:t xml:space="preserve"> </w:t>
      </w:r>
      <w:r>
        <w:rPr>
          <w:rFonts w:cstheme="minorHAnsi"/>
          <w:i/>
          <w:iCs/>
          <w:lang w:val="es-ES"/>
        </w:rPr>
        <w:t xml:space="preserve">del agro eligieron </w:t>
      </w:r>
      <w:r w:rsidR="008C3E81" w:rsidRPr="008C3E81">
        <w:rPr>
          <w:rFonts w:cstheme="minorHAnsi"/>
          <w:i/>
          <w:iCs/>
          <w:lang w:val="es-ES"/>
        </w:rPr>
        <w:t xml:space="preserve">La Capital Digital de los Agronegocios para </w:t>
      </w:r>
      <w:r>
        <w:rPr>
          <w:rFonts w:cstheme="minorHAnsi"/>
          <w:i/>
          <w:iCs/>
          <w:lang w:val="es-ES"/>
        </w:rPr>
        <w:t xml:space="preserve">brindar excelentes </w:t>
      </w:r>
      <w:r w:rsidR="008C3E81" w:rsidRPr="008C3E81">
        <w:rPr>
          <w:rFonts w:cstheme="minorHAnsi"/>
          <w:i/>
          <w:iCs/>
          <w:lang w:val="es-ES"/>
        </w:rPr>
        <w:t>oportunidades comerciales</w:t>
      </w:r>
      <w:r w:rsidR="008C3E81">
        <w:rPr>
          <w:rFonts w:cstheme="minorHAnsi"/>
          <w:i/>
          <w:iCs/>
          <w:lang w:val="es-ES"/>
        </w:rPr>
        <w:t xml:space="preserve"> y </w:t>
      </w:r>
      <w:r>
        <w:rPr>
          <w:rFonts w:cstheme="minorHAnsi"/>
          <w:i/>
          <w:iCs/>
          <w:lang w:val="es-ES"/>
        </w:rPr>
        <w:t xml:space="preserve">realizar lanzamientos especiales. </w:t>
      </w:r>
    </w:p>
    <w:p w14:paraId="2A833EA7" w14:textId="31573536" w:rsidR="008C3E81" w:rsidRDefault="008C3E81" w:rsidP="008C3E81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8C3E81">
        <w:rPr>
          <w:rFonts w:cstheme="minorHAnsi"/>
          <w:color w:val="000000"/>
          <w:sz w:val="24"/>
          <w:szCs w:val="24"/>
        </w:rPr>
        <w:t>En esta oportunidad,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76241A">
        <w:rPr>
          <w:rFonts w:cstheme="minorHAnsi"/>
          <w:b/>
          <w:bCs/>
          <w:color w:val="000000"/>
          <w:sz w:val="24"/>
          <w:szCs w:val="24"/>
        </w:rPr>
        <w:t>Condominios del Alto de Fundar y Rosental</w:t>
      </w:r>
      <w:r w:rsidRPr="00AC51AB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AC51AB">
        <w:rPr>
          <w:rFonts w:cstheme="minorHAnsi"/>
          <w:b/>
          <w:bCs/>
          <w:color w:val="000000"/>
          <w:sz w:val="24"/>
          <w:szCs w:val="24"/>
        </w:rPr>
        <w:t>I</w:t>
      </w:r>
      <w:r w:rsidRPr="00AC51AB">
        <w:rPr>
          <w:rFonts w:cstheme="minorHAnsi"/>
          <w:b/>
          <w:bCs/>
          <w:color w:val="000000"/>
          <w:sz w:val="24"/>
          <w:szCs w:val="24"/>
        </w:rPr>
        <w:t>nversiones</w:t>
      </w:r>
      <w:r w:rsidRPr="0076241A">
        <w:rPr>
          <w:rFonts w:cstheme="minorHAnsi"/>
          <w:color w:val="000000"/>
          <w:sz w:val="24"/>
          <w:szCs w:val="24"/>
        </w:rPr>
        <w:t xml:space="preserve"> estarán presentes con un plan canje. Una opción interesante y alternativa diferente para comprar un departamento. El productor puede entregar su cereal y recibir a cambio una unidad terminada o en construcción de los emprendimientos actualmente en ejecución, </w:t>
      </w:r>
      <w:proofErr w:type="spellStart"/>
      <w:r w:rsidRPr="0076241A">
        <w:rPr>
          <w:rFonts w:cstheme="minorHAnsi"/>
          <w:color w:val="000000"/>
          <w:sz w:val="24"/>
          <w:szCs w:val="24"/>
        </w:rPr>
        <w:t>Condos</w:t>
      </w:r>
      <w:proofErr w:type="spellEnd"/>
      <w:r w:rsidRPr="0076241A">
        <w:rPr>
          <w:rFonts w:cstheme="minorHAnsi"/>
          <w:color w:val="000000"/>
          <w:sz w:val="24"/>
          <w:szCs w:val="24"/>
        </w:rPr>
        <w:t xml:space="preserve"> Refinería y </w:t>
      </w:r>
      <w:proofErr w:type="spellStart"/>
      <w:r w:rsidRPr="0076241A">
        <w:rPr>
          <w:rFonts w:cstheme="minorHAnsi"/>
          <w:color w:val="000000"/>
          <w:sz w:val="24"/>
          <w:szCs w:val="24"/>
        </w:rPr>
        <w:t>Condo</w:t>
      </w:r>
      <w:proofErr w:type="spellEnd"/>
      <w:r w:rsidRPr="0076241A">
        <w:rPr>
          <w:rFonts w:cstheme="minorHAnsi"/>
          <w:color w:val="000000"/>
          <w:sz w:val="24"/>
          <w:szCs w:val="24"/>
        </w:rPr>
        <w:t xml:space="preserve"> Norte mediante un procedimiento fácil, directo y auditado por profesionales. Ambos proyectos cuentan con departamentos tipo </w:t>
      </w:r>
      <w:proofErr w:type="spellStart"/>
      <w:r w:rsidRPr="0076241A">
        <w:rPr>
          <w:rFonts w:cstheme="minorHAnsi"/>
          <w:color w:val="000000"/>
          <w:sz w:val="24"/>
          <w:szCs w:val="24"/>
        </w:rPr>
        <w:t>loft</w:t>
      </w:r>
      <w:proofErr w:type="spellEnd"/>
      <w:r w:rsidRPr="0076241A">
        <w:rPr>
          <w:rFonts w:cstheme="minorHAnsi"/>
          <w:color w:val="000000"/>
          <w:sz w:val="24"/>
          <w:szCs w:val="24"/>
        </w:rPr>
        <w:t xml:space="preserve">, uno, dos y hasta tres dormitorios con amenidades premium (Piscina, </w:t>
      </w:r>
      <w:proofErr w:type="spellStart"/>
      <w:r w:rsidRPr="0076241A">
        <w:rPr>
          <w:rFonts w:cstheme="minorHAnsi"/>
          <w:color w:val="000000"/>
          <w:sz w:val="24"/>
          <w:szCs w:val="24"/>
        </w:rPr>
        <w:t>solarium</w:t>
      </w:r>
      <w:proofErr w:type="spellEnd"/>
      <w:r w:rsidRPr="0076241A">
        <w:rPr>
          <w:rFonts w:cstheme="minorHAnsi"/>
          <w:color w:val="000000"/>
          <w:sz w:val="24"/>
          <w:szCs w:val="24"/>
        </w:rPr>
        <w:t xml:space="preserve">, quinchos, gimnasio, parque exclusivo, cocheras, </w:t>
      </w:r>
      <w:proofErr w:type="spellStart"/>
      <w:r w:rsidRPr="0076241A">
        <w:rPr>
          <w:rFonts w:cstheme="minorHAnsi"/>
          <w:color w:val="000000"/>
          <w:sz w:val="24"/>
          <w:szCs w:val="24"/>
        </w:rPr>
        <w:t>laundry</w:t>
      </w:r>
      <w:proofErr w:type="spellEnd"/>
      <w:r w:rsidRPr="0076241A">
        <w:rPr>
          <w:rFonts w:cstheme="minorHAnsi"/>
          <w:color w:val="000000"/>
          <w:sz w:val="24"/>
          <w:szCs w:val="24"/>
        </w:rPr>
        <w:t xml:space="preserve"> y bicicleteros).</w:t>
      </w:r>
    </w:p>
    <w:p w14:paraId="0807605E" w14:textId="77777777" w:rsidR="008C3E81" w:rsidRPr="0076241A" w:rsidRDefault="008C3E81" w:rsidP="008C3E81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14:paraId="4CC217E9" w14:textId="45F2F345" w:rsidR="008C3E81" w:rsidRDefault="008C3E81" w:rsidP="008C3E81">
      <w:pPr>
        <w:spacing w:after="0"/>
        <w:jc w:val="both"/>
        <w:rPr>
          <w:rFonts w:cstheme="minorHAnsi"/>
          <w:sz w:val="24"/>
          <w:szCs w:val="24"/>
        </w:rPr>
      </w:pPr>
      <w:r w:rsidRPr="0076241A">
        <w:rPr>
          <w:rFonts w:cstheme="minorHAnsi"/>
          <w:sz w:val="24"/>
          <w:szCs w:val="24"/>
        </w:rPr>
        <w:t>Desde AACREA realiz</w:t>
      </w:r>
      <w:r w:rsidR="00F0373C">
        <w:rPr>
          <w:rFonts w:cstheme="minorHAnsi"/>
          <w:sz w:val="24"/>
          <w:szCs w:val="24"/>
        </w:rPr>
        <w:t>ó</w:t>
      </w:r>
      <w:r w:rsidR="000B61FC">
        <w:rPr>
          <w:rFonts w:cstheme="minorHAnsi"/>
          <w:sz w:val="24"/>
          <w:szCs w:val="24"/>
        </w:rPr>
        <w:t xml:space="preserve"> </w:t>
      </w:r>
      <w:r w:rsidRPr="0076241A">
        <w:rPr>
          <w:rFonts w:cstheme="minorHAnsi"/>
          <w:sz w:val="24"/>
          <w:szCs w:val="24"/>
        </w:rPr>
        <w:t>el Lanzamiento del manual de</w:t>
      </w:r>
      <w:r w:rsidRPr="0076241A">
        <w:rPr>
          <w:rFonts w:cstheme="minorHAnsi"/>
          <w:b/>
          <w:bCs/>
          <w:sz w:val="24"/>
          <w:szCs w:val="24"/>
        </w:rPr>
        <w:t xml:space="preserve"> Sistemas Productivos Sostenible. </w:t>
      </w:r>
      <w:r w:rsidRPr="000B61FC">
        <w:rPr>
          <w:rFonts w:cstheme="minorHAnsi"/>
          <w:sz w:val="24"/>
          <w:szCs w:val="24"/>
        </w:rPr>
        <w:t>Los visitantes lo podrán</w:t>
      </w:r>
      <w:r w:rsidRPr="0076241A">
        <w:rPr>
          <w:rFonts w:cstheme="minorHAnsi"/>
          <w:b/>
          <w:bCs/>
          <w:sz w:val="24"/>
          <w:szCs w:val="24"/>
        </w:rPr>
        <w:t xml:space="preserve"> </w:t>
      </w:r>
      <w:r w:rsidRPr="0076241A">
        <w:rPr>
          <w:rFonts w:cstheme="minorHAnsi"/>
          <w:sz w:val="24"/>
          <w:szCs w:val="24"/>
        </w:rPr>
        <w:t>solicitar sin costo desde el micrositio de CREA. También cabe destacar que sus técnicos estarán brindando asesoramiento en el Centro de Expertos</w:t>
      </w:r>
      <w:r w:rsidR="000B61FC">
        <w:rPr>
          <w:rFonts w:cstheme="minorHAnsi"/>
          <w:sz w:val="24"/>
          <w:szCs w:val="24"/>
        </w:rPr>
        <w:t xml:space="preserve">, y también participará con una charla técnica en el Auditorio. </w:t>
      </w:r>
    </w:p>
    <w:p w14:paraId="08AAB6B8" w14:textId="77777777" w:rsidR="000B61FC" w:rsidRPr="000B61FC" w:rsidRDefault="000B61FC" w:rsidP="008C3E81">
      <w:pPr>
        <w:spacing w:after="0"/>
        <w:jc w:val="both"/>
        <w:rPr>
          <w:rFonts w:cstheme="minorHAnsi"/>
          <w:sz w:val="24"/>
          <w:szCs w:val="24"/>
        </w:rPr>
      </w:pPr>
    </w:p>
    <w:p w14:paraId="4D1C1B83" w14:textId="3F731CFA" w:rsidR="008C3E81" w:rsidRPr="002D5E03" w:rsidRDefault="000B61FC" w:rsidP="008C3E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 w:themeColor="text1"/>
          <w:lang w:val="es-MX"/>
        </w:rPr>
      </w:pPr>
      <w:r w:rsidRPr="000B61FC">
        <w:rPr>
          <w:rFonts w:asciiTheme="minorHAnsi" w:hAnsiTheme="minorHAnsi" w:cstheme="minorHAnsi"/>
          <w:bCs/>
          <w:iCs/>
          <w:color w:val="000000" w:themeColor="text1"/>
          <w:lang w:val="es-MX"/>
        </w:rPr>
        <w:t>En el micrositio</w:t>
      </w:r>
      <w:r>
        <w:rPr>
          <w:rFonts w:asciiTheme="minorHAnsi" w:hAnsiTheme="minorHAnsi" w:cstheme="minorHAnsi"/>
          <w:bCs/>
          <w:iCs/>
          <w:color w:val="000000" w:themeColor="text1"/>
          <w:shd w:val="clear" w:color="auto" w:fill="FFFFFF"/>
          <w:lang w:val="es-MX"/>
        </w:rPr>
        <w:t xml:space="preserve"> de NK se</w:t>
      </w:r>
      <w:r w:rsidRPr="000B61FC">
        <w:rPr>
          <w:rFonts w:asciiTheme="minorHAnsi" w:hAnsiTheme="minorHAnsi" w:cstheme="minorHAnsi"/>
          <w:bCs/>
          <w:iCs/>
          <w:color w:val="000000" w:themeColor="text1"/>
          <w:shd w:val="clear" w:color="auto" w:fill="FFFFFF"/>
          <w:lang w:val="es-MX"/>
        </w:rPr>
        <w:t xml:space="preserve"> </w:t>
      </w:r>
      <w:r w:rsidR="008C3E81" w:rsidRPr="002D5E03">
        <w:rPr>
          <w:rFonts w:asciiTheme="minorHAnsi" w:hAnsiTheme="minorHAnsi" w:cstheme="minorHAnsi"/>
          <w:bCs/>
          <w:iCs/>
          <w:color w:val="000000" w:themeColor="text1"/>
          <w:shd w:val="clear" w:color="auto" w:fill="FFFFFF"/>
          <w:lang w:val="es-MX"/>
        </w:rPr>
        <w:t xml:space="preserve">destacará el nuevo porfolio y la historia de la marca tras su vuelta al mercado de semillas. </w:t>
      </w:r>
      <w:r w:rsidR="008C3E81" w:rsidRPr="002D5E03">
        <w:rPr>
          <w:rFonts w:asciiTheme="minorHAnsi" w:hAnsiTheme="minorHAnsi" w:cstheme="minorHAnsi"/>
          <w:color w:val="000000" w:themeColor="text1"/>
          <w:shd w:val="clear" w:color="auto" w:fill="FFFFFF"/>
          <w:lang w:val="es-MX"/>
        </w:rPr>
        <w:t xml:space="preserve">Una de las grandes novedades de la exposición virtual será el </w:t>
      </w:r>
      <w:r w:rsidR="008C3E81" w:rsidRPr="002D5E03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  <w:lang w:val="es-MX"/>
        </w:rPr>
        <w:t>lanzamiento</w:t>
      </w:r>
      <w:r w:rsidR="008C3E81" w:rsidRPr="002D5E03">
        <w:rPr>
          <w:rFonts w:asciiTheme="minorHAnsi" w:hAnsiTheme="minorHAnsi" w:cstheme="minorHAnsi"/>
          <w:b/>
          <w:bCs/>
          <w:i/>
          <w:color w:val="000000" w:themeColor="text1"/>
          <w:shd w:val="clear" w:color="auto" w:fill="FFFFFF"/>
          <w:lang w:val="es-MX"/>
        </w:rPr>
        <w:t xml:space="preserve"> </w:t>
      </w:r>
      <w:r w:rsidR="008C3E81" w:rsidRPr="002D5E03"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  <w:lang w:val="es-MX"/>
        </w:rPr>
        <w:t>d</w:t>
      </w:r>
      <w:r w:rsidR="008C3E81" w:rsidRPr="002D5E03">
        <w:rPr>
          <w:rFonts w:asciiTheme="minorHAnsi" w:hAnsiTheme="minorHAnsi" w:cstheme="minorHAnsi"/>
          <w:b/>
          <w:bCs/>
          <w:color w:val="000000" w:themeColor="text1"/>
          <w:lang w:val="es-MX"/>
        </w:rPr>
        <w:t>el NK 890 VIPTERA3,</w:t>
      </w:r>
      <w:r w:rsidR="008C3E81" w:rsidRPr="002D5E03">
        <w:rPr>
          <w:rFonts w:asciiTheme="minorHAnsi" w:hAnsiTheme="minorHAnsi" w:cstheme="minorHAnsi"/>
          <w:color w:val="000000" w:themeColor="text1"/>
          <w:lang w:val="es-MX"/>
        </w:rPr>
        <w:t xml:space="preserve"> un </w:t>
      </w:r>
      <w:r w:rsidR="008C3E81" w:rsidRPr="002D5E03">
        <w:rPr>
          <w:rFonts w:asciiTheme="minorHAnsi" w:hAnsiTheme="minorHAnsi" w:cstheme="minorHAnsi"/>
          <w:bCs/>
          <w:color w:val="000000" w:themeColor="text1"/>
          <w:lang w:val="es-MX"/>
        </w:rPr>
        <w:t>nuevo híbrido de maíz con máximo potencial de rendimiento para siembras tardías en todo tipo de ambientes. Es un mate</w:t>
      </w:r>
      <w:r w:rsidR="008C3E81" w:rsidRPr="002D5E03">
        <w:rPr>
          <w:rFonts w:asciiTheme="minorHAnsi" w:hAnsiTheme="minorHAnsi" w:cstheme="minorHAnsi"/>
          <w:color w:val="000000" w:themeColor="text1"/>
          <w:lang w:val="es-MX"/>
        </w:rPr>
        <w:t xml:space="preserve">rial que también tiene una excelente performance en siembras tempranas y buen perfil sanitario en su área de recomendación. Además, se mostrarán otros maíces de alta calidad genética para distintos ambientes con tecnología </w:t>
      </w:r>
      <w:proofErr w:type="spellStart"/>
      <w:r w:rsidR="008C3E81" w:rsidRPr="002D5E03">
        <w:rPr>
          <w:rFonts w:asciiTheme="minorHAnsi" w:hAnsiTheme="minorHAnsi" w:cstheme="minorHAnsi"/>
          <w:b/>
          <w:bCs/>
          <w:color w:val="000000" w:themeColor="text1"/>
          <w:lang w:val="es-MX"/>
        </w:rPr>
        <w:t>Agrisure</w:t>
      </w:r>
      <w:proofErr w:type="spellEnd"/>
      <w:r w:rsidR="008C3E81" w:rsidRPr="002D5E03">
        <w:rPr>
          <w:rFonts w:asciiTheme="minorHAnsi" w:hAnsiTheme="minorHAnsi" w:cstheme="minorHAnsi"/>
          <w:b/>
          <w:bCs/>
          <w:color w:val="000000" w:themeColor="text1"/>
          <w:lang w:val="es-MX"/>
        </w:rPr>
        <w:t xml:space="preserve"> VIPTERA3</w:t>
      </w:r>
      <w:r w:rsidR="008C3E81" w:rsidRPr="002D5E03">
        <w:rPr>
          <w:rFonts w:asciiTheme="minorHAnsi" w:hAnsiTheme="minorHAnsi" w:cstheme="minorHAnsi"/>
          <w:color w:val="000000" w:themeColor="text1"/>
          <w:lang w:val="es-MX"/>
        </w:rPr>
        <w:t>, que asegura protección contra lepidópteros.</w:t>
      </w:r>
      <w:r w:rsidR="008C3E81" w:rsidRPr="002D5E03">
        <w:rPr>
          <w:rFonts w:asciiTheme="minorHAnsi" w:hAnsiTheme="minorHAnsi" w:cstheme="minorHAnsi"/>
          <w:color w:val="000000" w:themeColor="text1"/>
          <w:shd w:val="clear" w:color="auto" w:fill="FFFFFF"/>
          <w:lang w:val="es-MX"/>
        </w:rPr>
        <w:t xml:space="preserve"> </w:t>
      </w:r>
    </w:p>
    <w:p w14:paraId="4A585093" w14:textId="77777777" w:rsidR="008C3E81" w:rsidRPr="00754BA4" w:rsidRDefault="008C3E81" w:rsidP="008C3E81">
      <w:pPr>
        <w:spacing w:after="0"/>
        <w:rPr>
          <w:b/>
          <w:bCs/>
          <w:lang w:val="es-ES"/>
        </w:rPr>
      </w:pPr>
    </w:p>
    <w:p w14:paraId="3917E507" w14:textId="77777777" w:rsidR="008C3E81" w:rsidRPr="0070730F" w:rsidRDefault="008C3E81" w:rsidP="008C3E81">
      <w:pPr>
        <w:spacing w:after="0"/>
        <w:jc w:val="both"/>
        <w:rPr>
          <w:rFonts w:cstheme="minorHAnsi"/>
          <w:sz w:val="24"/>
          <w:szCs w:val="24"/>
        </w:rPr>
      </w:pPr>
      <w:r w:rsidRPr="0070730F">
        <w:rPr>
          <w:rFonts w:cstheme="minorHAnsi"/>
          <w:sz w:val="24"/>
          <w:szCs w:val="24"/>
        </w:rPr>
        <w:t xml:space="preserve">Por su parte, </w:t>
      </w:r>
      <w:r w:rsidRPr="006616C9">
        <w:rPr>
          <w:rFonts w:cstheme="minorHAnsi"/>
          <w:b/>
          <w:bCs/>
          <w:sz w:val="24"/>
          <w:szCs w:val="24"/>
        </w:rPr>
        <w:t xml:space="preserve">IVECO </w:t>
      </w:r>
      <w:r w:rsidRPr="0070730F">
        <w:rPr>
          <w:rFonts w:cstheme="minorHAnsi"/>
          <w:sz w:val="24"/>
          <w:szCs w:val="24"/>
        </w:rPr>
        <w:t xml:space="preserve">marca perteneciente al grupo CNH Industrial, exhibirá su </w:t>
      </w:r>
      <w:proofErr w:type="gramStart"/>
      <w:r w:rsidRPr="0070730F">
        <w:rPr>
          <w:rFonts w:cstheme="minorHAnsi"/>
          <w:sz w:val="24"/>
          <w:szCs w:val="24"/>
        </w:rPr>
        <w:t>portfolio</w:t>
      </w:r>
      <w:proofErr w:type="gramEnd"/>
      <w:r w:rsidRPr="0070730F">
        <w:rPr>
          <w:rFonts w:cstheme="minorHAnsi"/>
          <w:sz w:val="24"/>
          <w:szCs w:val="24"/>
        </w:rPr>
        <w:t xml:space="preserve"> “Full </w:t>
      </w:r>
      <w:proofErr w:type="spellStart"/>
      <w:r w:rsidRPr="0070730F">
        <w:rPr>
          <w:rFonts w:cstheme="minorHAnsi"/>
          <w:sz w:val="24"/>
          <w:szCs w:val="24"/>
        </w:rPr>
        <w:t>Range</w:t>
      </w:r>
      <w:proofErr w:type="spellEnd"/>
      <w:r w:rsidRPr="0070730F">
        <w:rPr>
          <w:rFonts w:cstheme="minorHAnsi"/>
          <w:sz w:val="24"/>
          <w:szCs w:val="24"/>
        </w:rPr>
        <w:t>”. La marca exhibirá sus productos y pondrá a disposición del público importantes descuentos para la compra de repuestos y lubricantes.</w:t>
      </w:r>
      <w:r w:rsidRPr="0070730F">
        <w:t xml:space="preserve"> </w:t>
      </w:r>
      <w:r w:rsidRPr="0070730F">
        <w:rPr>
          <w:rFonts w:cstheme="minorHAnsi"/>
          <w:sz w:val="24"/>
          <w:szCs w:val="24"/>
        </w:rPr>
        <w:t xml:space="preserve">Durante la exposición, los concesionarios IVECO de todo el país contarán con un canal de atención dentro de la página web donde expertos y especialistas asesorarán a los usuarios interesados. </w:t>
      </w:r>
    </w:p>
    <w:p w14:paraId="20D3A5D0" w14:textId="6A951D59" w:rsidR="000E59A8" w:rsidRDefault="000E59A8" w:rsidP="000E59A8">
      <w:pPr>
        <w:jc w:val="both"/>
        <w:rPr>
          <w:rFonts w:cstheme="minorHAnsi"/>
          <w:lang w:val="es-ES"/>
        </w:rPr>
      </w:pPr>
    </w:p>
    <w:p w14:paraId="7593C036" w14:textId="2110F778" w:rsidR="00172191" w:rsidRDefault="00172191" w:rsidP="000E59A8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Más información en: </w:t>
      </w:r>
      <w:hyperlink r:id="rId6" w:history="1">
        <w:r w:rsidRPr="006240B8">
          <w:rPr>
            <w:rStyle w:val="Hipervnculo"/>
            <w:rFonts w:cstheme="minorHAnsi"/>
            <w:lang w:val="es-ES"/>
          </w:rPr>
          <w:t>https://www.expoagro.com.ar/expoagrodigital/</w:t>
        </w:r>
      </w:hyperlink>
      <w:r>
        <w:rPr>
          <w:rFonts w:cstheme="minorHAnsi"/>
          <w:lang w:val="es-ES"/>
        </w:rPr>
        <w:t xml:space="preserve"> </w:t>
      </w:r>
    </w:p>
    <w:p w14:paraId="5DC377A6" w14:textId="77C97453" w:rsidR="00172191" w:rsidRPr="008C3E81" w:rsidRDefault="00172191" w:rsidP="000E59A8">
      <w:pPr>
        <w:jc w:val="both"/>
        <w:rPr>
          <w:rFonts w:cstheme="minorHAnsi"/>
          <w:lang w:val="es-ES"/>
        </w:rPr>
      </w:pPr>
      <w:proofErr w:type="spellStart"/>
      <w:r>
        <w:rPr>
          <w:rFonts w:cstheme="minorHAnsi"/>
          <w:lang w:val="es-ES"/>
        </w:rPr>
        <w:t>Registrate</w:t>
      </w:r>
      <w:proofErr w:type="spellEnd"/>
      <w:r>
        <w:rPr>
          <w:rFonts w:cstheme="minorHAnsi"/>
          <w:lang w:val="es-ES"/>
        </w:rPr>
        <w:t xml:space="preserve"> de manera gratuita en </w:t>
      </w:r>
      <w:hyperlink r:id="rId7" w:history="1">
        <w:r w:rsidRPr="006240B8">
          <w:rPr>
            <w:rStyle w:val="Hipervnculo"/>
            <w:rFonts w:cstheme="minorHAnsi"/>
            <w:lang w:val="es-ES"/>
          </w:rPr>
          <w:t>https://digital.expoagro.com.ar/</w:t>
        </w:r>
      </w:hyperlink>
      <w:r>
        <w:rPr>
          <w:rFonts w:cstheme="minorHAnsi"/>
          <w:lang w:val="es-ES"/>
        </w:rPr>
        <w:t xml:space="preserve"> y </w:t>
      </w:r>
      <w:proofErr w:type="spellStart"/>
      <w:r>
        <w:rPr>
          <w:rFonts w:cstheme="minorHAnsi"/>
          <w:lang w:val="es-ES"/>
        </w:rPr>
        <w:t>navegá</w:t>
      </w:r>
      <w:proofErr w:type="spellEnd"/>
      <w:r>
        <w:rPr>
          <w:rFonts w:cstheme="minorHAnsi"/>
          <w:lang w:val="es-ES"/>
        </w:rPr>
        <w:t xml:space="preserve"> en la primera exposici</w:t>
      </w:r>
      <w:r w:rsidR="006616C9">
        <w:rPr>
          <w:rFonts w:cstheme="minorHAnsi"/>
          <w:lang w:val="es-ES"/>
        </w:rPr>
        <w:t xml:space="preserve">ón virtual de la agroindustria. </w:t>
      </w:r>
    </w:p>
    <w:sectPr w:rsidR="00172191" w:rsidRPr="008C3E81" w:rsidSect="00B04005">
      <w:headerReference w:type="default" r:id="rId8"/>
      <w:footerReference w:type="default" r:id="rId9"/>
      <w:pgSz w:w="11906" w:h="16838"/>
      <w:pgMar w:top="2410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69771" w14:textId="77777777" w:rsidR="002229EF" w:rsidRDefault="002229EF" w:rsidP="00446CC9">
      <w:pPr>
        <w:spacing w:after="0" w:line="240" w:lineRule="auto"/>
      </w:pPr>
      <w:r>
        <w:separator/>
      </w:r>
    </w:p>
  </w:endnote>
  <w:endnote w:type="continuationSeparator" w:id="0">
    <w:p w14:paraId="43619C1C" w14:textId="77777777" w:rsidR="002229EF" w:rsidRDefault="002229EF" w:rsidP="004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A47CE" w14:textId="77777777" w:rsidR="00446CC9" w:rsidRDefault="002229EF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</w:rPr>
      <w:pict w14:anchorId="071042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80.55pt;margin-top:-22.8pt;width:574.5pt;height:40.5pt;z-index:-251653632;mso-position-horizontal-relative:text;mso-position-vertical-relative:text;mso-width-relative:page;mso-height-relative:page" wrapcoords="-28 0 -28 21200 21600 21200 21600 0 -28 0">
          <v:imagedata r:id="rId1" o:title="pie para word EA DIGITAL 2020"/>
          <w10:wrap type="through"/>
        </v:shape>
      </w:pict>
    </w:r>
    <w:r w:rsidR="00446CC9">
      <w:rPr>
        <w:noProof/>
        <w:lang w:eastAsia="es-AR"/>
      </w:rPr>
      <w:drawing>
        <wp:anchor distT="0" distB="0" distL="114300" distR="114300" simplePos="0" relativeHeight="251658752" behindDoc="1" locked="0" layoutInCell="1" allowOverlap="1" wp14:anchorId="15CA8D2F" wp14:editId="16970830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7728" behindDoc="1" locked="0" layoutInCell="1" allowOverlap="1" wp14:anchorId="3B21D12F" wp14:editId="1B62D750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6704" behindDoc="1" locked="0" layoutInCell="1" allowOverlap="1" wp14:anchorId="39EAC65E" wp14:editId="7EC8E7BA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5680" behindDoc="1" locked="0" layoutInCell="1" allowOverlap="1" wp14:anchorId="7C6EB3C4" wp14:editId="3DF3674E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CB468" w14:textId="77777777" w:rsidR="002229EF" w:rsidRDefault="002229EF" w:rsidP="00446CC9">
      <w:pPr>
        <w:spacing w:after="0" w:line="240" w:lineRule="auto"/>
      </w:pPr>
      <w:r>
        <w:separator/>
      </w:r>
    </w:p>
  </w:footnote>
  <w:footnote w:type="continuationSeparator" w:id="0">
    <w:p w14:paraId="1CD9CE1A" w14:textId="77777777" w:rsidR="002229EF" w:rsidRDefault="002229EF" w:rsidP="0044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FF2C5" w14:textId="77777777" w:rsidR="00446CC9" w:rsidRDefault="002229EF">
    <w:pPr>
      <w:pStyle w:val="Encabezado"/>
    </w:pPr>
    <w:r>
      <w:rPr>
        <w:noProof/>
      </w:rPr>
      <w:pict w14:anchorId="18155F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85.05pt;margin-top:-35.25pt;width:594.75pt;height:88.1pt;z-index:-251655680;mso-position-horizontal-relative:text;mso-position-vertical-relative:text;mso-width-relative:page;mso-height-relative:page" wrapcoords="-38 0 -38 21343 21600 21343 21600 0 -38 0">
          <v:imagedata r:id="rId1" o:title="encabezado para word EA DIGITAL 2020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C9"/>
    <w:rsid w:val="00031B8A"/>
    <w:rsid w:val="0008481A"/>
    <w:rsid w:val="000B26AB"/>
    <w:rsid w:val="000B61FC"/>
    <w:rsid w:val="000D41B4"/>
    <w:rsid w:val="000E59A8"/>
    <w:rsid w:val="00172191"/>
    <w:rsid w:val="00185048"/>
    <w:rsid w:val="002229EF"/>
    <w:rsid w:val="00251051"/>
    <w:rsid w:val="00287E46"/>
    <w:rsid w:val="00360600"/>
    <w:rsid w:val="003A3F11"/>
    <w:rsid w:val="003B3DD6"/>
    <w:rsid w:val="003D178B"/>
    <w:rsid w:val="00446CC9"/>
    <w:rsid w:val="004E1702"/>
    <w:rsid w:val="005221DF"/>
    <w:rsid w:val="00525E3A"/>
    <w:rsid w:val="005A5E0A"/>
    <w:rsid w:val="006616C9"/>
    <w:rsid w:val="006C25D5"/>
    <w:rsid w:val="006F14DB"/>
    <w:rsid w:val="0070776E"/>
    <w:rsid w:val="007833FD"/>
    <w:rsid w:val="007E0CB8"/>
    <w:rsid w:val="00854463"/>
    <w:rsid w:val="008871D5"/>
    <w:rsid w:val="008966DD"/>
    <w:rsid w:val="008C3E81"/>
    <w:rsid w:val="008F0383"/>
    <w:rsid w:val="009955D0"/>
    <w:rsid w:val="00A1299E"/>
    <w:rsid w:val="00AC1E7D"/>
    <w:rsid w:val="00AC51AB"/>
    <w:rsid w:val="00B04005"/>
    <w:rsid w:val="00B13BDA"/>
    <w:rsid w:val="00B90484"/>
    <w:rsid w:val="00BA2510"/>
    <w:rsid w:val="00CD61B8"/>
    <w:rsid w:val="00D35059"/>
    <w:rsid w:val="00D37D02"/>
    <w:rsid w:val="00E5619D"/>
    <w:rsid w:val="00E568CB"/>
    <w:rsid w:val="00E7014C"/>
    <w:rsid w:val="00E87918"/>
    <w:rsid w:val="00ED78F0"/>
    <w:rsid w:val="00F0373C"/>
    <w:rsid w:val="00F139DD"/>
    <w:rsid w:val="00F3180D"/>
    <w:rsid w:val="00F43DA9"/>
    <w:rsid w:val="00F73E5F"/>
    <w:rsid w:val="00F9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7729317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1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unhideWhenUsed/>
    <w:rsid w:val="00E5619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C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172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igital.expoagro.com.a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agro.com.ar/expoagrodigita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3</cp:revision>
  <dcterms:created xsi:type="dcterms:W3CDTF">2020-09-09T18:20:00Z</dcterms:created>
  <dcterms:modified xsi:type="dcterms:W3CDTF">2020-09-10T20:56:00Z</dcterms:modified>
</cp:coreProperties>
</file>